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2759" w14:textId="77777777" w:rsidR="00AF7A02" w:rsidRPr="0086251A" w:rsidRDefault="00AF7A02" w:rsidP="00AF7A02">
      <w:pPr>
        <w:ind w:left="5245"/>
        <w:jc w:val="both"/>
        <w:rPr>
          <w:sz w:val="28"/>
          <w:szCs w:val="28"/>
        </w:rPr>
      </w:pPr>
      <w:r w:rsidRPr="0086251A">
        <w:rPr>
          <w:sz w:val="28"/>
          <w:szCs w:val="28"/>
        </w:rPr>
        <w:t>Приложение № 1</w:t>
      </w:r>
    </w:p>
    <w:p w14:paraId="1D615D7F" w14:textId="77777777" w:rsidR="00AF7A02" w:rsidRPr="0086251A" w:rsidRDefault="00AF7A02" w:rsidP="00AF7A02">
      <w:pPr>
        <w:ind w:left="5245"/>
        <w:jc w:val="both"/>
        <w:rPr>
          <w:sz w:val="28"/>
          <w:szCs w:val="28"/>
        </w:rPr>
      </w:pPr>
    </w:p>
    <w:p w14:paraId="3B4C94A6" w14:textId="77777777" w:rsidR="00AF7A02" w:rsidRPr="0086251A" w:rsidRDefault="00AF7A02" w:rsidP="00AF7A02">
      <w:pPr>
        <w:ind w:left="5245"/>
        <w:jc w:val="both"/>
        <w:rPr>
          <w:sz w:val="28"/>
          <w:szCs w:val="28"/>
        </w:rPr>
      </w:pPr>
      <w:r w:rsidRPr="0086251A">
        <w:rPr>
          <w:sz w:val="28"/>
          <w:szCs w:val="28"/>
        </w:rPr>
        <w:t xml:space="preserve">к постановлению администрации муниципального образования Омутнинский муниципальный район Кировской области </w:t>
      </w:r>
    </w:p>
    <w:p w14:paraId="03EF7109" w14:textId="26198BC0" w:rsidR="00AF7A02" w:rsidRDefault="00AF7A02" w:rsidP="00AF7A02">
      <w:pPr>
        <w:ind w:left="5245"/>
        <w:jc w:val="both"/>
      </w:pPr>
      <w:r w:rsidRPr="0086251A">
        <w:rPr>
          <w:sz w:val="28"/>
          <w:szCs w:val="28"/>
        </w:rPr>
        <w:t>от</w:t>
      </w:r>
      <w:r w:rsidR="007857B2">
        <w:rPr>
          <w:sz w:val="28"/>
          <w:szCs w:val="28"/>
        </w:rPr>
        <w:t xml:space="preserve"> 17.01.2025 </w:t>
      </w:r>
      <w:r w:rsidRPr="0086251A">
        <w:rPr>
          <w:sz w:val="28"/>
          <w:szCs w:val="28"/>
        </w:rPr>
        <w:t>№</w:t>
      </w:r>
      <w:r w:rsidR="007857B2">
        <w:rPr>
          <w:sz w:val="28"/>
          <w:szCs w:val="28"/>
        </w:rPr>
        <w:t xml:space="preserve"> 21</w:t>
      </w:r>
      <w:r>
        <w:t xml:space="preserve"> </w:t>
      </w:r>
    </w:p>
    <w:p w14:paraId="629850B6" w14:textId="13D019C0" w:rsidR="006B3C1D" w:rsidRDefault="006B3C1D" w:rsidP="006B3C1D">
      <w:pPr>
        <w:jc w:val="center"/>
        <w:rPr>
          <w:b/>
          <w:sz w:val="28"/>
          <w:szCs w:val="28"/>
        </w:rPr>
      </w:pPr>
    </w:p>
    <w:p w14:paraId="3178860F" w14:textId="77BBC6D6" w:rsidR="00AF7A02" w:rsidRDefault="00AF7A02" w:rsidP="006B3C1D">
      <w:pPr>
        <w:jc w:val="center"/>
        <w:rPr>
          <w:b/>
          <w:sz w:val="28"/>
          <w:szCs w:val="28"/>
        </w:rPr>
      </w:pPr>
    </w:p>
    <w:p w14:paraId="79C7F454" w14:textId="77777777" w:rsidR="00AF7A02" w:rsidRDefault="00AF7A02" w:rsidP="006B3C1D">
      <w:pPr>
        <w:jc w:val="center"/>
        <w:rPr>
          <w:b/>
          <w:sz w:val="28"/>
          <w:szCs w:val="28"/>
        </w:rPr>
      </w:pPr>
    </w:p>
    <w:p w14:paraId="422C98BF" w14:textId="77777777" w:rsidR="006E2C4D" w:rsidRPr="006E2C4D" w:rsidRDefault="006E2C4D" w:rsidP="006E2C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2C4D">
        <w:rPr>
          <w:sz w:val="28"/>
          <w:szCs w:val="28"/>
        </w:rPr>
        <w:t>ПАСПОРТ</w:t>
      </w:r>
    </w:p>
    <w:p w14:paraId="43ECAD2E" w14:textId="77777777" w:rsidR="006E2C4D" w:rsidRPr="006E2C4D" w:rsidRDefault="006E2C4D" w:rsidP="006E2C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2C4D">
        <w:rPr>
          <w:sz w:val="28"/>
          <w:szCs w:val="28"/>
        </w:rPr>
        <w:t>муниципальной программы Омутнинского района Кировской области</w:t>
      </w:r>
    </w:p>
    <w:p w14:paraId="69BC96B9" w14:textId="77777777" w:rsidR="006E2C4D" w:rsidRPr="006E2C4D" w:rsidRDefault="006E2C4D" w:rsidP="006E2C4D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E2C4D">
        <w:rPr>
          <w:sz w:val="28"/>
          <w:szCs w:val="28"/>
        </w:rPr>
        <w:t xml:space="preserve">«Управление муниципальным имуществом и земельными ресурсами </w:t>
      </w:r>
    </w:p>
    <w:p w14:paraId="02EF2F52" w14:textId="77777777" w:rsidR="006E2C4D" w:rsidRPr="006E2C4D" w:rsidRDefault="006E2C4D" w:rsidP="006E2C4D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E2C4D">
        <w:rPr>
          <w:sz w:val="28"/>
          <w:szCs w:val="28"/>
        </w:rPr>
        <w:t xml:space="preserve">       на территории Омутнинского района Кировской области»</w:t>
      </w:r>
    </w:p>
    <w:p w14:paraId="2CF716C9" w14:textId="77777777" w:rsidR="006E2C4D" w:rsidRPr="006E2C4D" w:rsidRDefault="006E2C4D" w:rsidP="006E2C4D">
      <w:pPr>
        <w:widowControl w:val="0"/>
        <w:tabs>
          <w:tab w:val="left" w:pos="993"/>
          <w:tab w:val="center" w:pos="4677"/>
          <w:tab w:val="left" w:pos="6502"/>
        </w:tabs>
        <w:autoSpaceDE w:val="0"/>
        <w:autoSpaceDN w:val="0"/>
        <w:adjustRightInd w:val="0"/>
        <w:rPr>
          <w:sz w:val="28"/>
          <w:szCs w:val="28"/>
        </w:rPr>
      </w:pPr>
      <w:r w:rsidRPr="006E2C4D">
        <w:rPr>
          <w:sz w:val="28"/>
          <w:szCs w:val="28"/>
        </w:rPr>
        <w:tab/>
      </w:r>
      <w:r w:rsidRPr="006E2C4D">
        <w:rPr>
          <w:sz w:val="28"/>
          <w:szCs w:val="28"/>
        </w:rPr>
        <w:tab/>
        <w:t xml:space="preserve"> на 2021 - 2027 годы»</w:t>
      </w:r>
      <w:r w:rsidRPr="006E2C4D">
        <w:rPr>
          <w:sz w:val="28"/>
          <w:szCs w:val="28"/>
        </w:rPr>
        <w:tab/>
      </w:r>
    </w:p>
    <w:tbl>
      <w:tblPr>
        <w:tblpPr w:leftFromText="180" w:rightFromText="180" w:vertAnchor="text" w:horzAnchor="margin" w:tblpY="252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2"/>
        <w:gridCol w:w="6488"/>
      </w:tblGrid>
      <w:tr w:rsidR="006E2C4D" w:rsidRPr="006E2C4D" w14:paraId="762366DD" w14:textId="77777777" w:rsidTr="009858C0">
        <w:trPr>
          <w:trHeight w:val="400"/>
        </w:trPr>
        <w:tc>
          <w:tcPr>
            <w:tcW w:w="3052" w:type="dxa"/>
          </w:tcPr>
          <w:p w14:paraId="1E31E721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Ответственный исполнитель муниципальной</w:t>
            </w:r>
            <w:r w:rsidRPr="006E2C4D">
              <w:rPr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488" w:type="dxa"/>
          </w:tcPr>
          <w:p w14:paraId="7B7C99C0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Управление муниципальным имуществом и земельными ресурсами администрации муниципального образования Омутнинский муниципальный район Кировской области (далее – УМИ и ЗР Омутнинского района)</w:t>
            </w:r>
          </w:p>
        </w:tc>
      </w:tr>
      <w:tr w:rsidR="006E2C4D" w:rsidRPr="006E2C4D" w14:paraId="13FE2643" w14:textId="77777777" w:rsidTr="009858C0">
        <w:tc>
          <w:tcPr>
            <w:tcW w:w="3052" w:type="dxa"/>
          </w:tcPr>
          <w:p w14:paraId="472E1FE6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488" w:type="dxa"/>
            <w:vAlign w:val="center"/>
          </w:tcPr>
          <w:p w14:paraId="4F8A9EE2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 xml:space="preserve">отсутствуют </w:t>
            </w:r>
          </w:p>
        </w:tc>
      </w:tr>
      <w:tr w:rsidR="006E2C4D" w:rsidRPr="006E2C4D" w14:paraId="5F341969" w14:textId="77777777" w:rsidTr="009858C0">
        <w:tc>
          <w:tcPr>
            <w:tcW w:w="3052" w:type="dxa"/>
          </w:tcPr>
          <w:p w14:paraId="180E89DF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Исполнитель муниципальной</w:t>
            </w:r>
            <w:r w:rsidRPr="006E2C4D">
              <w:rPr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488" w:type="dxa"/>
          </w:tcPr>
          <w:p w14:paraId="00CBE5F7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 xml:space="preserve">УМИ и ЗР Омутнинского района, </w:t>
            </w:r>
          </w:p>
          <w:p w14:paraId="2941DFD1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сектор дорожного хозяйства администрации Омутнинского района.</w:t>
            </w:r>
          </w:p>
        </w:tc>
      </w:tr>
      <w:tr w:rsidR="006E2C4D" w:rsidRPr="006E2C4D" w14:paraId="258BE9CB" w14:textId="77777777" w:rsidTr="009858C0">
        <w:tc>
          <w:tcPr>
            <w:tcW w:w="3052" w:type="dxa"/>
          </w:tcPr>
          <w:p w14:paraId="6CBFB73B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Участник муниципальной программы</w:t>
            </w:r>
          </w:p>
        </w:tc>
        <w:tc>
          <w:tcPr>
            <w:tcW w:w="6488" w:type="dxa"/>
            <w:vAlign w:val="center"/>
          </w:tcPr>
          <w:p w14:paraId="11E5521D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отсутствуют</w:t>
            </w:r>
          </w:p>
        </w:tc>
      </w:tr>
      <w:tr w:rsidR="006E2C4D" w:rsidRPr="006E2C4D" w14:paraId="6A575590" w14:textId="77777777" w:rsidTr="009858C0">
        <w:tc>
          <w:tcPr>
            <w:tcW w:w="3052" w:type="dxa"/>
          </w:tcPr>
          <w:p w14:paraId="0394E0A0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Наименование подпрограмм (мероприятий)</w:t>
            </w:r>
          </w:p>
        </w:tc>
        <w:tc>
          <w:tcPr>
            <w:tcW w:w="6488" w:type="dxa"/>
          </w:tcPr>
          <w:p w14:paraId="0179FF5E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1. Мероприятие «Владение, пользование и распоряжение имуществом, находящимся в муниципальной собственности муниципального района».</w:t>
            </w:r>
          </w:p>
          <w:p w14:paraId="40467730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2. Мероприятие «Дорожная деятельность в отношении автомобильных дорог местного значения и сооружений на них вне границ населенных пунктов в границах муниципального района, автомобильных дорог общего пользования местного значения в границах населенных пунктов»</w:t>
            </w:r>
          </w:p>
        </w:tc>
      </w:tr>
      <w:tr w:rsidR="006E2C4D" w:rsidRPr="006E2C4D" w14:paraId="73A9651A" w14:textId="77777777" w:rsidTr="009858C0">
        <w:tc>
          <w:tcPr>
            <w:tcW w:w="3052" w:type="dxa"/>
          </w:tcPr>
          <w:p w14:paraId="337A548C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 xml:space="preserve">Цели муниципальной программы           </w:t>
            </w:r>
          </w:p>
        </w:tc>
        <w:tc>
          <w:tcPr>
            <w:tcW w:w="6488" w:type="dxa"/>
          </w:tcPr>
          <w:p w14:paraId="770A5386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-обеспечение реализации полномочий в сфере управления и распоряжения имуществом;</w:t>
            </w:r>
          </w:p>
          <w:p w14:paraId="6233459F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-максимизация неналоговых доходов бюджета на основе эффективного управления муниципальной собственностью;</w:t>
            </w:r>
          </w:p>
          <w:p w14:paraId="6402CE09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 xml:space="preserve">-совершенствование дорожной деятельности в отношении автомобильных дорог общего </w:t>
            </w:r>
            <w:r w:rsidRPr="006E2C4D">
              <w:rPr>
                <w:sz w:val="28"/>
                <w:szCs w:val="28"/>
              </w:rPr>
              <w:lastRenderedPageBreak/>
              <w:t>пользования местного значения и сооружений на них;</w:t>
            </w:r>
          </w:p>
          <w:p w14:paraId="5AA710FA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-повышение устойчивости гидротехнических сооружений, защита населения и объектов, попадающих в зону возможного затопления;</w:t>
            </w:r>
          </w:p>
          <w:p w14:paraId="56431B43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-защита имущественных интересов владельца водохранилища (опасного объекта) за причинение вреда в результате аварии;</w:t>
            </w:r>
          </w:p>
          <w:p w14:paraId="6779CE60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-повышение качества коммунальных услуг;</w:t>
            </w:r>
          </w:p>
          <w:p w14:paraId="46EF2E70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-обеспечение развития систем централизованного газоснабжения для существующего и нового строительства жилищного комплекса, а также объектов социально-культурного и промышленного назначения;</w:t>
            </w:r>
          </w:p>
          <w:p w14:paraId="60D5584D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-удовлетворение потребности в транспортной перевозке населения</w:t>
            </w:r>
          </w:p>
        </w:tc>
      </w:tr>
      <w:tr w:rsidR="006E2C4D" w:rsidRPr="006E2C4D" w14:paraId="36084265" w14:textId="77777777" w:rsidTr="009858C0">
        <w:tc>
          <w:tcPr>
            <w:tcW w:w="3052" w:type="dxa"/>
          </w:tcPr>
          <w:p w14:paraId="44987C33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lastRenderedPageBreak/>
              <w:t xml:space="preserve">Задачи муниципальной программы         </w:t>
            </w:r>
          </w:p>
        </w:tc>
        <w:tc>
          <w:tcPr>
            <w:tcW w:w="6488" w:type="dxa"/>
          </w:tcPr>
          <w:p w14:paraId="28E17DC8" w14:textId="77777777" w:rsidR="006E2C4D" w:rsidRPr="006E2C4D" w:rsidRDefault="006E2C4D" w:rsidP="006E2C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-повышение эффективности использования муниципального имущества и земельных ресурсов;</w:t>
            </w:r>
          </w:p>
          <w:p w14:paraId="6DA31F8B" w14:textId="77777777" w:rsidR="006E2C4D" w:rsidRPr="006E2C4D" w:rsidRDefault="006E2C4D" w:rsidP="006E2C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-формирование системы учета и контроля за использованием и сохранностью муниципального имущества;</w:t>
            </w:r>
          </w:p>
          <w:p w14:paraId="25FE190D" w14:textId="77777777" w:rsidR="006E2C4D" w:rsidRPr="006E2C4D" w:rsidRDefault="006E2C4D" w:rsidP="006E2C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-оптимизация движимого и недвижимого имущества;</w:t>
            </w:r>
          </w:p>
          <w:p w14:paraId="2013BD73" w14:textId="77777777" w:rsidR="006E2C4D" w:rsidRPr="006E2C4D" w:rsidRDefault="006E2C4D" w:rsidP="006E2C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-осуществление полномочий администратора неналоговых доходов консолидированного бюджета Омутнинского района в пределах своей компетенции;</w:t>
            </w:r>
          </w:p>
          <w:p w14:paraId="3057A152" w14:textId="77777777" w:rsidR="006E2C4D" w:rsidRPr="006E2C4D" w:rsidRDefault="006E2C4D" w:rsidP="006E2C4D">
            <w:pPr>
              <w:autoSpaceDE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-обеспечение полноты поступлений в бюджет Омутнинского района части чистой прибыли муниципальных унитарных предприятий;</w:t>
            </w:r>
          </w:p>
          <w:p w14:paraId="2CD497A3" w14:textId="77777777" w:rsidR="006E2C4D" w:rsidRPr="006E2C4D" w:rsidRDefault="006E2C4D" w:rsidP="006E2C4D">
            <w:pPr>
              <w:autoSpaceDE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-осуществление контроля и проведение инвентаризации автомобильных дорог общего пользования и сооружений на них;</w:t>
            </w:r>
          </w:p>
          <w:p w14:paraId="72CA21AD" w14:textId="77777777" w:rsidR="006E2C4D" w:rsidRPr="006E2C4D" w:rsidRDefault="006E2C4D" w:rsidP="006E2C4D">
            <w:pPr>
              <w:autoSpaceDE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-улучшение технического состояния автомобильных дорог общего пользования и сооружений на них, сохранность дорог на территории муниципального образования Омутнинский муниципальный район Кировской области;</w:t>
            </w:r>
          </w:p>
          <w:p w14:paraId="4F7AE567" w14:textId="77777777" w:rsidR="006E2C4D" w:rsidRPr="006E2C4D" w:rsidRDefault="006E2C4D" w:rsidP="006E2C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-осуществление земельного контроля за использованием земельных участков с соблюдением законодательства;</w:t>
            </w:r>
          </w:p>
          <w:p w14:paraId="38BF8E7D" w14:textId="77777777" w:rsidR="006E2C4D" w:rsidRPr="006E2C4D" w:rsidRDefault="006E2C4D" w:rsidP="006E2C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-осуществление контроля за своевременной оплатой арендной платы за использование земельных участков;</w:t>
            </w:r>
          </w:p>
          <w:p w14:paraId="27CA24BB" w14:textId="77777777" w:rsidR="006E2C4D" w:rsidRPr="006E2C4D" w:rsidRDefault="006E2C4D" w:rsidP="006E2C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-обслуживание, страхование водохранилищ;</w:t>
            </w:r>
          </w:p>
          <w:p w14:paraId="10EFF32D" w14:textId="77777777" w:rsidR="006E2C4D" w:rsidRPr="006E2C4D" w:rsidRDefault="006E2C4D" w:rsidP="006E2C4D">
            <w:pPr>
              <w:autoSpaceDE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lastRenderedPageBreak/>
              <w:t>-приведение к нормам безопасности существующих гидротехнических сооружений;</w:t>
            </w:r>
          </w:p>
          <w:p w14:paraId="6050C5A2" w14:textId="77777777" w:rsidR="006E2C4D" w:rsidRPr="006E2C4D" w:rsidRDefault="006E2C4D" w:rsidP="006E2C4D">
            <w:pPr>
              <w:autoSpaceDE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-модернизация объектов коммунальной инфраструктуры;</w:t>
            </w:r>
          </w:p>
          <w:p w14:paraId="15BAD236" w14:textId="77777777" w:rsidR="006E2C4D" w:rsidRPr="006E2C4D" w:rsidRDefault="006E2C4D" w:rsidP="006E2C4D">
            <w:pPr>
              <w:autoSpaceDE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-повышение надежности систем газоснабжения и обеспечение более комфортных условий проживания населения населенного пункта;</w:t>
            </w:r>
          </w:p>
          <w:p w14:paraId="3B1F2CD9" w14:textId="77777777" w:rsidR="006E2C4D" w:rsidRPr="006E2C4D" w:rsidRDefault="006E2C4D" w:rsidP="006E2C4D">
            <w:pPr>
              <w:autoSpaceDE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-обеспечение регулярных и безаварийных перевозок пассажиров в границах муниципального района</w:t>
            </w:r>
          </w:p>
        </w:tc>
      </w:tr>
      <w:tr w:rsidR="006E2C4D" w:rsidRPr="006E2C4D" w14:paraId="2ED8BEE2" w14:textId="77777777" w:rsidTr="009858C0">
        <w:trPr>
          <w:trHeight w:val="400"/>
        </w:trPr>
        <w:tc>
          <w:tcPr>
            <w:tcW w:w="3052" w:type="dxa"/>
          </w:tcPr>
          <w:p w14:paraId="75E7F40E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lastRenderedPageBreak/>
              <w:t xml:space="preserve">Целевые     показатели      эффективности реализации муниципальной программы     </w:t>
            </w:r>
          </w:p>
        </w:tc>
        <w:tc>
          <w:tcPr>
            <w:tcW w:w="6488" w:type="dxa"/>
          </w:tcPr>
          <w:p w14:paraId="5E8AB558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E2C4D">
              <w:rPr>
                <w:rFonts w:cs="Arial"/>
                <w:sz w:val="28"/>
                <w:szCs w:val="28"/>
              </w:rPr>
              <w:t>-сокращение объема задолженности по доходам от сдачи в аренду земельных участков;</w:t>
            </w:r>
          </w:p>
          <w:p w14:paraId="0A5BDF57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E2C4D">
              <w:rPr>
                <w:rFonts w:cs="Arial"/>
                <w:sz w:val="28"/>
                <w:szCs w:val="28"/>
              </w:rPr>
              <w:t>-количество земельных участков, на которые оформлено право собственности;</w:t>
            </w:r>
          </w:p>
          <w:p w14:paraId="0193D571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E2C4D">
              <w:rPr>
                <w:rFonts w:cs="Arial"/>
                <w:sz w:val="28"/>
                <w:szCs w:val="28"/>
              </w:rPr>
              <w:t>-оформление документов для организации и проведения аукционов по продаже права на заключение договоров аренды на земельные участки;</w:t>
            </w:r>
          </w:p>
          <w:p w14:paraId="1F6FF272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E2C4D">
              <w:rPr>
                <w:rFonts w:cs="Arial"/>
                <w:sz w:val="28"/>
                <w:szCs w:val="28"/>
              </w:rPr>
              <w:t>-количество земельных участков, предназначенных для предоставления в собственность бесплатно для многодетных семей;</w:t>
            </w:r>
          </w:p>
          <w:p w14:paraId="24B4C134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E2C4D">
              <w:rPr>
                <w:rFonts w:cs="Arial"/>
                <w:sz w:val="28"/>
                <w:szCs w:val="28"/>
              </w:rPr>
              <w:t>-доля муниципальных учреждений и предприятий, в отношении которых проведены проверки использования муниципального имущества (в общем числе муниципальных учреждений и предприятий);</w:t>
            </w:r>
          </w:p>
          <w:p w14:paraId="4564B94D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-процент поступления доходов от перечисления части прибыли, остающейся после уплаты налогов и иных обязательных платежей муниципальных унитарных предприятий (к плановым поступлениям);</w:t>
            </w:r>
          </w:p>
          <w:p w14:paraId="44259328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C4D">
              <w:rPr>
                <w:rFonts w:cs="Arial"/>
                <w:sz w:val="28"/>
                <w:szCs w:val="28"/>
              </w:rPr>
              <w:t xml:space="preserve">-процент поступления доходов от приватизации и сдачи в аренду муниципального имущества </w:t>
            </w:r>
            <w:r w:rsidRPr="006E2C4D">
              <w:rPr>
                <w:sz w:val="28"/>
                <w:szCs w:val="28"/>
              </w:rPr>
              <w:t>(к плановым поступлениям);</w:t>
            </w:r>
          </w:p>
          <w:p w14:paraId="708B2EF5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C4D">
              <w:rPr>
                <w:rFonts w:cs="Arial"/>
                <w:sz w:val="28"/>
                <w:szCs w:val="28"/>
              </w:rPr>
              <w:t xml:space="preserve">-процент поступления доходов от продажи и сдачи в аренду земельных участков, находящихся в муниципальной собственности </w:t>
            </w:r>
            <w:r w:rsidRPr="006E2C4D">
              <w:rPr>
                <w:sz w:val="28"/>
                <w:szCs w:val="28"/>
              </w:rPr>
              <w:t>(к плановым поступлениям);</w:t>
            </w:r>
          </w:p>
          <w:p w14:paraId="26956D82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-количество жилых помещений, приобретаемых для детей-сирот и детей, оставшихся без попечения родителей (</w:t>
            </w:r>
            <w:proofErr w:type="spellStart"/>
            <w:r w:rsidRPr="006E2C4D">
              <w:rPr>
                <w:sz w:val="28"/>
                <w:szCs w:val="28"/>
              </w:rPr>
              <w:t>спецжилфонд</w:t>
            </w:r>
            <w:proofErr w:type="spellEnd"/>
            <w:r w:rsidRPr="006E2C4D">
              <w:rPr>
                <w:sz w:val="28"/>
                <w:szCs w:val="28"/>
              </w:rPr>
              <w:t>);</w:t>
            </w:r>
          </w:p>
          <w:p w14:paraId="4D96DB7C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E2C4D">
              <w:rPr>
                <w:rFonts w:cs="Arial"/>
                <w:sz w:val="28"/>
                <w:szCs w:val="28"/>
              </w:rPr>
              <w:t>-количество созданных мест (площадок) накопления твердых коммунальных отходов;</w:t>
            </w:r>
          </w:p>
          <w:p w14:paraId="2F6EF3EC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E2C4D">
              <w:rPr>
                <w:rFonts w:cs="Arial"/>
                <w:sz w:val="28"/>
                <w:szCs w:val="28"/>
              </w:rPr>
              <w:t>-количество обслуживаемых водохранилищ;</w:t>
            </w:r>
          </w:p>
          <w:p w14:paraId="4E907056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E2C4D">
              <w:rPr>
                <w:rFonts w:cs="Arial"/>
                <w:sz w:val="28"/>
                <w:szCs w:val="28"/>
              </w:rPr>
              <w:t>-количество водохранилищ, подлежащих страхованию;</w:t>
            </w:r>
          </w:p>
          <w:p w14:paraId="163277A6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E2C4D">
              <w:rPr>
                <w:rFonts w:cs="Arial"/>
                <w:sz w:val="28"/>
                <w:szCs w:val="28"/>
              </w:rPr>
              <w:t xml:space="preserve">-количество основного котельного и насосного оборудования (котлов, дымовых труб, насосов), смонтированных на источниках тепловой энергии в </w:t>
            </w:r>
            <w:r w:rsidRPr="006E2C4D">
              <w:rPr>
                <w:rFonts w:cs="Arial"/>
                <w:sz w:val="28"/>
                <w:szCs w:val="28"/>
              </w:rPr>
              <w:lastRenderedPageBreak/>
              <w:t>рамках подготовки систем коммунальной инфраструктуры к работе в осенне-зимний период;</w:t>
            </w:r>
          </w:p>
          <w:p w14:paraId="2924DE11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E2C4D">
              <w:rPr>
                <w:rFonts w:cs="Arial"/>
                <w:sz w:val="28"/>
                <w:szCs w:val="28"/>
              </w:rPr>
              <w:t>-протяженность тепловых сетей, ремонт, строительство, реконструкция и (или) модернизация которых осуществлялись в рамках подготовки систем коммунальной инфраструктуры к работе в осенне-зимний период;</w:t>
            </w:r>
          </w:p>
          <w:p w14:paraId="066805F3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E2C4D">
              <w:rPr>
                <w:rFonts w:cs="Arial"/>
                <w:sz w:val="28"/>
                <w:szCs w:val="28"/>
              </w:rPr>
              <w:t>-количество уточненных в соответствии с действующим законодательством земельных участков в пределах кадастрового квартала с установленными на них (при наличии) объектами недвижимости;</w:t>
            </w:r>
          </w:p>
          <w:p w14:paraId="5FB8F199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E2C4D">
              <w:rPr>
                <w:rFonts w:cs="Arial"/>
                <w:sz w:val="28"/>
                <w:szCs w:val="28"/>
              </w:rPr>
              <w:t>-протяженность отремонтированных, построенных водопроводных сетей, а также водопроводных сетей, прошедших реконструкцию и (или) модернизацию в рамках подготовки систем коммунальной инфраструктуры к работе в осенне-зимний период;</w:t>
            </w:r>
          </w:p>
          <w:p w14:paraId="55196EDF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E2C4D">
              <w:rPr>
                <w:rFonts w:cs="Arial"/>
                <w:sz w:val="28"/>
                <w:szCs w:val="28"/>
              </w:rPr>
              <w:t>-разработанные (актуализированные) схемы газоснабжения населенных пунктов;</w:t>
            </w:r>
          </w:p>
          <w:p w14:paraId="4BBF3741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E2C4D">
              <w:rPr>
                <w:rFonts w:cs="Arial"/>
                <w:sz w:val="28"/>
                <w:szCs w:val="28"/>
              </w:rPr>
              <w:t>-площадь ликвидированных скотомогильников;</w:t>
            </w:r>
          </w:p>
          <w:p w14:paraId="01B79514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E2C4D">
              <w:rPr>
                <w:rFonts w:cs="Arial"/>
                <w:sz w:val="28"/>
                <w:szCs w:val="28"/>
              </w:rPr>
              <w:t>-количество ликвидированных скотомогильников, в отношении которых установлены границы санитарно-защитных зон;</w:t>
            </w:r>
          </w:p>
          <w:p w14:paraId="7ADED948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E2C4D">
              <w:rPr>
                <w:rFonts w:cs="Arial"/>
                <w:sz w:val="28"/>
                <w:szCs w:val="28"/>
              </w:rPr>
              <w:t>-количество пассажирского транспорта общего пользования;</w:t>
            </w:r>
          </w:p>
          <w:p w14:paraId="5242A820" w14:textId="77777777" w:rsidR="006E2C4D" w:rsidRPr="006E2C4D" w:rsidRDefault="006E2C4D" w:rsidP="006E2C4D">
            <w:pPr>
              <w:autoSpaceDE w:val="0"/>
              <w:jc w:val="both"/>
              <w:rPr>
                <w:sz w:val="28"/>
                <w:szCs w:val="28"/>
              </w:rPr>
            </w:pPr>
            <w:r w:rsidRPr="006E2C4D">
              <w:rPr>
                <w:rFonts w:cs="Arial"/>
                <w:sz w:val="28"/>
                <w:szCs w:val="28"/>
              </w:rPr>
              <w:t>-</w:t>
            </w:r>
            <w:r w:rsidRPr="006E2C4D">
              <w:rPr>
                <w:sz w:val="28"/>
                <w:szCs w:val="28"/>
              </w:rPr>
              <w:t>количество образованных земельных участков из состава земель сельскохозяйственного назначения, государственная собственность на которые не разграничена;</w:t>
            </w:r>
          </w:p>
          <w:p w14:paraId="6238C60A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-ремонт автомобильных дорог общего пользования местного значения;</w:t>
            </w:r>
          </w:p>
          <w:p w14:paraId="3712557C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E2C4D">
              <w:rPr>
                <w:rFonts w:cs="Arial"/>
                <w:sz w:val="28"/>
                <w:szCs w:val="28"/>
              </w:rPr>
              <w:t>-доля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14:paraId="55664672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E2C4D">
              <w:rPr>
                <w:rFonts w:cs="Arial"/>
                <w:sz w:val="28"/>
                <w:szCs w:val="28"/>
              </w:rPr>
              <w:t>-содержание автомобильных дорог общего пользования местного значения;</w:t>
            </w:r>
          </w:p>
          <w:p w14:paraId="4FA9596E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E2C4D">
              <w:rPr>
                <w:rFonts w:cs="Arial"/>
                <w:sz w:val="28"/>
                <w:szCs w:val="28"/>
              </w:rPr>
              <w:t>-приведение в нормативное состояние искусственных дорожных сооружений</w:t>
            </w:r>
          </w:p>
        </w:tc>
      </w:tr>
      <w:tr w:rsidR="006E2C4D" w:rsidRPr="006E2C4D" w14:paraId="7471B1F3" w14:textId="77777777" w:rsidTr="009858C0">
        <w:trPr>
          <w:trHeight w:val="400"/>
        </w:trPr>
        <w:tc>
          <w:tcPr>
            <w:tcW w:w="3052" w:type="dxa"/>
          </w:tcPr>
          <w:p w14:paraId="4C1FA97C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lastRenderedPageBreak/>
              <w:t xml:space="preserve">Этапы и сроки реализации муниципальной программы                                </w:t>
            </w:r>
          </w:p>
        </w:tc>
        <w:tc>
          <w:tcPr>
            <w:tcW w:w="6488" w:type="dxa"/>
            <w:vAlign w:val="center"/>
          </w:tcPr>
          <w:p w14:paraId="75B5DB87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6E2C4D">
              <w:rPr>
                <w:rFonts w:cs="Arial"/>
                <w:sz w:val="28"/>
                <w:szCs w:val="28"/>
              </w:rPr>
              <w:t>разделение реализации программы на этапы не предусматривается</w:t>
            </w:r>
          </w:p>
          <w:p w14:paraId="5CB3AFF2" w14:textId="77777777" w:rsidR="006E2C4D" w:rsidRPr="006E2C4D" w:rsidRDefault="006E2C4D" w:rsidP="006E2C4D">
            <w:pPr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2021 – 2027 годы</w:t>
            </w:r>
          </w:p>
        </w:tc>
      </w:tr>
      <w:tr w:rsidR="006E2C4D" w:rsidRPr="006E2C4D" w14:paraId="495CCC4D" w14:textId="77777777" w:rsidTr="009858C0">
        <w:trPr>
          <w:trHeight w:val="400"/>
        </w:trPr>
        <w:tc>
          <w:tcPr>
            <w:tcW w:w="3052" w:type="dxa"/>
            <w:shd w:val="clear" w:color="auto" w:fill="auto"/>
          </w:tcPr>
          <w:p w14:paraId="48C4ABB7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 xml:space="preserve">Объем    финансового обеспечения    </w:t>
            </w:r>
            <w:r w:rsidRPr="006E2C4D">
              <w:rPr>
                <w:sz w:val="28"/>
                <w:szCs w:val="28"/>
              </w:rPr>
              <w:lastRenderedPageBreak/>
              <w:t xml:space="preserve">муниципальной программы                                </w:t>
            </w:r>
          </w:p>
        </w:tc>
        <w:tc>
          <w:tcPr>
            <w:tcW w:w="6488" w:type="dxa"/>
            <w:shd w:val="clear" w:color="auto" w:fill="FFFFFF"/>
          </w:tcPr>
          <w:p w14:paraId="3BFC6FCF" w14:textId="09AD6CCF" w:rsidR="006E2C4D" w:rsidRPr="006E2C4D" w:rsidRDefault="006E2C4D" w:rsidP="006E2C4D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lastRenderedPageBreak/>
              <w:t xml:space="preserve">общий объем бюджетных ассигнований на реализацию муниципальной программы составляет </w:t>
            </w:r>
            <w:r w:rsidR="0093710D">
              <w:rPr>
                <w:sz w:val="28"/>
                <w:szCs w:val="28"/>
              </w:rPr>
              <w:lastRenderedPageBreak/>
              <w:t>466 186,877</w:t>
            </w:r>
            <w:r w:rsidRPr="006E2C4D">
              <w:rPr>
                <w:sz w:val="28"/>
                <w:szCs w:val="28"/>
              </w:rPr>
              <w:t xml:space="preserve"> тыс. руб., в том числе:</w:t>
            </w:r>
          </w:p>
          <w:p w14:paraId="5E5A3A5B" w14:textId="1B9AEAE3" w:rsidR="006E2C4D" w:rsidRPr="006E2C4D" w:rsidRDefault="006E2C4D" w:rsidP="006E2C4D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 xml:space="preserve">федеральный бюджет – </w:t>
            </w:r>
            <w:r w:rsidR="0093710D">
              <w:rPr>
                <w:sz w:val="28"/>
                <w:szCs w:val="28"/>
              </w:rPr>
              <w:t>7 326,00</w:t>
            </w:r>
            <w:r w:rsidR="00497D95">
              <w:rPr>
                <w:sz w:val="28"/>
                <w:szCs w:val="28"/>
              </w:rPr>
              <w:t xml:space="preserve"> </w:t>
            </w:r>
            <w:r w:rsidRPr="006E2C4D">
              <w:rPr>
                <w:sz w:val="28"/>
                <w:szCs w:val="28"/>
              </w:rPr>
              <w:t>тыс. руб.;</w:t>
            </w:r>
          </w:p>
          <w:p w14:paraId="467D8CF3" w14:textId="66C917B0" w:rsidR="006E2C4D" w:rsidRPr="006E2C4D" w:rsidRDefault="006E2C4D" w:rsidP="006E2C4D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областной бюджет –</w:t>
            </w:r>
            <w:r w:rsidR="00981FC9">
              <w:rPr>
                <w:sz w:val="28"/>
                <w:szCs w:val="28"/>
              </w:rPr>
              <w:t xml:space="preserve"> </w:t>
            </w:r>
            <w:r w:rsidR="0093710D">
              <w:rPr>
                <w:sz w:val="28"/>
                <w:szCs w:val="28"/>
              </w:rPr>
              <w:t>336 891,236</w:t>
            </w:r>
            <w:r w:rsidRPr="006E2C4D">
              <w:rPr>
                <w:sz w:val="28"/>
                <w:szCs w:val="28"/>
              </w:rPr>
              <w:t xml:space="preserve"> тыс. руб.;</w:t>
            </w:r>
          </w:p>
          <w:p w14:paraId="59952296" w14:textId="27EA82FA" w:rsidR="006E2C4D" w:rsidRPr="006E2C4D" w:rsidRDefault="006E2C4D" w:rsidP="00981FC9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  <w:highlight w:val="yellow"/>
              </w:rPr>
            </w:pPr>
            <w:r w:rsidRPr="006E2C4D">
              <w:rPr>
                <w:sz w:val="28"/>
                <w:szCs w:val="28"/>
              </w:rPr>
              <w:t xml:space="preserve">местный бюджет – </w:t>
            </w:r>
            <w:r w:rsidR="0093710D">
              <w:rPr>
                <w:sz w:val="28"/>
                <w:szCs w:val="28"/>
              </w:rPr>
              <w:t>121 969,641</w:t>
            </w:r>
            <w:r w:rsidRPr="006E2C4D">
              <w:rPr>
                <w:sz w:val="28"/>
                <w:szCs w:val="28"/>
              </w:rPr>
              <w:t xml:space="preserve"> тыс. руб.</w:t>
            </w:r>
          </w:p>
        </w:tc>
      </w:tr>
      <w:tr w:rsidR="006E2C4D" w:rsidRPr="006E2C4D" w14:paraId="201B5372" w14:textId="77777777" w:rsidTr="009858C0">
        <w:trPr>
          <w:trHeight w:val="400"/>
        </w:trPr>
        <w:tc>
          <w:tcPr>
            <w:tcW w:w="3052" w:type="dxa"/>
          </w:tcPr>
          <w:p w14:paraId="081690D3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Hlk164777803"/>
            <w:r w:rsidRPr="006E2C4D"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  <w:bookmarkEnd w:id="0"/>
            <w:r w:rsidRPr="006E2C4D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6488" w:type="dxa"/>
            <w:shd w:val="clear" w:color="auto" w:fill="auto"/>
          </w:tcPr>
          <w:p w14:paraId="64BEA2E0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E2C4D">
              <w:rPr>
                <w:rFonts w:cs="Arial"/>
                <w:sz w:val="28"/>
                <w:szCs w:val="28"/>
              </w:rPr>
              <w:t>-сокращение объема задолженности по доходам от сдачи в аренду земельных участков – до 20% по состоянию на 31.12.2027;</w:t>
            </w:r>
          </w:p>
          <w:p w14:paraId="007B5C5F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E2C4D">
              <w:rPr>
                <w:rFonts w:cs="Arial"/>
                <w:sz w:val="28"/>
                <w:szCs w:val="28"/>
              </w:rPr>
              <w:t xml:space="preserve">-оформление документов права собственности на земельные участки – 93 (количество участков); </w:t>
            </w:r>
          </w:p>
          <w:p w14:paraId="179358B2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E2C4D">
              <w:rPr>
                <w:rFonts w:cs="Arial"/>
                <w:sz w:val="28"/>
                <w:szCs w:val="28"/>
              </w:rPr>
              <w:t xml:space="preserve">-оформление документов для организации и проведения аукционов по продаже права на заключение договоров аренды на земельные </w:t>
            </w:r>
            <w:r w:rsidRPr="006E2C4D">
              <w:rPr>
                <w:rFonts w:cs="Arial"/>
                <w:sz w:val="28"/>
                <w:szCs w:val="28"/>
              </w:rPr>
              <w:br/>
              <w:t>участки – 35;</w:t>
            </w:r>
          </w:p>
          <w:p w14:paraId="0ABE5047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E2C4D">
              <w:rPr>
                <w:rFonts w:cs="Arial"/>
                <w:sz w:val="28"/>
                <w:szCs w:val="28"/>
              </w:rPr>
              <w:t>-обеспечение по заявкам земельными участками многодетных семей: предоставление бесплатно в собственность – 67 (количество участков);</w:t>
            </w:r>
          </w:p>
          <w:p w14:paraId="421A67D5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E2C4D">
              <w:rPr>
                <w:rFonts w:cs="Arial"/>
                <w:sz w:val="28"/>
                <w:szCs w:val="28"/>
              </w:rPr>
              <w:t>-увеличение доли муниципальных учреждений и предприятий, в отношении которых проведены проверки использования муниципального имущества (в общем числе муниципальных учреждений и предприятий) 5,2 %;</w:t>
            </w:r>
          </w:p>
          <w:p w14:paraId="0A0E22C6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-процент поступления доходов от перечисления части прибыли, остающейся после уплаты налогов и иных обязательных платежей муниципальных унитарных предприятий (к плановым поступлениям) – 100 %;</w:t>
            </w:r>
          </w:p>
          <w:p w14:paraId="5B58AD31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C4D">
              <w:rPr>
                <w:rFonts w:cs="Arial"/>
                <w:sz w:val="28"/>
                <w:szCs w:val="28"/>
              </w:rPr>
              <w:t xml:space="preserve">-процент поступления доходов от приватизации и сдачи в аренду муниципального имущества </w:t>
            </w:r>
            <w:r w:rsidRPr="006E2C4D">
              <w:rPr>
                <w:sz w:val="28"/>
                <w:szCs w:val="28"/>
              </w:rPr>
              <w:t>(к плановым поступлениям) – 100 %;</w:t>
            </w:r>
          </w:p>
          <w:p w14:paraId="73F91188" w14:textId="77777777" w:rsidR="006E2C4D" w:rsidRPr="006E2C4D" w:rsidRDefault="006E2C4D" w:rsidP="006E2C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C4D">
              <w:rPr>
                <w:rFonts w:cs="Arial"/>
                <w:sz w:val="28"/>
                <w:szCs w:val="28"/>
              </w:rPr>
              <w:t xml:space="preserve">-процент поступления доходов от продажи и сдачи в аренду земельных участков, находящихся в муниципальной собственности </w:t>
            </w:r>
            <w:r w:rsidRPr="006E2C4D">
              <w:rPr>
                <w:sz w:val="28"/>
                <w:szCs w:val="28"/>
              </w:rPr>
              <w:t>(к плановым поступлениям) – 100 %;</w:t>
            </w:r>
          </w:p>
          <w:p w14:paraId="35227B5A" w14:textId="78EA2CA8" w:rsidR="006E2C4D" w:rsidRPr="006E2C4D" w:rsidRDefault="006E2C4D" w:rsidP="006E2C4D">
            <w:pPr>
              <w:autoSpaceDE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-100 % обеспечение по заявке жилыми помещениями, приобретаемых для детей-сирот и детей, оставшихся без попечения родителей (</w:t>
            </w:r>
            <w:proofErr w:type="spellStart"/>
            <w:r w:rsidRPr="006E2C4D">
              <w:rPr>
                <w:sz w:val="28"/>
                <w:szCs w:val="28"/>
              </w:rPr>
              <w:t>спецжилфонд</w:t>
            </w:r>
            <w:proofErr w:type="spellEnd"/>
            <w:r w:rsidRPr="006E2C4D">
              <w:rPr>
                <w:sz w:val="28"/>
                <w:szCs w:val="28"/>
              </w:rPr>
              <w:t>) – 6</w:t>
            </w:r>
            <w:r w:rsidR="009D2057">
              <w:rPr>
                <w:sz w:val="28"/>
                <w:szCs w:val="28"/>
              </w:rPr>
              <w:t>7</w:t>
            </w:r>
            <w:r w:rsidRPr="006E2C4D">
              <w:rPr>
                <w:sz w:val="28"/>
                <w:szCs w:val="28"/>
              </w:rPr>
              <w:t xml:space="preserve"> (количество квартир);</w:t>
            </w:r>
          </w:p>
          <w:p w14:paraId="06E309BC" w14:textId="77777777" w:rsidR="006E2C4D" w:rsidRPr="006E2C4D" w:rsidRDefault="006E2C4D" w:rsidP="006E2C4D">
            <w:pPr>
              <w:autoSpaceDE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-создание мест (площадки) накопления твердых коммунальных отходов – 9 шт.;</w:t>
            </w:r>
          </w:p>
          <w:p w14:paraId="4EF92333" w14:textId="77777777" w:rsidR="006E2C4D" w:rsidRPr="006E2C4D" w:rsidRDefault="006E2C4D" w:rsidP="006E2C4D">
            <w:pPr>
              <w:autoSpaceDE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-обслуживание водохранилищ – 2 ед.;</w:t>
            </w:r>
          </w:p>
          <w:p w14:paraId="46C83451" w14:textId="77777777" w:rsidR="006E2C4D" w:rsidRPr="006E2C4D" w:rsidRDefault="006E2C4D" w:rsidP="006E2C4D">
            <w:pPr>
              <w:autoSpaceDE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-страхование водохранилищ – 2 ед.;</w:t>
            </w:r>
          </w:p>
          <w:p w14:paraId="098BEAA2" w14:textId="77777777" w:rsidR="006E2C4D" w:rsidRPr="006E2C4D" w:rsidRDefault="006E2C4D" w:rsidP="006E2C4D">
            <w:pPr>
              <w:autoSpaceDE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 xml:space="preserve">-количество основного котельного и насосного оборудования (котлов, дымовых труб, насосов), смонтированных на источниках тепловой энергии в рамках подготовки систем коммунальной </w:t>
            </w:r>
            <w:r w:rsidRPr="006E2C4D">
              <w:rPr>
                <w:sz w:val="28"/>
                <w:szCs w:val="28"/>
              </w:rPr>
              <w:lastRenderedPageBreak/>
              <w:t xml:space="preserve">инфраструктуры к работе в осенне-зимний </w:t>
            </w:r>
            <w:r w:rsidRPr="006E2C4D">
              <w:rPr>
                <w:sz w:val="28"/>
                <w:szCs w:val="28"/>
              </w:rPr>
              <w:br/>
              <w:t>период – 8 ед.;</w:t>
            </w:r>
          </w:p>
          <w:p w14:paraId="57B50F35" w14:textId="77777777" w:rsidR="006E2C4D" w:rsidRPr="006E2C4D" w:rsidRDefault="006E2C4D" w:rsidP="006E2C4D">
            <w:pPr>
              <w:autoSpaceDE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-протяженность тепловых сетей, ремонт, строительство, реконструкция и (или) модернизация которых осуществлялись в рамках подготовки систем коммунальной инфраструктуры к работе в осенне-зимний период – 1,034 км;</w:t>
            </w:r>
          </w:p>
          <w:p w14:paraId="58155399" w14:textId="77777777" w:rsidR="006E2C4D" w:rsidRPr="006E2C4D" w:rsidRDefault="006E2C4D" w:rsidP="006E2C4D">
            <w:pPr>
              <w:autoSpaceDE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-количество уточненных в соответствии с действующим законодательством земельных участков в пределах кадастрового квартала с установленными на них (при наличии) объектами недвижимости – 46 ед.;</w:t>
            </w:r>
          </w:p>
          <w:p w14:paraId="4534EB46" w14:textId="77777777" w:rsidR="006E2C4D" w:rsidRPr="006E2C4D" w:rsidRDefault="006E2C4D" w:rsidP="006E2C4D">
            <w:pPr>
              <w:autoSpaceDE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-протяженность отремонтированных, построенных водопроводных сетей, а также водопроводных сетей, прошедших реконструкцию и (или) модернизацию в рамках подготовки систем коммунальной инфраструктуры к работе в осенне-зимний период – 0,975 км;</w:t>
            </w:r>
          </w:p>
          <w:p w14:paraId="1A32BC57" w14:textId="77777777" w:rsidR="006E2C4D" w:rsidRPr="006E2C4D" w:rsidRDefault="006E2C4D" w:rsidP="006E2C4D">
            <w:pPr>
              <w:autoSpaceDE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-разработанные (актуализированные) схемы газоснабжения населенных пунктов – 1 шт.;</w:t>
            </w:r>
          </w:p>
          <w:p w14:paraId="27701C44" w14:textId="77777777" w:rsidR="006E2C4D" w:rsidRPr="006E2C4D" w:rsidRDefault="006E2C4D" w:rsidP="006E2C4D">
            <w:pPr>
              <w:autoSpaceDE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 xml:space="preserve">-площадь ликвидированных скотомогильников – </w:t>
            </w:r>
            <w:r w:rsidRPr="006E2C4D">
              <w:rPr>
                <w:sz w:val="28"/>
                <w:szCs w:val="28"/>
              </w:rPr>
              <w:br/>
              <w:t xml:space="preserve">1 230 </w:t>
            </w:r>
            <w:proofErr w:type="spellStart"/>
            <w:r w:rsidRPr="006E2C4D">
              <w:rPr>
                <w:sz w:val="28"/>
                <w:szCs w:val="28"/>
              </w:rPr>
              <w:t>кв.м</w:t>
            </w:r>
            <w:proofErr w:type="spellEnd"/>
            <w:r w:rsidRPr="006E2C4D">
              <w:rPr>
                <w:sz w:val="28"/>
                <w:szCs w:val="28"/>
              </w:rPr>
              <w:t>.;</w:t>
            </w:r>
          </w:p>
          <w:p w14:paraId="12F91B32" w14:textId="77777777" w:rsidR="006E2C4D" w:rsidRPr="006E2C4D" w:rsidRDefault="006E2C4D" w:rsidP="006E2C4D">
            <w:pPr>
              <w:autoSpaceDE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-количество ликвидированных скотомогильников, в отношении которых установлены границы санитарно-защитных зон – 2 ед.;</w:t>
            </w:r>
          </w:p>
          <w:p w14:paraId="61104395" w14:textId="77777777" w:rsidR="00580DC3" w:rsidRPr="00580DC3" w:rsidRDefault="00580DC3" w:rsidP="00580DC3">
            <w:pPr>
              <w:autoSpaceDE w:val="0"/>
              <w:jc w:val="both"/>
              <w:rPr>
                <w:sz w:val="28"/>
                <w:szCs w:val="28"/>
              </w:rPr>
            </w:pPr>
            <w:r w:rsidRPr="00580DC3">
              <w:rPr>
                <w:sz w:val="28"/>
                <w:szCs w:val="28"/>
              </w:rPr>
              <w:t>-количество пассажирского транспорта общего пользования – 4 ед.;</w:t>
            </w:r>
          </w:p>
          <w:p w14:paraId="671504EB" w14:textId="46209564" w:rsidR="006E2C4D" w:rsidRPr="006E2C4D" w:rsidRDefault="006E2C4D" w:rsidP="006E2C4D">
            <w:pPr>
              <w:autoSpaceDE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 xml:space="preserve">-количество образованных земельных участков из состава земель сельскохозяйственного назначения, государственная собственность на которые не разграничена – </w:t>
            </w:r>
            <w:r w:rsidR="009D2057">
              <w:rPr>
                <w:sz w:val="28"/>
                <w:szCs w:val="28"/>
              </w:rPr>
              <w:t>3</w:t>
            </w:r>
            <w:r w:rsidRPr="006E2C4D">
              <w:rPr>
                <w:sz w:val="28"/>
                <w:szCs w:val="28"/>
              </w:rPr>
              <w:t xml:space="preserve"> ед.;</w:t>
            </w:r>
          </w:p>
          <w:p w14:paraId="2C6A8A4F" w14:textId="6E6CB0C1" w:rsidR="006E2C4D" w:rsidRPr="006E2C4D" w:rsidRDefault="006E2C4D" w:rsidP="006E2C4D">
            <w:pPr>
              <w:autoSpaceDE w:val="0"/>
              <w:jc w:val="both"/>
              <w:rPr>
                <w:sz w:val="28"/>
                <w:szCs w:val="28"/>
              </w:rPr>
            </w:pPr>
            <w:bookmarkStart w:id="1" w:name="_Hlk164777840"/>
            <w:r w:rsidRPr="006E2C4D">
              <w:rPr>
                <w:sz w:val="28"/>
                <w:szCs w:val="28"/>
              </w:rPr>
              <w:t xml:space="preserve">-ремонт автомобильных дорог общего пользования местного значения – </w:t>
            </w:r>
            <w:r w:rsidR="006C5B0D">
              <w:rPr>
                <w:sz w:val="28"/>
                <w:szCs w:val="28"/>
              </w:rPr>
              <w:t>5,021</w:t>
            </w:r>
            <w:r w:rsidRPr="006E2C4D">
              <w:rPr>
                <w:sz w:val="28"/>
                <w:szCs w:val="28"/>
              </w:rPr>
              <w:t xml:space="preserve"> км;</w:t>
            </w:r>
          </w:p>
          <w:bookmarkEnd w:id="1"/>
          <w:p w14:paraId="0E48B180" w14:textId="77777777" w:rsidR="006E2C4D" w:rsidRPr="006E2C4D" w:rsidRDefault="006E2C4D" w:rsidP="006E2C4D">
            <w:pPr>
              <w:autoSpaceDE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-сокращение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– 94,2 %;</w:t>
            </w:r>
          </w:p>
          <w:p w14:paraId="15CE22D7" w14:textId="77777777" w:rsidR="006E2C4D" w:rsidRPr="006E2C4D" w:rsidRDefault="006E2C4D" w:rsidP="006E2C4D">
            <w:pPr>
              <w:autoSpaceDE w:val="0"/>
              <w:jc w:val="both"/>
              <w:rPr>
                <w:sz w:val="28"/>
                <w:szCs w:val="28"/>
              </w:rPr>
            </w:pPr>
            <w:r w:rsidRPr="006E2C4D">
              <w:rPr>
                <w:sz w:val="28"/>
                <w:szCs w:val="28"/>
              </w:rPr>
              <w:t>-содержание автомобильных дорог общего пользования местного значения –212,341 км</w:t>
            </w:r>
          </w:p>
        </w:tc>
      </w:tr>
    </w:tbl>
    <w:p w14:paraId="4DFF5921" w14:textId="77777777" w:rsidR="00AD2E1E" w:rsidRDefault="00AD2E1E" w:rsidP="0086251A">
      <w:pPr>
        <w:suppressAutoHyphens/>
        <w:spacing w:after="200" w:line="276" w:lineRule="auto"/>
        <w:jc w:val="center"/>
        <w:rPr>
          <w:sz w:val="22"/>
          <w:szCs w:val="22"/>
        </w:rPr>
      </w:pPr>
    </w:p>
    <w:p w14:paraId="1E7FCF14" w14:textId="7D3DFC27" w:rsidR="0086251A" w:rsidRDefault="0086251A" w:rsidP="0086251A">
      <w:pPr>
        <w:suppressAutoHyphens/>
        <w:spacing w:after="200" w:line="276" w:lineRule="auto"/>
        <w:jc w:val="center"/>
        <w:rPr>
          <w:sz w:val="22"/>
          <w:szCs w:val="22"/>
        </w:rPr>
      </w:pPr>
      <w:r w:rsidRPr="00BE2294">
        <w:rPr>
          <w:sz w:val="22"/>
          <w:szCs w:val="22"/>
        </w:rPr>
        <w:t>_______________________</w:t>
      </w:r>
    </w:p>
    <w:p w14:paraId="2837EAFD" w14:textId="77777777" w:rsidR="0086251A" w:rsidRDefault="0086251A" w:rsidP="0086251A">
      <w:pPr>
        <w:jc w:val="both"/>
      </w:pPr>
    </w:p>
    <w:sectPr w:rsidR="0086251A" w:rsidSect="007857B2">
      <w:headerReference w:type="default" r:id="rId6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2A46C" w14:textId="77777777" w:rsidR="00EE6516" w:rsidRDefault="00EE6516" w:rsidP="007857B2">
      <w:r>
        <w:separator/>
      </w:r>
    </w:p>
  </w:endnote>
  <w:endnote w:type="continuationSeparator" w:id="0">
    <w:p w14:paraId="7F425217" w14:textId="77777777" w:rsidR="00EE6516" w:rsidRDefault="00EE6516" w:rsidP="0078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1CD2" w14:textId="77777777" w:rsidR="00EE6516" w:rsidRDefault="00EE6516" w:rsidP="007857B2">
      <w:r>
        <w:separator/>
      </w:r>
    </w:p>
  </w:footnote>
  <w:footnote w:type="continuationSeparator" w:id="0">
    <w:p w14:paraId="12066EC3" w14:textId="77777777" w:rsidR="00EE6516" w:rsidRDefault="00EE6516" w:rsidP="00785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5035352"/>
      <w:docPartObj>
        <w:docPartGallery w:val="Page Numbers (Top of Page)"/>
        <w:docPartUnique/>
      </w:docPartObj>
    </w:sdtPr>
    <w:sdtContent>
      <w:p w14:paraId="67700609" w14:textId="738F79EA" w:rsidR="007857B2" w:rsidRDefault="007857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F3664D" w14:textId="77777777" w:rsidR="007857B2" w:rsidRDefault="007857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1A"/>
    <w:rsid w:val="00110631"/>
    <w:rsid w:val="001E19E8"/>
    <w:rsid w:val="003875AA"/>
    <w:rsid w:val="003A4535"/>
    <w:rsid w:val="003B4543"/>
    <w:rsid w:val="0041435F"/>
    <w:rsid w:val="00497D95"/>
    <w:rsid w:val="00580DC3"/>
    <w:rsid w:val="005A32D2"/>
    <w:rsid w:val="005B61AF"/>
    <w:rsid w:val="005F22C9"/>
    <w:rsid w:val="00684D92"/>
    <w:rsid w:val="006B3C1D"/>
    <w:rsid w:val="006C5B0D"/>
    <w:rsid w:val="006C79BC"/>
    <w:rsid w:val="006E2C4D"/>
    <w:rsid w:val="006E4BD5"/>
    <w:rsid w:val="006E5C6E"/>
    <w:rsid w:val="007437D8"/>
    <w:rsid w:val="007857B2"/>
    <w:rsid w:val="0086251A"/>
    <w:rsid w:val="00887DFC"/>
    <w:rsid w:val="0093710D"/>
    <w:rsid w:val="00981FC9"/>
    <w:rsid w:val="009D2057"/>
    <w:rsid w:val="00A6204A"/>
    <w:rsid w:val="00A82647"/>
    <w:rsid w:val="00AD2E1E"/>
    <w:rsid w:val="00AF7A02"/>
    <w:rsid w:val="00C1432E"/>
    <w:rsid w:val="00C946A6"/>
    <w:rsid w:val="00CA7C9E"/>
    <w:rsid w:val="00CB7FB0"/>
    <w:rsid w:val="00CD2297"/>
    <w:rsid w:val="00D5755E"/>
    <w:rsid w:val="00E32142"/>
    <w:rsid w:val="00E50621"/>
    <w:rsid w:val="00E50D19"/>
    <w:rsid w:val="00E96283"/>
    <w:rsid w:val="00EE6516"/>
    <w:rsid w:val="00F65A94"/>
    <w:rsid w:val="00F70B50"/>
    <w:rsid w:val="00FB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2966"/>
  <w15:docId w15:val="{6452C3CF-E7AB-4EAE-94A7-9B168C8B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53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5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55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3C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header"/>
    <w:basedOn w:val="a"/>
    <w:link w:val="a6"/>
    <w:uiPriority w:val="99"/>
    <w:unhideWhenUsed/>
    <w:rsid w:val="007857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57B2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57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57B2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2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GLBUSH</dc:creator>
  <cp:lastModifiedBy>Admin</cp:lastModifiedBy>
  <cp:revision>2</cp:revision>
  <cp:lastPrinted>2025-01-23T08:09:00Z</cp:lastPrinted>
  <dcterms:created xsi:type="dcterms:W3CDTF">2025-01-23T08:11:00Z</dcterms:created>
  <dcterms:modified xsi:type="dcterms:W3CDTF">2025-01-23T08:11:00Z</dcterms:modified>
</cp:coreProperties>
</file>