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A403D7" w:rsidP="00A403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3974FD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Pr="004D27AA">
        <w:t>.</w:t>
      </w:r>
      <w:r>
        <w:rPr>
          <w:b/>
        </w:rPr>
        <w:t xml:space="preserve"> </w:t>
      </w:r>
      <w:r w:rsidRPr="00DE38D2">
        <w:t>Пунк</w:t>
      </w:r>
      <w:r w:rsidRPr="000367A8">
        <w:t>т</w:t>
      </w:r>
      <w:r>
        <w:t xml:space="preserve"> 5.12.10 подраздела 5.12 раздела 5</w:t>
      </w:r>
      <w:r w:rsidRPr="000E3F3B">
        <w:t xml:space="preserve"> нормативных затрат изложить в следующей редакции: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E40440" w:rsidRPr="00B72C13" w:rsidRDefault="00E40440" w:rsidP="00E40440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</w:rPr>
        <w:t>«</w:t>
      </w:r>
      <w:r w:rsidRPr="00B72C13">
        <w:rPr>
          <w:b/>
          <w:bCs/>
        </w:rPr>
        <w:t>5.12.10. Затраты на приобретение строительных материалов</w:t>
      </w:r>
      <w:r w:rsidRPr="00B72C13">
        <w:rPr>
          <w:bCs/>
        </w:rPr>
        <w:t xml:space="preserve"> </w:t>
      </w:r>
      <w:r w:rsidRPr="00B72C13">
        <w:rPr>
          <w:b/>
        </w:rPr>
        <w:t>(</w:t>
      </w:r>
      <w:proofErr w:type="spellStart"/>
      <w:r w:rsidRPr="00B72C13">
        <w:rPr>
          <w:b/>
        </w:rPr>
        <w:t>З</w:t>
      </w:r>
      <w:r w:rsidRPr="00B72C13">
        <w:rPr>
          <w:b/>
          <w:vertAlign w:val="subscript"/>
        </w:rPr>
        <w:t>см</w:t>
      </w:r>
      <w:proofErr w:type="spellEnd"/>
      <w:r>
        <w:rPr>
          <w:b/>
        </w:rPr>
        <w:t>), определяемые</w:t>
      </w:r>
      <w:r w:rsidRPr="00B72C13">
        <w:rPr>
          <w:b/>
        </w:rPr>
        <w:t xml:space="preserve"> по формуле:</w:t>
      </w:r>
    </w:p>
    <w:p w:rsidR="00E40440" w:rsidRPr="00B72C13" w:rsidRDefault="00E40440" w:rsidP="00E40440">
      <w:pPr>
        <w:tabs>
          <w:tab w:val="left" w:pos="7839"/>
        </w:tabs>
        <w:jc w:val="center"/>
      </w:pPr>
      <w:proofErr w:type="spellStart"/>
      <w:r w:rsidRPr="00B72C13">
        <w:t>З</w:t>
      </w:r>
      <w:r w:rsidRPr="00B72C13">
        <w:rPr>
          <w:vertAlign w:val="subscript"/>
        </w:rPr>
        <w:t>см</w:t>
      </w:r>
      <w:r w:rsidRPr="00B72C13">
        <w:t>=</w:t>
      </w:r>
      <w:proofErr w:type="spellEnd"/>
      <w:r w:rsidRPr="00B72C13">
        <w:t>∑</w:t>
      </w:r>
      <w:proofErr w:type="spellStart"/>
      <w:proofErr w:type="gramStart"/>
      <w:r w:rsidRPr="00B72C13">
        <w:rPr>
          <w:lang w:val="en-US"/>
        </w:rPr>
        <w:t>Q</w:t>
      </w:r>
      <w:r w:rsidRPr="00B72C13">
        <w:rPr>
          <w:vertAlign w:val="subscript"/>
          <w:lang w:val="en-US"/>
        </w:rPr>
        <w:t>i</w:t>
      </w:r>
      <w:proofErr w:type="spellEnd"/>
      <w:proofErr w:type="gramEnd"/>
      <w:r w:rsidRPr="00B72C13">
        <w:rPr>
          <w:vertAlign w:val="subscript"/>
        </w:rPr>
        <w:t>см</w:t>
      </w:r>
      <w:r w:rsidRPr="00B72C13">
        <w:t>×</w:t>
      </w:r>
      <w:r w:rsidRPr="00B72C13">
        <w:rPr>
          <w:lang w:val="en-US"/>
        </w:rPr>
        <w:t>P</w:t>
      </w:r>
      <w:proofErr w:type="spellStart"/>
      <w:r w:rsidRPr="00B72C13">
        <w:rPr>
          <w:vertAlign w:val="subscript"/>
        </w:rPr>
        <w:t>iсм</w:t>
      </w:r>
      <w:proofErr w:type="spellEnd"/>
      <w:r w:rsidRPr="00B72C13">
        <w:t>,  где</w:t>
      </w:r>
    </w:p>
    <w:p w:rsidR="00E40440" w:rsidRPr="00B72C13" w:rsidRDefault="00E40440" w:rsidP="00E40440">
      <w:pPr>
        <w:tabs>
          <w:tab w:val="left" w:pos="7839"/>
        </w:tabs>
        <w:jc w:val="center"/>
      </w:pPr>
    </w:p>
    <w:p w:rsidR="00E40440" w:rsidRPr="00B72C13" w:rsidRDefault="00E40440" w:rsidP="00E40440">
      <w:pPr>
        <w:tabs>
          <w:tab w:val="left" w:pos="7839"/>
        </w:tabs>
        <w:jc w:val="both"/>
      </w:pPr>
      <w:r w:rsidRPr="00B72C13">
        <w:t xml:space="preserve">         </w:t>
      </w:r>
      <w:r w:rsidRPr="00B72C13">
        <w:rPr>
          <w:lang w:val="en-US"/>
        </w:rPr>
        <w:t>Q</w:t>
      </w:r>
      <w:proofErr w:type="spellStart"/>
      <w:r w:rsidRPr="00B72C13">
        <w:rPr>
          <w:vertAlign w:val="subscript"/>
        </w:rPr>
        <w:t>iсм</w:t>
      </w:r>
      <w:proofErr w:type="spellEnd"/>
      <w:r w:rsidRPr="00B72C13">
        <w:t xml:space="preserve"> - планируемое к приобретению количество </w:t>
      </w:r>
      <w:proofErr w:type="spellStart"/>
      <w:r w:rsidRPr="00B72C13">
        <w:rPr>
          <w:lang w:val="en-US"/>
        </w:rPr>
        <w:t>i</w:t>
      </w:r>
      <w:proofErr w:type="spellEnd"/>
      <w:r w:rsidRPr="00B72C13">
        <w:t>-</w:t>
      </w:r>
      <w:proofErr w:type="spellStart"/>
      <w:r w:rsidRPr="00B72C13">
        <w:t>й</w:t>
      </w:r>
      <w:proofErr w:type="spellEnd"/>
      <w:r w:rsidRPr="00B72C13">
        <w:t xml:space="preserve"> единицы строительных материалов;</w:t>
      </w:r>
    </w:p>
    <w:p w:rsidR="00E40440" w:rsidRDefault="00E40440" w:rsidP="00E40440">
      <w:pPr>
        <w:tabs>
          <w:tab w:val="left" w:pos="7839"/>
        </w:tabs>
        <w:jc w:val="both"/>
      </w:pPr>
      <w:r w:rsidRPr="00B72C13">
        <w:t xml:space="preserve">         </w:t>
      </w:r>
      <w:proofErr w:type="spellStart"/>
      <w:r w:rsidRPr="00B72C13">
        <w:t>Р</w:t>
      </w:r>
      <w:proofErr w:type="gramStart"/>
      <w:r w:rsidRPr="00B72C13">
        <w:rPr>
          <w:vertAlign w:val="subscript"/>
        </w:rPr>
        <w:t>i</w:t>
      </w:r>
      <w:proofErr w:type="gramEnd"/>
      <w:r w:rsidRPr="00B72C13">
        <w:rPr>
          <w:vertAlign w:val="subscript"/>
        </w:rPr>
        <w:t>см</w:t>
      </w:r>
      <w:proofErr w:type="spellEnd"/>
      <w:r w:rsidRPr="00B72C13">
        <w:rPr>
          <w:vertAlign w:val="subscript"/>
        </w:rPr>
        <w:t xml:space="preserve"> </w:t>
      </w:r>
      <w:r w:rsidRPr="00B72C13">
        <w:t xml:space="preserve">– цена  </w:t>
      </w:r>
      <w:proofErr w:type="spellStart"/>
      <w:r w:rsidRPr="00B72C13">
        <w:rPr>
          <w:lang w:val="en-US"/>
        </w:rPr>
        <w:t>i</w:t>
      </w:r>
      <w:proofErr w:type="spellEnd"/>
      <w:r w:rsidRPr="00B72C13">
        <w:t>-</w:t>
      </w:r>
      <w:proofErr w:type="spellStart"/>
      <w:r w:rsidRPr="00B72C13">
        <w:t>й</w:t>
      </w:r>
      <w:proofErr w:type="spellEnd"/>
      <w:r>
        <w:t xml:space="preserve">  единицы строительных материалов.</w:t>
      </w:r>
    </w:p>
    <w:p w:rsidR="00E40440" w:rsidRDefault="00E40440" w:rsidP="00E40440">
      <w:pPr>
        <w:tabs>
          <w:tab w:val="left" w:pos="7839"/>
        </w:tabs>
        <w:jc w:val="both"/>
      </w:pPr>
    </w:p>
    <w:p w:rsidR="00E40440" w:rsidRPr="003246BF" w:rsidRDefault="00E40440" w:rsidP="00E40440">
      <w:pPr>
        <w:jc w:val="center"/>
        <w:rPr>
          <w:b/>
          <w:color w:val="000000"/>
        </w:rPr>
      </w:pPr>
      <w:r w:rsidRPr="003246BF">
        <w:rPr>
          <w:b/>
          <w:color w:val="000000"/>
        </w:rPr>
        <w:t>Нормативы, применяемые при расчете нормативных затрат на приобретение строительных материалов</w:t>
      </w:r>
    </w:p>
    <w:p w:rsidR="00E40440" w:rsidRPr="003246BF" w:rsidRDefault="00E40440" w:rsidP="00E40440">
      <w:pPr>
        <w:jc w:val="center"/>
        <w:rPr>
          <w:b/>
          <w:color w:val="000000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947"/>
        <w:gridCol w:w="1418"/>
        <w:gridCol w:w="2835"/>
        <w:gridCol w:w="1859"/>
      </w:tblGrid>
      <w:tr w:rsidR="00E40440" w:rsidRPr="003246BF" w:rsidTr="00627C46">
        <w:trPr>
          <w:tblHeader/>
        </w:trPr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№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Наименование материала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Единица измерения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Планируемое к приобретению количество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Предельная цена за ед. (рублей)</w:t>
            </w:r>
          </w:p>
        </w:tc>
      </w:tr>
      <w:tr w:rsidR="00E40440" w:rsidRPr="003246BF" w:rsidTr="00627C46">
        <w:trPr>
          <w:tblHeader/>
        </w:trPr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Обои под покраску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рулон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1 500,00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Клей обойный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800,00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Бордюр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м.п.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ind w:right="-172"/>
              <w:jc w:val="center"/>
              <w:rPr>
                <w:bCs/>
              </w:rPr>
            </w:pPr>
            <w:r w:rsidRPr="003246BF">
              <w:rPr>
                <w:bCs/>
              </w:rPr>
              <w:t>130,00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Жидкие гвозди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Краска в/</w:t>
            </w:r>
            <w:proofErr w:type="spellStart"/>
            <w:r w:rsidRPr="003246BF">
              <w:rPr>
                <w:bCs/>
              </w:rPr>
              <w:t>д</w:t>
            </w:r>
            <w:proofErr w:type="spellEnd"/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Обои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рулон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1 500,00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Профиль стартовый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м.п.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27,00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8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Профиль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м.п.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170,00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9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246BF">
              <w:rPr>
                <w:bCs/>
              </w:rPr>
              <w:t>Гипсокартон</w:t>
            </w:r>
            <w:proofErr w:type="spellEnd"/>
            <w:r w:rsidRPr="003246BF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лист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574,37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Дюбели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246BF">
              <w:rPr>
                <w:bCs/>
              </w:rPr>
              <w:t>11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246BF">
              <w:rPr>
                <w:bCs/>
              </w:rPr>
              <w:t>Саморезы</w:t>
            </w:r>
            <w:proofErr w:type="spellEnd"/>
            <w:r w:rsidRPr="003246BF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2500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1,80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Решетка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600,00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Грунт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литр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65,00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14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Шпаклевка</w:t>
            </w:r>
            <w:r w:rsidR="00AD1F01">
              <w:rPr>
                <w:bCs/>
              </w:rPr>
              <w:t xml:space="preserve"> (шпатлевка)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</w:t>
            </w:r>
          </w:p>
        </w:tc>
        <w:tc>
          <w:tcPr>
            <w:tcW w:w="1859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655,32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Грунтовка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литр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102,73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  <w:r w:rsidR="00AD1F01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246BF">
              <w:rPr>
                <w:bCs/>
              </w:rPr>
              <w:t>Пресшайба</w:t>
            </w:r>
            <w:proofErr w:type="spellEnd"/>
            <w:r w:rsidRPr="003246BF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  <w:r w:rsidR="00AD1F01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Линолеум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</w:t>
            </w:r>
            <w:proofErr w:type="gramStart"/>
            <w:r w:rsidRPr="003246BF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700,00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Плинтус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м.п.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60,00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Плинтус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3246BF">
                <w:rPr>
                  <w:bCs/>
                </w:rPr>
                <w:t>2,5 м</w:t>
              </w:r>
            </w:smartTag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80,33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lastRenderedPageBreak/>
              <w:t>2</w:t>
            </w:r>
            <w:r w:rsidR="00AD1F01">
              <w:rPr>
                <w:bCs/>
              </w:rPr>
              <w:t>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Планка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Подвес для потолка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4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Заглушки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14,00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Стыковочная фурнитура для плинтуса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Порожек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м.п.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Порог </w:t>
            </w:r>
            <w:proofErr w:type="spellStart"/>
            <w:r w:rsidRPr="003246BF">
              <w:rPr>
                <w:bCs/>
              </w:rPr>
              <w:t>стыкоперекрывающий</w:t>
            </w:r>
            <w:proofErr w:type="spellEnd"/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305,00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8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Акрил под пистолет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2</w:t>
            </w:r>
            <w:r w:rsidR="00AD1F01">
              <w:rPr>
                <w:bCs/>
              </w:rPr>
              <w:t>9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Кисть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9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106,66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 xml:space="preserve">Лента малярная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Скотч коричневый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Скотч малярный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rPr>
                <w:bCs/>
              </w:rPr>
            </w:pPr>
            <w:r w:rsidRPr="003246BF">
              <w:rPr>
                <w:bCs/>
              </w:rPr>
              <w:t>Лак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4</w:t>
            </w:r>
          </w:p>
        </w:tc>
        <w:tc>
          <w:tcPr>
            <w:tcW w:w="2947" w:type="dxa"/>
          </w:tcPr>
          <w:p w:rsidR="00E40440" w:rsidRPr="003246BF" w:rsidRDefault="00E40440" w:rsidP="00627C46">
            <w:r w:rsidRPr="003246BF">
              <w:t>Угол (внутренний, наружный)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76,00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Уголок белый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130,33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Мешок полипропиленовый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25,00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 xml:space="preserve">Соединение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30,00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8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Валик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195,00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3</w:t>
            </w:r>
            <w:r w:rsidR="00AD1F01">
              <w:rPr>
                <w:bCs/>
              </w:rPr>
              <w:t>9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Герметик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708,33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proofErr w:type="spellStart"/>
            <w:r w:rsidRPr="003246BF">
              <w:t>Молдинг</w:t>
            </w:r>
            <w:proofErr w:type="spellEnd"/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40,00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Торцевая пара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3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40,00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Гвозди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r w:rsidRPr="003246BF"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3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140,00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Дверь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Не более 1 на кабинет (учитывая конструкцию двери)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10500,00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4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Фанера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950,00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Диск (круг) отрезной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139,33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r w:rsidRPr="003246BF">
              <w:t>Круг шлифовальный (</w:t>
            </w:r>
            <w:proofErr w:type="gramStart"/>
            <w:r w:rsidRPr="003246BF">
              <w:t>заточной</w:t>
            </w:r>
            <w:proofErr w:type="gramEnd"/>
            <w:r w:rsidRPr="003246BF">
              <w:t>)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538,67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 xml:space="preserve">Лезвия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r w:rsidRPr="003246BF">
              <w:rPr>
                <w:bCs/>
              </w:rPr>
              <w:t>уп</w:t>
            </w:r>
            <w:proofErr w:type="spellEnd"/>
            <w:r w:rsidRPr="003246BF">
              <w:rPr>
                <w:bCs/>
              </w:rPr>
              <w:t xml:space="preserve"> (5 </w:t>
            </w: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  <w:r w:rsidRPr="003246BF">
              <w:rPr>
                <w:bCs/>
              </w:rPr>
              <w:t>)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295,33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8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Плита потолочная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155,00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4</w:t>
            </w:r>
            <w:r w:rsidR="00AD1F01">
              <w:rPr>
                <w:bCs/>
              </w:rPr>
              <w:t>9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Эмаль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538,42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 xml:space="preserve">Подложка 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r w:rsidRPr="003246BF">
              <w:rPr>
                <w:bCs/>
              </w:rPr>
              <w:t>м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25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28,00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Бур по бетону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90,00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2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Дверь входная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54500,00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3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 xml:space="preserve">Средство </w:t>
            </w:r>
            <w:proofErr w:type="spellStart"/>
            <w:r w:rsidRPr="003246BF">
              <w:t>антиплесень</w:t>
            </w:r>
            <w:proofErr w:type="spellEnd"/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134,85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4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Решетка вентиляционная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AD1F01" w:rsidP="00627C46">
            <w:pPr>
              <w:jc w:val="center"/>
            </w:pPr>
            <w:r>
              <w:t>2</w:t>
            </w:r>
            <w:r w:rsidR="00E40440" w:rsidRPr="003246BF">
              <w:t>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11</w:t>
            </w:r>
            <w:r w:rsidR="00AD1F01">
              <w:t>26,33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5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Плёнка полиэтиленовая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r w:rsidRPr="003246BF">
              <w:rPr>
                <w:bCs/>
              </w:rPr>
              <w:t>метр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89,83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6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Сетка абразивная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30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23,00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7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Клей монтажный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2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313,33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8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 xml:space="preserve">Клипса </w:t>
            </w:r>
            <w:proofErr w:type="gramStart"/>
            <w:r w:rsidRPr="003246BF">
              <w:t>для</w:t>
            </w:r>
            <w:proofErr w:type="gramEnd"/>
            <w:r w:rsidRPr="003246BF">
              <w:t xml:space="preserve"> гофры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100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36,55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5</w:t>
            </w:r>
            <w:r w:rsidR="00AD1F01">
              <w:rPr>
                <w:bCs/>
              </w:rPr>
              <w:t>9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Цемент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r w:rsidRPr="003246BF">
              <w:rPr>
                <w:bCs/>
              </w:rPr>
              <w:t>кг</w:t>
            </w:r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500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11,71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AD1F01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Кронштейн для карниза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689,33</w:t>
            </w:r>
          </w:p>
        </w:tc>
      </w:tr>
      <w:tr w:rsidR="00E40440" w:rsidRPr="003246BF" w:rsidTr="00627C46">
        <w:tc>
          <w:tcPr>
            <w:tcW w:w="563" w:type="dxa"/>
          </w:tcPr>
          <w:p w:rsidR="00E40440" w:rsidRPr="003246BF" w:rsidRDefault="00E40440" w:rsidP="00627C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BF">
              <w:rPr>
                <w:bCs/>
              </w:rPr>
              <w:t>6</w:t>
            </w:r>
            <w:r w:rsidR="00AD1F01">
              <w:rPr>
                <w:bCs/>
              </w:rPr>
              <w:t>1</w:t>
            </w:r>
          </w:p>
        </w:tc>
        <w:tc>
          <w:tcPr>
            <w:tcW w:w="2947" w:type="dxa"/>
          </w:tcPr>
          <w:p w:rsidR="00E40440" w:rsidRPr="003246BF" w:rsidRDefault="00E40440" w:rsidP="00627C46">
            <w:pPr>
              <w:jc w:val="both"/>
            </w:pPr>
            <w:r w:rsidRPr="003246BF">
              <w:t>Наконечник для карниза</w:t>
            </w:r>
          </w:p>
        </w:tc>
        <w:tc>
          <w:tcPr>
            <w:tcW w:w="1418" w:type="dxa"/>
          </w:tcPr>
          <w:p w:rsidR="00E40440" w:rsidRPr="003246BF" w:rsidRDefault="00E40440" w:rsidP="00627C46">
            <w:pPr>
              <w:jc w:val="center"/>
              <w:rPr>
                <w:bCs/>
              </w:rPr>
            </w:pPr>
            <w:proofErr w:type="spellStart"/>
            <w:proofErr w:type="gramStart"/>
            <w:r w:rsidRPr="003246B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E40440" w:rsidRPr="003246BF" w:rsidRDefault="00E40440" w:rsidP="00627C46">
            <w:pPr>
              <w:jc w:val="center"/>
            </w:pPr>
            <w:r w:rsidRPr="003246BF">
              <w:t>50</w:t>
            </w:r>
          </w:p>
        </w:tc>
        <w:tc>
          <w:tcPr>
            <w:tcW w:w="1859" w:type="dxa"/>
          </w:tcPr>
          <w:p w:rsidR="00E40440" w:rsidRPr="003246BF" w:rsidRDefault="00E40440" w:rsidP="00627C46">
            <w:pPr>
              <w:jc w:val="center"/>
            </w:pPr>
            <w:r w:rsidRPr="003246BF">
              <w:t>699,00</w:t>
            </w:r>
          </w:p>
        </w:tc>
      </w:tr>
    </w:tbl>
    <w:p w:rsidR="00E40440" w:rsidRPr="003246BF" w:rsidRDefault="00E40440" w:rsidP="00E40440">
      <w:pPr>
        <w:autoSpaceDE w:val="0"/>
        <w:autoSpaceDN w:val="0"/>
        <w:adjustRightInd w:val="0"/>
        <w:jc w:val="both"/>
        <w:rPr>
          <w:bCs/>
        </w:rPr>
      </w:pPr>
      <w:r w:rsidRPr="003246BF">
        <w:rPr>
          <w:bCs/>
        </w:rPr>
        <w:lastRenderedPageBreak/>
        <w:t>*Количество и наименование  строительных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</w:t>
      </w:r>
      <w:r>
        <w:rPr>
          <w:bCs/>
        </w:rPr>
        <w:t>е функций администрации района</w:t>
      </w:r>
      <w:proofErr w:type="gramStart"/>
      <w:r>
        <w:rPr>
          <w:bCs/>
        </w:rPr>
        <w:t>.»</w:t>
      </w:r>
      <w:proofErr w:type="gramEnd"/>
    </w:p>
    <w:p w:rsidR="00E40440" w:rsidRDefault="00E4044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4978" w:rsidRDefault="00E40440" w:rsidP="0036497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2</w:t>
      </w:r>
      <w:r w:rsidR="00364978" w:rsidRPr="004D27AA">
        <w:t>.</w:t>
      </w:r>
      <w:r w:rsidR="00364978">
        <w:rPr>
          <w:b/>
        </w:rPr>
        <w:t xml:space="preserve"> </w:t>
      </w:r>
      <w:r w:rsidR="00364978" w:rsidRPr="00DE38D2">
        <w:t>Пунк</w:t>
      </w:r>
      <w:r w:rsidR="00364978" w:rsidRPr="000367A8">
        <w:t>т</w:t>
      </w:r>
      <w:r w:rsidR="00A403D7">
        <w:t xml:space="preserve"> 5</w:t>
      </w:r>
      <w:r w:rsidR="00364978">
        <w:t>.</w:t>
      </w:r>
      <w:r w:rsidR="00A403D7">
        <w:t>12.58 подраздела 5.12 раздела 5</w:t>
      </w:r>
      <w:r w:rsidR="00364978" w:rsidRPr="000E3F3B">
        <w:t xml:space="preserve"> нормативных затрат изложить в следующей редакции:</w:t>
      </w:r>
      <w:r w:rsidR="00364978" w:rsidRPr="00B955EE">
        <w:rPr>
          <w:b/>
        </w:rPr>
        <w:t xml:space="preserve"> </w:t>
      </w:r>
      <w:r w:rsidR="00364978">
        <w:rPr>
          <w:b/>
          <w:sz w:val="28"/>
          <w:szCs w:val="28"/>
        </w:rPr>
        <w:t xml:space="preserve">       </w:t>
      </w:r>
    </w:p>
    <w:p w:rsidR="00A403D7" w:rsidRPr="007E1447" w:rsidRDefault="00364978" w:rsidP="00A403D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«</w:t>
      </w:r>
      <w:r w:rsidR="00A403D7" w:rsidRPr="007E1447">
        <w:rPr>
          <w:b/>
        </w:rPr>
        <w:t>5.12.58. Затраты на приобретение дров (</w:t>
      </w:r>
      <w:proofErr w:type="spellStart"/>
      <w:r w:rsidR="00A403D7" w:rsidRPr="007E1447">
        <w:rPr>
          <w:b/>
        </w:rPr>
        <w:t>З</w:t>
      </w:r>
      <w:r w:rsidR="00A403D7" w:rsidRPr="007E1447">
        <w:rPr>
          <w:b/>
          <w:sz w:val="18"/>
          <w:szCs w:val="18"/>
        </w:rPr>
        <w:t>д</w:t>
      </w:r>
      <w:proofErr w:type="spellEnd"/>
      <w:r w:rsidR="00A403D7" w:rsidRPr="007E1447">
        <w:rPr>
          <w:b/>
        </w:rPr>
        <w:t xml:space="preserve">) </w:t>
      </w:r>
      <w:r w:rsidR="00A403D7" w:rsidRPr="007E1447">
        <w:rPr>
          <w:b/>
          <w:noProof/>
          <w:position w:val="-14"/>
        </w:rPr>
        <w:t xml:space="preserve"> </w:t>
      </w:r>
      <w:r w:rsidR="00A403D7" w:rsidRPr="007E1447">
        <w:rPr>
          <w:b/>
        </w:rPr>
        <w:t xml:space="preserve"> определяемые по формуле:</w:t>
      </w:r>
    </w:p>
    <w:p w:rsidR="00A403D7" w:rsidRPr="007E1447" w:rsidRDefault="00A403D7" w:rsidP="00A403D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403D7" w:rsidRPr="007E1447" w:rsidRDefault="00A403D7" w:rsidP="00A403D7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7E1447">
        <w:t>З</w:t>
      </w:r>
      <w:r w:rsidRPr="007E1447">
        <w:rPr>
          <w:sz w:val="18"/>
          <w:szCs w:val="18"/>
        </w:rPr>
        <w:t>д</w:t>
      </w:r>
      <w:proofErr w:type="spellEnd"/>
      <w:r w:rsidRPr="007E1447">
        <w:rPr>
          <w:sz w:val="18"/>
          <w:szCs w:val="18"/>
        </w:rPr>
        <w:t xml:space="preserve"> </w:t>
      </w:r>
      <w:r w:rsidRPr="007E1447">
        <w:t xml:space="preserve">= </w:t>
      </w:r>
      <w:r w:rsidRPr="007E1447">
        <w:rPr>
          <w:lang w:val="en-US"/>
        </w:rPr>
        <w:t>Q</w:t>
      </w:r>
      <w:proofErr w:type="spellStart"/>
      <w:r w:rsidRPr="007E1447">
        <w:rPr>
          <w:sz w:val="18"/>
          <w:szCs w:val="18"/>
        </w:rPr>
        <w:t>д</w:t>
      </w:r>
      <w:proofErr w:type="spellEnd"/>
      <w:r w:rsidRPr="007E1447">
        <w:rPr>
          <w:sz w:val="18"/>
          <w:szCs w:val="18"/>
        </w:rPr>
        <w:t xml:space="preserve"> </w:t>
      </w:r>
      <w:r w:rsidRPr="007E1447">
        <w:t>×</w:t>
      </w:r>
      <w:r w:rsidRPr="007E1447">
        <w:rPr>
          <w:lang w:val="en-US"/>
        </w:rPr>
        <w:t>P</w:t>
      </w:r>
      <w:proofErr w:type="spellStart"/>
      <w:r w:rsidRPr="007E1447">
        <w:rPr>
          <w:sz w:val="18"/>
          <w:szCs w:val="18"/>
        </w:rPr>
        <w:t>д</w:t>
      </w:r>
      <w:proofErr w:type="spellEnd"/>
      <w:proofErr w:type="gramStart"/>
      <w:r w:rsidRPr="007E1447">
        <w:t xml:space="preserve"> ,</w:t>
      </w:r>
      <w:proofErr w:type="gramEnd"/>
      <w:r w:rsidRPr="007E1447">
        <w:t xml:space="preserve"> где:</w:t>
      </w:r>
    </w:p>
    <w:p w:rsidR="00A403D7" w:rsidRPr="007E1447" w:rsidRDefault="00A403D7" w:rsidP="00A403D7">
      <w:pPr>
        <w:jc w:val="both"/>
        <w:rPr>
          <w:color w:val="000000"/>
        </w:rPr>
      </w:pPr>
      <w:r w:rsidRPr="007E1447">
        <w:t xml:space="preserve">            </w:t>
      </w:r>
      <w:r w:rsidRPr="007E1447">
        <w:rPr>
          <w:lang w:val="en-US"/>
        </w:rPr>
        <w:t>Q</w:t>
      </w:r>
      <w:proofErr w:type="spellStart"/>
      <w:r w:rsidRPr="007E1447">
        <w:rPr>
          <w:sz w:val="18"/>
          <w:szCs w:val="18"/>
        </w:rPr>
        <w:t>д</w:t>
      </w:r>
      <w:proofErr w:type="spellEnd"/>
      <w:r w:rsidRPr="007E1447">
        <w:rPr>
          <w:vertAlign w:val="subscript"/>
        </w:rPr>
        <w:t xml:space="preserve"> - </w:t>
      </w:r>
      <w:r w:rsidRPr="007E1447">
        <w:rPr>
          <w:color w:val="000000"/>
        </w:rPr>
        <w:t xml:space="preserve">планируемое к приобретению количество </w:t>
      </w:r>
      <w:proofErr w:type="gramStart"/>
      <w:r w:rsidRPr="007E1447">
        <w:rPr>
          <w:color w:val="000000"/>
        </w:rPr>
        <w:t>дров ;</w:t>
      </w:r>
      <w:proofErr w:type="gramEnd"/>
    </w:p>
    <w:p w:rsidR="00A403D7" w:rsidRPr="007E1447" w:rsidRDefault="00A403D7" w:rsidP="00A403D7">
      <w:pPr>
        <w:jc w:val="both"/>
        <w:rPr>
          <w:color w:val="000000"/>
        </w:rPr>
      </w:pPr>
      <w:r w:rsidRPr="007E1447">
        <w:rPr>
          <w:color w:val="000000"/>
        </w:rPr>
        <w:tab/>
        <w:t xml:space="preserve"> </w:t>
      </w:r>
      <w:proofErr w:type="gramStart"/>
      <w:r w:rsidRPr="007E1447">
        <w:rPr>
          <w:lang w:val="en-US"/>
        </w:rPr>
        <w:t>P</w:t>
      </w:r>
      <w:proofErr w:type="spellStart"/>
      <w:r w:rsidRPr="007E1447">
        <w:rPr>
          <w:sz w:val="18"/>
          <w:szCs w:val="18"/>
        </w:rPr>
        <w:t>д</w:t>
      </w:r>
      <w:proofErr w:type="spellEnd"/>
      <w:r w:rsidRPr="007E1447">
        <w:rPr>
          <w:vertAlign w:val="subscript"/>
        </w:rPr>
        <w:t xml:space="preserve">  </w:t>
      </w:r>
      <w:r w:rsidRPr="007E1447">
        <w:rPr>
          <w:color w:val="000000"/>
        </w:rPr>
        <w:t>-</w:t>
      </w:r>
      <w:proofErr w:type="gramEnd"/>
      <w:r w:rsidRPr="007E1447">
        <w:rPr>
          <w:color w:val="000000"/>
        </w:rPr>
        <w:t xml:space="preserve"> цена  одного кубического метра дров.</w:t>
      </w:r>
    </w:p>
    <w:p w:rsidR="00A403D7" w:rsidRPr="007E1447" w:rsidRDefault="00A403D7" w:rsidP="00A403D7">
      <w:pPr>
        <w:widowControl w:val="0"/>
        <w:autoSpaceDE w:val="0"/>
        <w:autoSpaceDN w:val="0"/>
        <w:adjustRightInd w:val="0"/>
        <w:ind w:firstLine="709"/>
        <w:jc w:val="both"/>
      </w:pPr>
    </w:p>
    <w:p w:rsidR="00A403D7" w:rsidRPr="007E1447" w:rsidRDefault="00A403D7" w:rsidP="00A403D7">
      <w:pPr>
        <w:jc w:val="center"/>
        <w:rPr>
          <w:b/>
        </w:rPr>
      </w:pPr>
      <w:r w:rsidRPr="007E1447">
        <w:rPr>
          <w:b/>
          <w:color w:val="000000"/>
        </w:rPr>
        <w:t xml:space="preserve">Нормативы, применяемые при расчете затрат </w:t>
      </w:r>
      <w:r w:rsidRPr="007E1447">
        <w:rPr>
          <w:b/>
        </w:rPr>
        <w:t>на приобретение дров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1777"/>
        <w:gridCol w:w="5387"/>
        <w:gridCol w:w="1949"/>
      </w:tblGrid>
      <w:tr w:rsidR="00A403D7" w:rsidRPr="007E1447" w:rsidTr="00627C46">
        <w:trPr>
          <w:tblHeader/>
        </w:trPr>
        <w:tc>
          <w:tcPr>
            <w:tcW w:w="599" w:type="dxa"/>
          </w:tcPr>
          <w:p w:rsidR="00A403D7" w:rsidRPr="007E1447" w:rsidRDefault="00A403D7" w:rsidP="00627C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447">
              <w:t>№</w:t>
            </w:r>
          </w:p>
          <w:p w:rsidR="00A403D7" w:rsidRPr="007E1447" w:rsidRDefault="00A403D7" w:rsidP="00627C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E1447">
              <w:t>п</w:t>
            </w:r>
            <w:proofErr w:type="spellEnd"/>
            <w:proofErr w:type="gramEnd"/>
            <w:r w:rsidRPr="007E1447">
              <w:t>/</w:t>
            </w:r>
            <w:proofErr w:type="spellStart"/>
            <w:r w:rsidRPr="007E1447">
              <w:t>п</w:t>
            </w:r>
            <w:proofErr w:type="spellEnd"/>
          </w:p>
        </w:tc>
        <w:tc>
          <w:tcPr>
            <w:tcW w:w="1777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 xml:space="preserve">Наименование </w:t>
            </w:r>
          </w:p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товара</w:t>
            </w:r>
          </w:p>
        </w:tc>
        <w:tc>
          <w:tcPr>
            <w:tcW w:w="5387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Количество</w:t>
            </w:r>
          </w:p>
        </w:tc>
        <w:tc>
          <w:tcPr>
            <w:tcW w:w="1949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Цена за 1 куб</w:t>
            </w:r>
            <w:proofErr w:type="gramStart"/>
            <w:r w:rsidRPr="007E1447">
              <w:rPr>
                <w:color w:val="000000"/>
              </w:rPr>
              <w:t>.м</w:t>
            </w:r>
            <w:proofErr w:type="gramEnd"/>
            <w:r w:rsidRPr="007E1447">
              <w:rPr>
                <w:color w:val="000000"/>
              </w:rPr>
              <w:t>етр</w:t>
            </w:r>
          </w:p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не более, руб.</w:t>
            </w:r>
          </w:p>
        </w:tc>
      </w:tr>
      <w:tr w:rsidR="00A403D7" w:rsidRPr="007E1447" w:rsidTr="00627C46">
        <w:trPr>
          <w:tblHeader/>
        </w:trPr>
        <w:tc>
          <w:tcPr>
            <w:tcW w:w="599" w:type="dxa"/>
            <w:vAlign w:val="center"/>
          </w:tcPr>
          <w:p w:rsidR="00A403D7" w:rsidRPr="007E1447" w:rsidRDefault="00A403D7" w:rsidP="00627C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1447">
              <w:t>1</w:t>
            </w:r>
          </w:p>
        </w:tc>
        <w:tc>
          <w:tcPr>
            <w:tcW w:w="1777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2</w:t>
            </w:r>
          </w:p>
        </w:tc>
        <w:tc>
          <w:tcPr>
            <w:tcW w:w="5387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3</w:t>
            </w:r>
          </w:p>
        </w:tc>
        <w:tc>
          <w:tcPr>
            <w:tcW w:w="1949" w:type="dxa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>4</w:t>
            </w:r>
          </w:p>
        </w:tc>
      </w:tr>
      <w:tr w:rsidR="00A403D7" w:rsidRPr="007E1447" w:rsidTr="00627C46">
        <w:tc>
          <w:tcPr>
            <w:tcW w:w="599" w:type="dxa"/>
            <w:vAlign w:val="center"/>
          </w:tcPr>
          <w:p w:rsidR="00A403D7" w:rsidRPr="007E1447" w:rsidRDefault="00A403D7" w:rsidP="00627C46">
            <w:pPr>
              <w:widowControl w:val="0"/>
              <w:autoSpaceDE w:val="0"/>
              <w:autoSpaceDN w:val="0"/>
              <w:adjustRightInd w:val="0"/>
            </w:pPr>
            <w:r w:rsidRPr="007E1447">
              <w:t xml:space="preserve">  1</w:t>
            </w:r>
          </w:p>
        </w:tc>
        <w:tc>
          <w:tcPr>
            <w:tcW w:w="1777" w:type="dxa"/>
          </w:tcPr>
          <w:p w:rsidR="00A403D7" w:rsidRPr="007E1447" w:rsidRDefault="00A403D7" w:rsidP="00E40440">
            <w:pPr>
              <w:pStyle w:val="a"/>
              <w:numPr>
                <w:ilvl w:val="0"/>
                <w:numId w:val="0"/>
              </w:numPr>
              <w:ind w:left="360"/>
            </w:pPr>
            <w:r w:rsidRPr="007E1447">
              <w:t>Дрова</w:t>
            </w:r>
          </w:p>
        </w:tc>
        <w:tc>
          <w:tcPr>
            <w:tcW w:w="5387" w:type="dxa"/>
            <w:vAlign w:val="center"/>
          </w:tcPr>
          <w:p w:rsidR="00A403D7" w:rsidRPr="007E1447" w:rsidRDefault="00A403D7" w:rsidP="00627C46">
            <w:pPr>
              <w:jc w:val="center"/>
              <w:rPr>
                <w:color w:val="000000"/>
              </w:rPr>
            </w:pPr>
            <w:r w:rsidRPr="007E1447">
              <w:rPr>
                <w:color w:val="000000"/>
              </w:rPr>
              <w:t xml:space="preserve">В объеме необходимом для обеспечения исполнения решения </w:t>
            </w:r>
            <w:proofErr w:type="spellStart"/>
            <w:r w:rsidRPr="007E1447">
              <w:rPr>
                <w:color w:val="000000"/>
              </w:rPr>
              <w:t>омутнинской</w:t>
            </w:r>
            <w:proofErr w:type="spellEnd"/>
            <w:r w:rsidRPr="007E1447">
              <w:rPr>
                <w:color w:val="000000"/>
              </w:rPr>
              <w:t xml:space="preserve"> районной Думы от 22.02.2023 №6 «О дополнительных мерах социальной поддержки для членов семей военнослужащих, связанной с обеспечением и дос</w:t>
            </w:r>
            <w:r w:rsidR="00E40440">
              <w:rPr>
                <w:color w:val="000000"/>
              </w:rPr>
              <w:t>тавкой твердого топлива»</w:t>
            </w:r>
            <w:r w:rsidRPr="007E1447">
              <w:rPr>
                <w:color w:val="000000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A403D7" w:rsidRPr="007E1447" w:rsidRDefault="00E40440" w:rsidP="0062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A403D7">
              <w:rPr>
                <w:color w:val="000000"/>
              </w:rPr>
              <w:t>00,00</w:t>
            </w:r>
          </w:p>
        </w:tc>
      </w:tr>
    </w:tbl>
    <w:p w:rsidR="00A403D7" w:rsidRPr="007E1447" w:rsidRDefault="00A403D7" w:rsidP="00A403D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1447">
        <w:rPr>
          <w:bCs/>
        </w:rPr>
        <w:t>При этом закупка осуществляется в пределах доведенных лимитов бюджетных обязательств на обеспечение функций администрации района</w:t>
      </w:r>
      <w:proofErr w:type="gramStart"/>
      <w:r w:rsidRPr="007E1447">
        <w:rPr>
          <w:bCs/>
        </w:rPr>
        <w:t>.</w:t>
      </w:r>
      <w:r w:rsidR="00E40440">
        <w:rPr>
          <w:bCs/>
        </w:rPr>
        <w:t>»</w:t>
      </w:r>
      <w:proofErr w:type="gramEnd"/>
    </w:p>
    <w:p w:rsidR="000270ED" w:rsidRPr="000270ED" w:rsidRDefault="002A5BFF" w:rsidP="00A403D7">
      <w:pPr>
        <w:widowControl w:val="0"/>
        <w:autoSpaceDE w:val="0"/>
        <w:autoSpaceDN w:val="0"/>
        <w:adjustRightInd w:val="0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270ED"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E8" w:rsidRDefault="006B59E8">
      <w:r>
        <w:separator/>
      </w:r>
    </w:p>
  </w:endnote>
  <w:endnote w:type="continuationSeparator" w:id="0">
    <w:p w:rsidR="006B59E8" w:rsidRDefault="006B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E8" w:rsidRDefault="006B59E8">
      <w:r>
        <w:separator/>
      </w:r>
    </w:p>
  </w:footnote>
  <w:footnote w:type="continuationSeparator" w:id="0">
    <w:p w:rsidR="006B59E8" w:rsidRDefault="006B5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EC6AED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EC6AED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5BFF">
      <w:rPr>
        <w:rStyle w:val="a7"/>
        <w:noProof/>
      </w:rPr>
      <w:t>3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805C7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9133-BF5D-4A26-BC30-125C963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40</cp:revision>
  <cp:lastPrinted>2024-06-04T05:15:00Z</cp:lastPrinted>
  <dcterms:created xsi:type="dcterms:W3CDTF">2024-05-06T10:20:00Z</dcterms:created>
  <dcterms:modified xsi:type="dcterms:W3CDTF">2024-12-05T07:40:00Z</dcterms:modified>
</cp:coreProperties>
</file>