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A5582B" w:rsidP="00A55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</w:t>
            </w:r>
            <w:r w:rsidR="00A64932">
              <w:rPr>
                <w:sz w:val="28"/>
                <w:szCs w:val="28"/>
              </w:rPr>
              <w:t xml:space="preserve">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C77BB" w:rsidRPr="004C30D5" w:rsidRDefault="004C77BB" w:rsidP="004C77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</w:t>
      </w:r>
      <w:r w:rsidRPr="004D27AA">
        <w:t>.</w:t>
      </w:r>
      <w:r>
        <w:rPr>
          <w:b/>
        </w:rPr>
        <w:t xml:space="preserve"> </w:t>
      </w:r>
      <w:r w:rsidRPr="004C77BB">
        <w:t>Подпун</w:t>
      </w:r>
      <w:r w:rsidRPr="00172C77">
        <w:t>кт</w:t>
      </w:r>
      <w:r>
        <w:t xml:space="preserve"> 1.3.1.2 пункта 1.3.1</w:t>
      </w:r>
      <w:r w:rsidRPr="004C30D5">
        <w:t xml:space="preserve"> подраздела</w:t>
      </w:r>
      <w:r>
        <w:t xml:space="preserve"> 1.3</w:t>
      </w:r>
      <w:r w:rsidRPr="004C30D5">
        <w:t xml:space="preserve"> раздела</w:t>
      </w:r>
      <w:r>
        <w:t xml:space="preserve"> </w:t>
      </w:r>
      <w:r w:rsidRPr="004C30D5">
        <w:t xml:space="preserve"> нормативных затрат изложить в следующей редакции:</w:t>
      </w:r>
    </w:p>
    <w:p w:rsidR="00D80D6F" w:rsidRPr="001479C9" w:rsidRDefault="004C77BB" w:rsidP="00D80D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«</w:t>
      </w:r>
      <w:r w:rsidR="00D80D6F" w:rsidRPr="001479C9">
        <w:rPr>
          <w:b/>
        </w:rPr>
        <w:t>1.3.1.2. Затраты на оплату услуг по сопровождению и приобретению иного программного обеспечения</w:t>
      </w:r>
      <w:r w:rsidR="00D80D6F">
        <w:rPr>
          <w:b/>
          <w:noProof/>
          <w:position w:val="-12"/>
        </w:rPr>
        <w:drawing>
          <wp:inline distT="0" distB="0" distL="0" distR="0">
            <wp:extent cx="325755" cy="246380"/>
            <wp:effectExtent l="0" t="0" r="0" b="0"/>
            <wp:docPr id="120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D6F" w:rsidRPr="001479C9">
        <w:rPr>
          <w:b/>
        </w:rPr>
        <w:t>определяются по формуле:</w:t>
      </w:r>
    </w:p>
    <w:p w:rsidR="00D80D6F" w:rsidRPr="001479C9" w:rsidRDefault="00D80D6F" w:rsidP="00D80D6F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2059305" cy="492760"/>
            <wp:effectExtent l="19050" t="0" r="0" b="0"/>
            <wp:docPr id="12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6F" w:rsidRPr="001479C9" w:rsidRDefault="00D80D6F" w:rsidP="00D80D6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19050" t="0" r="0" b="0"/>
            <wp:docPr id="122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9C9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80D6F" w:rsidRPr="00251936" w:rsidRDefault="00D80D6F" w:rsidP="00D80D6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19050" t="0" r="0" b="0"/>
            <wp:docPr id="12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9C9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80D6F" w:rsidRPr="00251936" w:rsidRDefault="00D80D6F" w:rsidP="00D80D6F">
      <w:pPr>
        <w:widowControl w:val="0"/>
        <w:autoSpaceDE w:val="0"/>
        <w:autoSpaceDN w:val="0"/>
        <w:adjustRightInd w:val="0"/>
        <w:ind w:firstLine="709"/>
        <w:jc w:val="both"/>
      </w:pPr>
    </w:p>
    <w:p w:rsidR="00D80D6F" w:rsidRPr="00B94FC5" w:rsidRDefault="00D80D6F" w:rsidP="00D80D6F">
      <w:pPr>
        <w:autoSpaceDE w:val="0"/>
        <w:autoSpaceDN w:val="0"/>
        <w:adjustRightInd w:val="0"/>
        <w:jc w:val="center"/>
        <w:rPr>
          <w:b/>
          <w:bCs/>
        </w:rPr>
      </w:pPr>
      <w:r w:rsidRPr="00B94FC5">
        <w:rPr>
          <w:b/>
          <w:bCs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p w:rsidR="00D80D6F" w:rsidRPr="00B94FC5" w:rsidRDefault="00D80D6F" w:rsidP="00D80D6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3715"/>
        <w:gridCol w:w="2835"/>
        <w:gridCol w:w="2377"/>
      </w:tblGrid>
      <w:tr w:rsidR="00D80D6F" w:rsidRPr="00B94FC5" w:rsidTr="006B11FC">
        <w:trPr>
          <w:tblHeader/>
        </w:trPr>
        <w:tc>
          <w:tcPr>
            <w:tcW w:w="648" w:type="dxa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№</w:t>
            </w:r>
          </w:p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94FC5">
              <w:rPr>
                <w:color w:val="000000"/>
              </w:rPr>
              <w:t>п</w:t>
            </w:r>
            <w:proofErr w:type="spellEnd"/>
            <w:proofErr w:type="gramEnd"/>
            <w:r w:rsidRPr="00B94FC5">
              <w:rPr>
                <w:color w:val="000000"/>
              </w:rPr>
              <w:t>/</w:t>
            </w:r>
            <w:proofErr w:type="spellStart"/>
            <w:r w:rsidRPr="00B94FC5">
              <w:rPr>
                <w:color w:val="000000"/>
              </w:rPr>
              <w:t>п</w:t>
            </w:r>
            <w:proofErr w:type="spellEnd"/>
          </w:p>
        </w:tc>
        <w:tc>
          <w:tcPr>
            <w:tcW w:w="3780" w:type="dxa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880" w:type="dxa"/>
          </w:tcPr>
          <w:p w:rsidR="00D80D6F" w:rsidRPr="00B94FC5" w:rsidRDefault="00D80D6F" w:rsidP="006B11F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FC5">
              <w:rPr>
                <w:color w:val="000000"/>
              </w:rPr>
              <w:t xml:space="preserve">Количество услуг по сопровождению </w:t>
            </w:r>
            <w:r w:rsidRPr="00B94FC5">
              <w:rPr>
                <w:bCs/>
              </w:rPr>
              <w:t>и приобретению иного программного обеспечения</w:t>
            </w:r>
          </w:p>
        </w:tc>
        <w:tc>
          <w:tcPr>
            <w:tcW w:w="2404" w:type="dxa"/>
          </w:tcPr>
          <w:p w:rsidR="00D80D6F" w:rsidRPr="00B94FC5" w:rsidRDefault="00D80D6F" w:rsidP="006B11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 xml:space="preserve">Цена сопровождения  </w:t>
            </w:r>
            <w:r w:rsidRPr="00B94FC5">
              <w:rPr>
                <w:bCs/>
              </w:rPr>
              <w:t>и приобретения иного программного обеспечения в год</w:t>
            </w:r>
            <w:r w:rsidRPr="00B94FC5">
              <w:rPr>
                <w:color w:val="000000"/>
              </w:rPr>
              <w:t xml:space="preserve"> (руб.)</w:t>
            </w:r>
          </w:p>
        </w:tc>
      </w:tr>
      <w:tr w:rsidR="00D80D6F" w:rsidRPr="00B94FC5" w:rsidTr="006B11FC">
        <w:trPr>
          <w:tblHeader/>
        </w:trPr>
        <w:tc>
          <w:tcPr>
            <w:tcW w:w="648" w:type="dxa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</w:t>
            </w:r>
          </w:p>
        </w:tc>
        <w:tc>
          <w:tcPr>
            <w:tcW w:w="3780" w:type="dxa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2</w:t>
            </w:r>
          </w:p>
        </w:tc>
        <w:tc>
          <w:tcPr>
            <w:tcW w:w="2880" w:type="dxa"/>
          </w:tcPr>
          <w:p w:rsidR="00D80D6F" w:rsidRPr="00B94FC5" w:rsidRDefault="00D80D6F" w:rsidP="006B11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3</w:t>
            </w:r>
          </w:p>
        </w:tc>
        <w:tc>
          <w:tcPr>
            <w:tcW w:w="2404" w:type="dxa"/>
          </w:tcPr>
          <w:p w:rsidR="00D80D6F" w:rsidRPr="00B94FC5" w:rsidRDefault="00D80D6F" w:rsidP="006B11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4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>Сопровождение программного продукта «Партнер-Персонал»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124200,00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2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>Сопровождение программного продукта «1С-Предприятие»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49200,00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3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>Система для сдачи отчетности в электронном виде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14633,33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4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>«СВОД-СМАРТ»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3 единиц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6500,00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5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 xml:space="preserve">Модификация автоматизированной </w:t>
            </w:r>
            <w:r w:rsidRPr="00B94FC5">
              <w:rPr>
                <w:color w:val="000000"/>
              </w:rPr>
              <w:lastRenderedPageBreak/>
              <w:t>информационной системы обеспечения градостроительной деятельности АИС ОГД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lastRenderedPageBreak/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20000,00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lastRenderedPageBreak/>
              <w:t>6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 xml:space="preserve">Сопровождение сайта </w:t>
            </w:r>
            <w:proofErr w:type="spellStart"/>
            <w:r w:rsidRPr="00B94FC5">
              <w:rPr>
                <w:color w:val="000000"/>
              </w:rPr>
              <w:t>Омутнинского</w:t>
            </w:r>
            <w:proofErr w:type="spellEnd"/>
            <w:r w:rsidRPr="00B94FC5">
              <w:rPr>
                <w:color w:val="000000"/>
              </w:rPr>
              <w:t xml:space="preserve"> района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4C77BB" w:rsidP="006B1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9336</w:t>
            </w:r>
            <w:r w:rsidR="00D80D6F" w:rsidRPr="00B94FC5">
              <w:rPr>
                <w:color w:val="000000"/>
              </w:rPr>
              <w:t>,00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7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>Неисключительное право на использование СЗИ от НСД &lt;</w:t>
            </w:r>
            <w:r w:rsidRPr="00B94FC5">
              <w:rPr>
                <w:color w:val="000000"/>
                <w:lang w:val="en-US"/>
              </w:rPr>
              <w:t>Dallas</w:t>
            </w:r>
            <w:r w:rsidRPr="00B94FC5">
              <w:rPr>
                <w:color w:val="000000"/>
              </w:rPr>
              <w:t xml:space="preserve"> </w:t>
            </w:r>
            <w:proofErr w:type="spellStart"/>
            <w:r w:rsidRPr="00B94FC5">
              <w:rPr>
                <w:color w:val="000000"/>
                <w:lang w:val="en-US"/>
              </w:rPr>
              <w:t>Losk</w:t>
            </w:r>
            <w:proofErr w:type="spellEnd"/>
            <w:r w:rsidRPr="00B94FC5">
              <w:rPr>
                <w:color w:val="000000"/>
              </w:rPr>
              <w:t xml:space="preserve"> 8.0-</w:t>
            </w:r>
            <w:proofErr w:type="gramStart"/>
            <w:r w:rsidRPr="00B94FC5">
              <w:rPr>
                <w:color w:val="000000"/>
              </w:rPr>
              <w:t>К</w:t>
            </w:r>
            <w:proofErr w:type="gramEnd"/>
            <w:r w:rsidRPr="00B94FC5">
              <w:rPr>
                <w:color w:val="000000"/>
              </w:rPr>
              <w:t>&gt;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10 единиц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 xml:space="preserve">не более 9300,00 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8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  <w:highlight w:val="yellow"/>
              </w:rPr>
            </w:pPr>
            <w:r w:rsidRPr="00B94FC5">
              <w:rPr>
                <w:color w:val="000000"/>
              </w:rPr>
              <w:t>Сметная программа «Адепт»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  <w:highlight w:val="yellow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  <w:highlight w:val="yellow"/>
              </w:rPr>
            </w:pPr>
            <w:r w:rsidRPr="00B94FC5">
              <w:rPr>
                <w:color w:val="000000"/>
              </w:rPr>
              <w:t>не более 20000,00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9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>Сопровождение сметной программы «Адепт»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49000,00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10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 xml:space="preserve">Передача права на использование новой версии ПО </w:t>
            </w:r>
            <w:proofErr w:type="spellStart"/>
            <w:r w:rsidRPr="00B94FC5">
              <w:rPr>
                <w:color w:val="000000"/>
              </w:rPr>
              <w:t>ViPNet</w:t>
            </w:r>
            <w:proofErr w:type="spellEnd"/>
            <w:r w:rsidRPr="00B94FC5">
              <w:rPr>
                <w:color w:val="000000"/>
              </w:rPr>
              <w:t xml:space="preserve"> </w:t>
            </w:r>
            <w:proofErr w:type="spellStart"/>
            <w:r w:rsidRPr="00B94FC5">
              <w:rPr>
                <w:color w:val="000000"/>
              </w:rPr>
              <w:t>Client</w:t>
            </w:r>
            <w:proofErr w:type="spellEnd"/>
            <w:r w:rsidRPr="00B94FC5">
              <w:rPr>
                <w:color w:val="000000"/>
              </w:rPr>
              <w:t xml:space="preserve"> </w:t>
            </w:r>
            <w:proofErr w:type="spellStart"/>
            <w:r w:rsidRPr="00B94FC5">
              <w:rPr>
                <w:color w:val="000000"/>
              </w:rPr>
              <w:t>for</w:t>
            </w:r>
            <w:proofErr w:type="spellEnd"/>
            <w:r w:rsidRPr="00B94FC5">
              <w:rPr>
                <w:color w:val="000000"/>
              </w:rPr>
              <w:t xml:space="preserve"> </w:t>
            </w:r>
            <w:proofErr w:type="spellStart"/>
            <w:r w:rsidRPr="00B94FC5">
              <w:rPr>
                <w:color w:val="000000"/>
              </w:rPr>
              <w:t>Windows</w:t>
            </w:r>
            <w:proofErr w:type="spellEnd"/>
            <w:r w:rsidRPr="00B94FC5">
              <w:rPr>
                <w:color w:val="000000"/>
              </w:rPr>
              <w:t xml:space="preserve"> 4.</w:t>
            </w:r>
            <w:r w:rsidRPr="00B94FC5">
              <w:rPr>
                <w:color w:val="000000"/>
                <w:lang w:val="en-US"/>
              </w:rPr>
              <w:t>x</w:t>
            </w:r>
            <w:r w:rsidRPr="00B94FC5">
              <w:rPr>
                <w:color w:val="000000"/>
              </w:rPr>
              <w:t xml:space="preserve"> (КС</w:t>
            </w:r>
            <w:proofErr w:type="gramStart"/>
            <w:r w:rsidRPr="00B94FC5">
              <w:rPr>
                <w:color w:val="000000"/>
              </w:rPr>
              <w:t>2</w:t>
            </w:r>
            <w:proofErr w:type="gramEnd"/>
            <w:r w:rsidRPr="00B94FC5">
              <w:rPr>
                <w:color w:val="000000"/>
              </w:rPr>
              <w:t xml:space="preserve">, КС3)  для сети </w:t>
            </w:r>
            <w:proofErr w:type="spellStart"/>
            <w:r w:rsidRPr="00B94FC5">
              <w:rPr>
                <w:color w:val="000000"/>
              </w:rPr>
              <w:t>ViPNet</w:t>
            </w:r>
            <w:proofErr w:type="spellEnd"/>
            <w:r w:rsidRPr="00B94FC5">
              <w:rPr>
                <w:color w:val="000000"/>
              </w:rPr>
              <w:t xml:space="preserve"> № 2506 с сертифицированным установочным комплектом (обновление)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11 единиц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6395,00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11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 xml:space="preserve">Передача права на использование версии ПО </w:t>
            </w:r>
            <w:proofErr w:type="spellStart"/>
            <w:r w:rsidRPr="00B94FC5">
              <w:rPr>
                <w:color w:val="000000"/>
              </w:rPr>
              <w:t>ViPNet</w:t>
            </w:r>
            <w:proofErr w:type="spellEnd"/>
            <w:r w:rsidRPr="00B94FC5">
              <w:rPr>
                <w:color w:val="000000"/>
              </w:rPr>
              <w:t xml:space="preserve"> </w:t>
            </w:r>
            <w:proofErr w:type="spellStart"/>
            <w:r w:rsidRPr="00B94FC5">
              <w:rPr>
                <w:color w:val="000000"/>
              </w:rPr>
              <w:t>Client</w:t>
            </w:r>
            <w:proofErr w:type="spellEnd"/>
            <w:r w:rsidRPr="00B94FC5">
              <w:rPr>
                <w:color w:val="000000"/>
              </w:rPr>
              <w:t xml:space="preserve"> </w:t>
            </w:r>
            <w:proofErr w:type="spellStart"/>
            <w:r w:rsidRPr="00B94FC5">
              <w:rPr>
                <w:color w:val="000000"/>
              </w:rPr>
              <w:t>for</w:t>
            </w:r>
            <w:proofErr w:type="spellEnd"/>
            <w:r w:rsidRPr="00B94FC5">
              <w:rPr>
                <w:color w:val="000000"/>
              </w:rPr>
              <w:t xml:space="preserve"> </w:t>
            </w:r>
            <w:proofErr w:type="spellStart"/>
            <w:r w:rsidRPr="00B94FC5">
              <w:rPr>
                <w:color w:val="000000"/>
              </w:rPr>
              <w:t>Windows</w:t>
            </w:r>
            <w:proofErr w:type="spellEnd"/>
            <w:r w:rsidRPr="00B94FC5">
              <w:rPr>
                <w:color w:val="000000"/>
              </w:rPr>
              <w:t xml:space="preserve"> 4.</w:t>
            </w:r>
            <w:r w:rsidRPr="00B94FC5">
              <w:rPr>
                <w:color w:val="000000"/>
                <w:lang w:val="en-US"/>
              </w:rPr>
              <w:t>x</w:t>
            </w:r>
            <w:r w:rsidRPr="00B94FC5">
              <w:rPr>
                <w:color w:val="000000"/>
              </w:rPr>
              <w:t xml:space="preserve"> (КС</w:t>
            </w:r>
            <w:proofErr w:type="gramStart"/>
            <w:r w:rsidRPr="00B94FC5">
              <w:rPr>
                <w:color w:val="000000"/>
              </w:rPr>
              <w:t>2</w:t>
            </w:r>
            <w:proofErr w:type="gramEnd"/>
            <w:r w:rsidRPr="00B94FC5">
              <w:rPr>
                <w:color w:val="000000"/>
              </w:rPr>
              <w:t xml:space="preserve">, КСЗ)  для сети </w:t>
            </w:r>
            <w:proofErr w:type="spellStart"/>
            <w:r w:rsidRPr="00B94FC5">
              <w:rPr>
                <w:color w:val="000000"/>
              </w:rPr>
              <w:t>ViPNet</w:t>
            </w:r>
            <w:proofErr w:type="spellEnd"/>
            <w:r w:rsidRPr="00B94FC5">
              <w:rPr>
                <w:color w:val="000000"/>
              </w:rPr>
              <w:t xml:space="preserve"> № 2506 с сертифицированным установочным комплектом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11 единиц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8874,50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12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>Право на использование программы  для ЭВМ «Гранд-Смета»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32666,67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13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>Право на использование обновлений версий программы  для ЭВМ «Гранд-Смета»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28666,67</w:t>
            </w:r>
          </w:p>
        </w:tc>
      </w:tr>
      <w:tr w:rsidR="00D80D6F" w:rsidRPr="00B94FC5" w:rsidTr="006B11FC"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14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color w:val="000000"/>
              </w:rPr>
              <w:t xml:space="preserve">Право на использование БД для ЭВМ «Гранд-Смета» 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15666,67</w:t>
            </w:r>
          </w:p>
        </w:tc>
      </w:tr>
      <w:tr w:rsidR="00D80D6F" w:rsidRPr="00B94FC5" w:rsidTr="006B11FC">
        <w:trPr>
          <w:trHeight w:val="592"/>
        </w:trPr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15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color w:val="000000"/>
              </w:rPr>
            </w:pPr>
            <w:r w:rsidRPr="00B94FC5">
              <w:rPr>
                <w:bCs/>
              </w:rPr>
              <w:t>Средство</w:t>
            </w:r>
            <w:r w:rsidRPr="00B94FC5">
              <w:t xml:space="preserve"> </w:t>
            </w:r>
            <w:r w:rsidRPr="00B94FC5">
              <w:rPr>
                <w:bCs/>
              </w:rPr>
              <w:t>криптографической</w:t>
            </w:r>
            <w:r w:rsidRPr="00B94FC5">
              <w:t xml:space="preserve"> </w:t>
            </w:r>
            <w:r w:rsidRPr="00B94FC5">
              <w:rPr>
                <w:bCs/>
              </w:rPr>
              <w:t>защиты</w:t>
            </w:r>
            <w:r w:rsidRPr="00B94FC5">
              <w:t xml:space="preserve"> </w:t>
            </w:r>
            <w:r w:rsidRPr="00B94FC5">
              <w:rPr>
                <w:bCs/>
              </w:rPr>
              <w:t>информации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20 единиц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 xml:space="preserve">не более 11500,00 </w:t>
            </w:r>
          </w:p>
        </w:tc>
      </w:tr>
      <w:tr w:rsidR="00D80D6F" w:rsidRPr="00B94FC5" w:rsidTr="006B11FC">
        <w:trPr>
          <w:trHeight w:val="592"/>
        </w:trPr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16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bCs/>
              </w:rPr>
            </w:pPr>
            <w:r w:rsidRPr="00B94FC5">
              <w:rPr>
                <w:bCs/>
              </w:rPr>
              <w:t>Программный комплекс АИС «Подросток»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 xml:space="preserve">не более 32000,00 </w:t>
            </w:r>
          </w:p>
        </w:tc>
      </w:tr>
      <w:tr w:rsidR="00D80D6F" w:rsidRPr="00B94FC5" w:rsidTr="006B11FC">
        <w:trPr>
          <w:trHeight w:val="592"/>
        </w:trPr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17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bCs/>
              </w:rPr>
            </w:pPr>
            <w:r w:rsidRPr="00B94FC5">
              <w:rPr>
                <w:bCs/>
              </w:rPr>
              <w:t>Сопровождение программного комплекса АИС «Подросток»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22833,33</w:t>
            </w:r>
          </w:p>
        </w:tc>
      </w:tr>
      <w:tr w:rsidR="00D80D6F" w:rsidRPr="00B94FC5" w:rsidTr="006B11FC">
        <w:trPr>
          <w:trHeight w:val="592"/>
        </w:trPr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18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bCs/>
              </w:rPr>
            </w:pPr>
            <w:r w:rsidRPr="00B94FC5">
              <w:rPr>
                <w:bCs/>
              </w:rPr>
              <w:t>Операционная система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системный блок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22422,67</w:t>
            </w:r>
          </w:p>
        </w:tc>
      </w:tr>
      <w:tr w:rsidR="00D80D6F" w:rsidRPr="00B94FC5" w:rsidTr="006B11FC">
        <w:trPr>
          <w:trHeight w:val="592"/>
        </w:trPr>
        <w:tc>
          <w:tcPr>
            <w:tcW w:w="648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19</w:t>
            </w:r>
          </w:p>
        </w:tc>
        <w:tc>
          <w:tcPr>
            <w:tcW w:w="3780" w:type="dxa"/>
            <w:vAlign w:val="center"/>
          </w:tcPr>
          <w:p w:rsidR="00D80D6F" w:rsidRPr="00B94FC5" w:rsidRDefault="00D80D6F" w:rsidP="006B11FC">
            <w:pPr>
              <w:rPr>
                <w:bCs/>
              </w:rPr>
            </w:pPr>
            <w:r w:rsidRPr="00B94FC5">
              <w:rPr>
                <w:bCs/>
              </w:rPr>
              <w:t>Лицензия на право пользования программы для ЭВМ «Кадровый учет государственных (муниципальных) служащих»</w:t>
            </w:r>
          </w:p>
        </w:tc>
        <w:tc>
          <w:tcPr>
            <w:tcW w:w="2880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1 единицы на администрацию района</w:t>
            </w:r>
          </w:p>
        </w:tc>
        <w:tc>
          <w:tcPr>
            <w:tcW w:w="2404" w:type="dxa"/>
            <w:vAlign w:val="center"/>
          </w:tcPr>
          <w:p w:rsidR="00D80D6F" w:rsidRPr="00B94FC5" w:rsidRDefault="00D80D6F" w:rsidP="006B11FC">
            <w:pPr>
              <w:jc w:val="center"/>
              <w:rPr>
                <w:color w:val="000000"/>
              </w:rPr>
            </w:pPr>
            <w:r w:rsidRPr="00B94FC5">
              <w:rPr>
                <w:color w:val="000000"/>
              </w:rPr>
              <w:t>не более 55333,33</w:t>
            </w:r>
          </w:p>
        </w:tc>
      </w:tr>
    </w:tbl>
    <w:p w:rsidR="00D80D6F" w:rsidRDefault="00D80D6F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0440" w:rsidRPr="004C30D5" w:rsidRDefault="004C77BB" w:rsidP="00E40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2</w:t>
      </w:r>
      <w:r w:rsidR="00E40440" w:rsidRPr="004D27AA">
        <w:t>.</w:t>
      </w:r>
      <w:r w:rsidR="00A872D8">
        <w:rPr>
          <w:b/>
        </w:rPr>
        <w:t xml:space="preserve"> </w:t>
      </w:r>
      <w:r w:rsidR="00E86CCB" w:rsidRPr="00E86CCB">
        <w:t>П</w:t>
      </w:r>
      <w:r w:rsidR="004C30D5" w:rsidRPr="00E86CCB">
        <w:t>у</w:t>
      </w:r>
      <w:r w:rsidR="004C30D5" w:rsidRPr="00172C77">
        <w:t>нкт</w:t>
      </w:r>
      <w:r w:rsidR="00426DF1">
        <w:t xml:space="preserve"> 5.12.23</w:t>
      </w:r>
      <w:r w:rsidR="004C30D5" w:rsidRPr="004C30D5">
        <w:t xml:space="preserve"> п</w:t>
      </w:r>
      <w:r w:rsidR="00E835E3" w:rsidRPr="004C30D5">
        <w:t>одраздел</w:t>
      </w:r>
      <w:r w:rsidR="004C30D5" w:rsidRPr="004C30D5">
        <w:t>а</w:t>
      </w:r>
      <w:r w:rsidR="00426DF1">
        <w:t xml:space="preserve"> 5.12</w:t>
      </w:r>
      <w:r w:rsidR="00E835E3" w:rsidRPr="004C30D5">
        <w:t xml:space="preserve"> р</w:t>
      </w:r>
      <w:r w:rsidR="00E40440" w:rsidRPr="004C30D5">
        <w:t>аздел</w:t>
      </w:r>
      <w:r w:rsidR="00E835E3" w:rsidRPr="004C30D5">
        <w:t>а</w:t>
      </w:r>
      <w:r w:rsidR="00426DF1">
        <w:t xml:space="preserve"> 5</w:t>
      </w:r>
      <w:r w:rsidR="00E40440" w:rsidRPr="004C30D5">
        <w:t xml:space="preserve"> нормативных затрат </w:t>
      </w:r>
      <w:r w:rsidR="004C30D5" w:rsidRPr="004C30D5">
        <w:t>изложить в следующей редакции:</w:t>
      </w:r>
    </w:p>
    <w:p w:rsidR="00F85ADB" w:rsidRPr="00965E78" w:rsidRDefault="00426DF1" w:rsidP="00F85ADB">
      <w:pPr>
        <w:ind w:firstLine="708"/>
        <w:jc w:val="both"/>
        <w:rPr>
          <w:b/>
        </w:rPr>
      </w:pPr>
      <w:r>
        <w:rPr>
          <w:b/>
        </w:rPr>
        <w:t>«</w:t>
      </w:r>
      <w:r w:rsidR="00F85ADB" w:rsidRPr="00965E78">
        <w:rPr>
          <w:b/>
        </w:rPr>
        <w:t>5.12.23. Затраты на приобретение прочих основных средст</w:t>
      </w:r>
      <w:proofErr w:type="gramStart"/>
      <w:r w:rsidR="00F85ADB" w:rsidRPr="00965E78">
        <w:rPr>
          <w:b/>
        </w:rPr>
        <w:t>в(</w:t>
      </w:r>
      <w:proofErr w:type="spellStart"/>
      <w:proofErr w:type="gramEnd"/>
      <w:r w:rsidR="00F85ADB" w:rsidRPr="00965E78">
        <w:rPr>
          <w:b/>
        </w:rPr>
        <w:t>З</w:t>
      </w:r>
      <w:r w:rsidR="00F85ADB" w:rsidRPr="00B854FE">
        <w:rPr>
          <w:b/>
          <w:sz w:val="18"/>
          <w:szCs w:val="18"/>
        </w:rPr>
        <w:t>пос</w:t>
      </w:r>
      <w:proofErr w:type="spellEnd"/>
      <w:r w:rsidR="00F85ADB" w:rsidRPr="00965E78">
        <w:rPr>
          <w:b/>
        </w:rPr>
        <w:t>), определяемые по формуле:</w:t>
      </w:r>
    </w:p>
    <w:p w:rsidR="00F85ADB" w:rsidRPr="00965E78" w:rsidRDefault="00CE0723" w:rsidP="00F85ADB">
      <w:pPr>
        <w:jc w:val="center"/>
      </w:pPr>
      <w:r>
        <w:rPr>
          <w:noProof/>
          <w:lang w:eastAsia="en-US"/>
        </w:rPr>
        <w:pict>
          <v:rect id="_x0000_s1033" style="position:absolute;left:0;text-align:left;margin-left:157.9pt;margin-top:9pt;width:5.45pt;height:13.8pt;z-index:251660288;mso-wrap-style:none" filled="f" stroked="f">
            <v:textbox style="mso-next-textbox:#_x0000_s1033;mso-fit-shape-to-text:t" inset="0,0,0,0">
              <w:txbxContent>
                <w:p w:rsidR="00F85ADB" w:rsidRPr="001571E7" w:rsidRDefault="00F85ADB" w:rsidP="00F85ADB"/>
              </w:txbxContent>
            </v:textbox>
          </v:rect>
        </w:pict>
      </w:r>
      <w:r w:rsidR="00F85ADB" w:rsidRPr="00965E78">
        <w:rPr>
          <w:position w:val="-10"/>
        </w:rPr>
        <w:object w:dxaOrig="180" w:dyaOrig="340">
          <v:shape id="_x0000_i1025" type="#_x0000_t75" style="width:8pt;height:17.5pt" o:ole="">
            <v:imagedata r:id="rId12" o:title=""/>
          </v:shape>
          <o:OLEObject Type="Embed" ProgID="Equation.3" ShapeID="_x0000_i1025" DrawAspect="Content" ObjectID="_1808652974" r:id="rId13"/>
        </w:object>
      </w:r>
      <w:proofErr w:type="spellStart"/>
      <w:r w:rsidR="00F85ADB" w:rsidRPr="00965E78">
        <w:t>З</w:t>
      </w:r>
      <w:r w:rsidR="00F85ADB" w:rsidRPr="00F01A78">
        <w:rPr>
          <w:sz w:val="18"/>
          <w:szCs w:val="18"/>
        </w:rPr>
        <w:t>пос</w:t>
      </w:r>
      <w:proofErr w:type="spellEnd"/>
      <w:r w:rsidR="00F85ADB" w:rsidRPr="00965E78">
        <w:t xml:space="preserve"> = </w:t>
      </w:r>
      <w:r w:rsidR="00F85ADB" w:rsidRPr="00965E78">
        <w:rPr>
          <w:position w:val="-28"/>
        </w:rPr>
        <w:object w:dxaOrig="460" w:dyaOrig="680">
          <v:shape id="_x0000_i1026" type="#_x0000_t75" style="width:14.5pt;height:35pt" o:ole="">
            <v:imagedata r:id="rId14" o:title=""/>
          </v:shape>
          <o:OLEObject Type="Embed" ProgID="Equation.3" ShapeID="_x0000_i1026" DrawAspect="Content" ObjectID="_1808652975" r:id="rId15"/>
        </w:object>
      </w:r>
      <w:proofErr w:type="spellStart"/>
      <w:r w:rsidR="00F85ADB" w:rsidRPr="00965E78">
        <w:rPr>
          <w:lang w:val="en-US"/>
        </w:rPr>
        <w:t>Q</w:t>
      </w:r>
      <w:r w:rsidR="00F85ADB" w:rsidRPr="00F01A78">
        <w:rPr>
          <w:sz w:val="18"/>
          <w:szCs w:val="18"/>
          <w:lang w:val="en-US"/>
        </w:rPr>
        <w:t>i</w:t>
      </w:r>
      <w:r w:rsidR="00F85ADB" w:rsidRPr="00F01A78">
        <w:rPr>
          <w:sz w:val="18"/>
          <w:szCs w:val="18"/>
        </w:rPr>
        <w:t>пос</w:t>
      </w:r>
      <w:proofErr w:type="spellEnd"/>
      <w:r w:rsidR="00F85ADB" w:rsidRPr="00965E78">
        <w:t xml:space="preserve"> ×</w:t>
      </w:r>
      <w:r w:rsidR="00F85ADB" w:rsidRPr="00965E78">
        <w:rPr>
          <w:lang w:val="en-US"/>
        </w:rPr>
        <w:t>P</w:t>
      </w:r>
      <w:r w:rsidR="00F85ADB" w:rsidRPr="00F01A78">
        <w:rPr>
          <w:sz w:val="18"/>
          <w:szCs w:val="18"/>
          <w:lang w:val="en-US"/>
        </w:rPr>
        <w:t>i</w:t>
      </w:r>
      <w:proofErr w:type="spellStart"/>
      <w:r w:rsidR="00F85ADB" w:rsidRPr="00F01A78">
        <w:rPr>
          <w:sz w:val="18"/>
          <w:szCs w:val="18"/>
        </w:rPr>
        <w:t>пос</w:t>
      </w:r>
      <w:proofErr w:type="spellEnd"/>
      <w:proofErr w:type="gramStart"/>
      <w:r w:rsidR="00F85ADB" w:rsidRPr="00965E78">
        <w:t xml:space="preserve"> ,</w:t>
      </w:r>
      <w:proofErr w:type="gramEnd"/>
      <w:r w:rsidR="00F85ADB" w:rsidRPr="00965E78">
        <w:t xml:space="preserve"> где:</w:t>
      </w:r>
    </w:p>
    <w:p w:rsidR="00F85ADB" w:rsidRPr="00965E78" w:rsidRDefault="00F85ADB" w:rsidP="00F85ADB">
      <w:pPr>
        <w:jc w:val="both"/>
      </w:pPr>
      <w:r w:rsidRPr="00965E78">
        <w:tab/>
      </w:r>
      <w:proofErr w:type="spellStart"/>
      <w:proofErr w:type="gramStart"/>
      <w:r w:rsidRPr="00965E78">
        <w:rPr>
          <w:lang w:val="en-US"/>
        </w:rPr>
        <w:t>Q</w:t>
      </w:r>
      <w:r w:rsidRPr="00F01A78">
        <w:rPr>
          <w:sz w:val="18"/>
          <w:szCs w:val="18"/>
          <w:lang w:val="en-US"/>
        </w:rPr>
        <w:t>i</w:t>
      </w:r>
      <w:r w:rsidRPr="00F01A78">
        <w:rPr>
          <w:sz w:val="18"/>
          <w:szCs w:val="18"/>
        </w:rPr>
        <w:t>пос</w:t>
      </w:r>
      <w:proofErr w:type="spellEnd"/>
      <w:r w:rsidRPr="00965E78">
        <w:t xml:space="preserve">  -</w:t>
      </w:r>
      <w:proofErr w:type="gramEnd"/>
      <w:r w:rsidRPr="00965E78">
        <w:t xml:space="preserve"> планируемое к приобретению количество </w:t>
      </w:r>
      <w:proofErr w:type="spellStart"/>
      <w:r w:rsidRPr="00965E78">
        <w:rPr>
          <w:lang w:val="en-US"/>
        </w:rPr>
        <w:t>i</w:t>
      </w:r>
      <w:proofErr w:type="spellEnd"/>
      <w:r w:rsidRPr="00965E78">
        <w:t xml:space="preserve"> –</w:t>
      </w:r>
      <w:proofErr w:type="spellStart"/>
      <w:r w:rsidRPr="00965E78">
        <w:t>й</w:t>
      </w:r>
      <w:proofErr w:type="spellEnd"/>
      <w:r w:rsidRPr="00965E78">
        <w:t xml:space="preserve"> единицы прочих основных средств;</w:t>
      </w:r>
    </w:p>
    <w:p w:rsidR="00F85ADB" w:rsidRPr="00965E78" w:rsidRDefault="00F85ADB" w:rsidP="00F85ADB">
      <w:r w:rsidRPr="00965E78">
        <w:tab/>
        <w:t xml:space="preserve"> </w:t>
      </w:r>
      <w:proofErr w:type="gramStart"/>
      <w:r w:rsidRPr="00965E78">
        <w:rPr>
          <w:lang w:val="en-US"/>
        </w:rPr>
        <w:t>P</w:t>
      </w:r>
      <w:r w:rsidRPr="00F01A78">
        <w:rPr>
          <w:sz w:val="18"/>
          <w:szCs w:val="18"/>
          <w:lang w:val="en-US"/>
        </w:rPr>
        <w:t>i</w:t>
      </w:r>
      <w:proofErr w:type="spellStart"/>
      <w:r w:rsidRPr="00F01A78">
        <w:rPr>
          <w:sz w:val="18"/>
          <w:szCs w:val="18"/>
        </w:rPr>
        <w:t>пос</w:t>
      </w:r>
      <w:proofErr w:type="spellEnd"/>
      <w:r w:rsidRPr="00965E78">
        <w:t xml:space="preserve">  -</w:t>
      </w:r>
      <w:proofErr w:type="gramEnd"/>
      <w:r w:rsidRPr="00965E78">
        <w:t xml:space="preserve"> цена  </w:t>
      </w:r>
      <w:proofErr w:type="spellStart"/>
      <w:r w:rsidRPr="00965E78">
        <w:rPr>
          <w:lang w:val="en-US"/>
        </w:rPr>
        <w:t>i</w:t>
      </w:r>
      <w:proofErr w:type="spellEnd"/>
      <w:r w:rsidRPr="00965E78">
        <w:t>-</w:t>
      </w:r>
      <w:proofErr w:type="spellStart"/>
      <w:r w:rsidRPr="00965E78">
        <w:t>й</w:t>
      </w:r>
      <w:proofErr w:type="spellEnd"/>
      <w:r w:rsidRPr="00965E78">
        <w:t xml:space="preserve"> единицы прочего основного средства.</w:t>
      </w:r>
    </w:p>
    <w:p w:rsidR="00F85ADB" w:rsidRPr="00965E78" w:rsidRDefault="00F85ADB" w:rsidP="00F85ADB">
      <w:pPr>
        <w:jc w:val="center"/>
        <w:rPr>
          <w:b/>
          <w:color w:val="000000"/>
        </w:rPr>
      </w:pPr>
    </w:p>
    <w:p w:rsidR="00F85ADB" w:rsidRPr="009C4C74" w:rsidRDefault="00F85ADB" w:rsidP="00F85ADB">
      <w:pPr>
        <w:jc w:val="center"/>
        <w:rPr>
          <w:b/>
          <w:color w:val="000000"/>
        </w:rPr>
      </w:pPr>
      <w:r w:rsidRPr="009C4C74">
        <w:rPr>
          <w:b/>
          <w:color w:val="000000"/>
        </w:rPr>
        <w:t xml:space="preserve">Нормативы, применяемые при расчете нормативных затрат </w:t>
      </w:r>
    </w:p>
    <w:p w:rsidR="00F85ADB" w:rsidRPr="009C4C74" w:rsidRDefault="00F85ADB" w:rsidP="00F85ADB">
      <w:pPr>
        <w:jc w:val="center"/>
        <w:rPr>
          <w:b/>
        </w:rPr>
      </w:pPr>
      <w:r w:rsidRPr="009C4C74">
        <w:rPr>
          <w:b/>
          <w:color w:val="000000"/>
        </w:rPr>
        <w:t xml:space="preserve">на </w:t>
      </w:r>
      <w:r w:rsidRPr="009C4C74">
        <w:rPr>
          <w:b/>
        </w:rPr>
        <w:t>приобретение прочих основных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244"/>
        <w:gridCol w:w="1496"/>
        <w:gridCol w:w="2779"/>
        <w:gridCol w:w="2241"/>
      </w:tblGrid>
      <w:tr w:rsidR="00F85ADB" w:rsidRPr="009C4C74" w:rsidTr="00A14FEE">
        <w:trPr>
          <w:tblHeader/>
        </w:trPr>
        <w:tc>
          <w:tcPr>
            <w:tcW w:w="811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№</w:t>
            </w:r>
            <w:proofErr w:type="spellStart"/>
            <w:proofErr w:type="gramStart"/>
            <w:r w:rsidRPr="009C4C74">
              <w:t>п</w:t>
            </w:r>
            <w:proofErr w:type="spellEnd"/>
            <w:proofErr w:type="gramEnd"/>
            <w:r w:rsidRPr="009C4C74">
              <w:t>/</w:t>
            </w:r>
            <w:proofErr w:type="spellStart"/>
            <w:r w:rsidRPr="009C4C74">
              <w:t>п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Наименование прочего основного средства*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Единица измерения</w:t>
            </w:r>
          </w:p>
          <w:p w:rsidR="00F85ADB" w:rsidRPr="009C4C74" w:rsidRDefault="00F85ADB" w:rsidP="00A14FEE">
            <w:pPr>
              <w:jc w:val="center"/>
            </w:pPr>
            <w:r w:rsidRPr="009C4C74">
              <w:t>(по ОКЕИ)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Количество прочих основных средств*</w:t>
            </w:r>
          </w:p>
          <w:p w:rsidR="00F85ADB" w:rsidRPr="009C4C74" w:rsidRDefault="00F85ADB" w:rsidP="00A14FEE">
            <w:pPr>
              <w:jc w:val="center"/>
            </w:pPr>
            <w:r w:rsidRPr="009C4C74">
              <w:t>(</w:t>
            </w:r>
            <w:proofErr w:type="spellStart"/>
            <w:proofErr w:type="gramStart"/>
            <w:r w:rsidRPr="009C4C74">
              <w:rPr>
                <w:lang w:val="en-US"/>
              </w:rPr>
              <w:t>Qi</w:t>
            </w:r>
            <w:proofErr w:type="gramEnd"/>
            <w:r w:rsidRPr="009C4C74">
              <w:t>пос</w:t>
            </w:r>
            <w:proofErr w:type="spellEnd"/>
            <w:r w:rsidRPr="009C4C74">
              <w:t>)</w:t>
            </w:r>
          </w:p>
        </w:tc>
        <w:tc>
          <w:tcPr>
            <w:tcW w:w="2241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Цена за единицу прочего основного средства не более, </w:t>
            </w:r>
          </w:p>
          <w:p w:rsidR="00F85ADB" w:rsidRPr="009C4C74" w:rsidRDefault="00F85ADB" w:rsidP="00A14FEE">
            <w:pPr>
              <w:jc w:val="center"/>
            </w:pPr>
            <w:r w:rsidRPr="009C4C74">
              <w:t>(</w:t>
            </w:r>
            <w:proofErr w:type="gramStart"/>
            <w:r w:rsidRPr="009C4C74">
              <w:rPr>
                <w:lang w:val="en-US"/>
              </w:rPr>
              <w:t>Pi</w:t>
            </w:r>
            <w:proofErr w:type="spellStart"/>
            <w:proofErr w:type="gramEnd"/>
            <w:r w:rsidRPr="009C4C74">
              <w:t>пос</w:t>
            </w:r>
            <w:proofErr w:type="spellEnd"/>
            <w:r w:rsidRPr="009C4C74">
              <w:t>)  (руб.)</w:t>
            </w:r>
          </w:p>
        </w:tc>
      </w:tr>
      <w:tr w:rsidR="00F85ADB" w:rsidRPr="009C4C74" w:rsidTr="00A14FEE">
        <w:trPr>
          <w:tblHeader/>
        </w:trPr>
        <w:tc>
          <w:tcPr>
            <w:tcW w:w="811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1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2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3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4</w:t>
            </w:r>
          </w:p>
        </w:tc>
        <w:tc>
          <w:tcPr>
            <w:tcW w:w="2241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5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r w:rsidRPr="009C4C74">
              <w:t>Микроволновая печь (СВ</w:t>
            </w:r>
            <w:proofErr w:type="gramStart"/>
            <w:r w:rsidRPr="009C4C74">
              <w:t>Ч-</w:t>
            </w:r>
            <w:proofErr w:type="gramEnd"/>
            <w:r w:rsidRPr="009C4C74">
              <w:t xml:space="preserve"> печь)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не более 1единицы на отдел (сектор) администрации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8465,67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r w:rsidRPr="009C4C74">
              <w:t>Мойк</w:t>
            </w:r>
            <w:proofErr w:type="gramStart"/>
            <w:r w:rsidRPr="009C4C74">
              <w:t>а(</w:t>
            </w:r>
            <w:proofErr w:type="spellStart"/>
            <w:proofErr w:type="gramEnd"/>
            <w:r w:rsidRPr="009C4C74">
              <w:t>Автомойка</w:t>
            </w:r>
            <w:proofErr w:type="spellEnd"/>
            <w:r w:rsidRPr="009C4C74">
              <w:t>)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не более 1единицы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19350,00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3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r w:rsidRPr="009C4C74">
              <w:t>Лестница-стремянка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13469,33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4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proofErr w:type="spellStart"/>
            <w:r w:rsidRPr="009C4C74">
              <w:t>Презентер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не более 1единицы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 2249,33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5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r w:rsidRPr="009C4C74">
              <w:t>Телевизор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не более 10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149999,00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6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r w:rsidRPr="009C4C74">
              <w:t>Вентилятор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не более 1единицы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6148,72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7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r w:rsidRPr="009C4C74">
              <w:t>Флаг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не более 10 единиц 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2166,67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8</w:t>
            </w:r>
          </w:p>
        </w:tc>
        <w:tc>
          <w:tcPr>
            <w:tcW w:w="2244" w:type="dxa"/>
            <w:shd w:val="clear" w:color="auto" w:fill="auto"/>
          </w:tcPr>
          <w:p w:rsidR="00F85ADB" w:rsidRPr="009C4C74" w:rsidRDefault="00F85ADB" w:rsidP="00A14FEE">
            <w:r w:rsidRPr="009C4C74">
              <w:t>Часы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</w:tcPr>
          <w:p w:rsidR="00F85ADB" w:rsidRPr="009C4C74" w:rsidRDefault="00F85ADB" w:rsidP="00A14FEE">
            <w:pPr>
              <w:jc w:val="center"/>
            </w:pPr>
            <w:r w:rsidRPr="009C4C74">
              <w:t>не более 1единицы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870,00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Пылесос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14542,67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Мегафон (громкоговоритель)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3единиц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 xml:space="preserve"> 5513,00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proofErr w:type="spellStart"/>
            <w:r w:rsidRPr="009C4C74">
              <w:t>Веб-камера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шт.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lang w:val="en-US"/>
              </w:rPr>
            </w:pPr>
            <w:r w:rsidRPr="009C4C74">
              <w:rPr>
                <w:color w:val="000000"/>
              </w:rPr>
              <w:t xml:space="preserve"> 7</w:t>
            </w:r>
            <w:r w:rsidRPr="009C4C74">
              <w:rPr>
                <w:color w:val="000000"/>
                <w:lang w:val="en-US"/>
              </w:rPr>
              <w:t>732.33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Цифровой фотоаппарат</w:t>
            </w:r>
          </w:p>
        </w:tc>
        <w:tc>
          <w:tcPr>
            <w:tcW w:w="1496" w:type="dxa"/>
            <w:shd w:val="clear" w:color="auto" w:fill="auto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t>не более 3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rPr>
                <w:color w:val="000000"/>
              </w:rPr>
              <w:t xml:space="preserve"> 30000,00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13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/>
          <w:p w:rsidR="00F85ADB" w:rsidRPr="009C4C74" w:rsidRDefault="00F85ADB" w:rsidP="00A14FEE">
            <w:r w:rsidRPr="009C4C74">
              <w:t>Проектор</w:t>
            </w:r>
          </w:p>
          <w:p w:rsidR="00F85ADB" w:rsidRPr="009C4C74" w:rsidRDefault="00F85ADB" w:rsidP="00A14FEE"/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rPr>
                <w:color w:val="000000"/>
              </w:rPr>
              <w:t xml:space="preserve"> 80000,00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14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Водонагреватель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19302,67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15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Контейнер для мусора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14079,33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16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Радар-детектор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шт.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7999,00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lastRenderedPageBreak/>
              <w:t>17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proofErr w:type="spellStart"/>
            <w:r w:rsidRPr="009C4C74">
              <w:t>Видеорегистратор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2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5423,33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18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Обогреватель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единицы</w:t>
            </w:r>
          </w:p>
          <w:p w:rsidR="00F85ADB" w:rsidRPr="009C4C74" w:rsidRDefault="00F85ADB" w:rsidP="00A14FEE">
            <w:pPr>
              <w:jc w:val="center"/>
            </w:pPr>
            <w:r w:rsidRPr="009C4C74">
              <w:t xml:space="preserve">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6793,00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19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Тачка строительная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единицы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3276,67 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proofErr w:type="spellStart"/>
            <w:r w:rsidRPr="009C4C74">
              <w:t>Термопот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единицы</w:t>
            </w:r>
          </w:p>
          <w:p w:rsidR="00F85ADB" w:rsidRPr="009C4C74" w:rsidRDefault="00F85ADB" w:rsidP="00A14FEE">
            <w:pPr>
              <w:jc w:val="center"/>
            </w:pPr>
            <w:r w:rsidRPr="009C4C74">
              <w:t xml:space="preserve">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6059,67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pPr>
              <w:tabs>
                <w:tab w:val="left" w:pos="-811"/>
                <w:tab w:val="left" w:pos="168"/>
              </w:tabs>
            </w:pPr>
            <w:r w:rsidRPr="009C4C74">
              <w:t xml:space="preserve">Арочный </w:t>
            </w:r>
            <w:proofErr w:type="spellStart"/>
            <w:r w:rsidRPr="009C4C74">
              <w:t>металлодетектор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3 единиц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130000,00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Питьевая система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 xml:space="preserve"> 103740,00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lang w:val="en-US"/>
              </w:rPr>
            </w:pPr>
            <w:r w:rsidRPr="009C4C74">
              <w:rPr>
                <w:lang w:val="en-US"/>
              </w:rPr>
              <w:t>23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Медицинский шкаф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2 единиц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17378,00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24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Медицинская кушетка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15133,33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25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Стол офисный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2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5076,67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26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 xml:space="preserve">Тумба </w:t>
            </w:r>
            <w:proofErr w:type="spellStart"/>
            <w:r w:rsidRPr="009C4C74">
              <w:t>выкатная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2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6003,67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27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 xml:space="preserve">Стул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10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3400,33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28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Стеллаж металлический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20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29880,62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29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Тепловентилятор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на кабинет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4848,00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30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Жалюзи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кв.м.</w:t>
            </w:r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по потребности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3316,67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31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Метеостанция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 единицы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2979,33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32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 w:rsidRPr="009C4C74">
              <w:t>Ресивер (приставка)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 w:rsidRPr="009C4C74"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 w:rsidRPr="009C4C74">
              <w:t>не более 10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 w:rsidRPr="009C4C74">
              <w:rPr>
                <w:color w:val="000000"/>
              </w:rPr>
              <w:t>1299,67</w:t>
            </w:r>
          </w:p>
        </w:tc>
      </w:tr>
      <w:tr w:rsidR="00F85ADB" w:rsidRPr="009C4C74" w:rsidTr="00A14FEE">
        <w:tc>
          <w:tcPr>
            <w:tcW w:w="81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r>
              <w:t>33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85ADB" w:rsidRPr="009C4C74" w:rsidRDefault="00F85ADB" w:rsidP="00A14FEE">
            <w:r>
              <w:t>Шатер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779" w:type="dxa"/>
            <w:vAlign w:val="center"/>
          </w:tcPr>
          <w:p w:rsidR="00F85ADB" w:rsidRPr="009C4C74" w:rsidRDefault="00F85ADB" w:rsidP="00A14FEE">
            <w:pPr>
              <w:jc w:val="center"/>
            </w:pPr>
            <w:r>
              <w:t>не более 5</w:t>
            </w:r>
            <w:r w:rsidRPr="009C4C74">
              <w:t xml:space="preserve"> единиц на администрацию района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85ADB" w:rsidRPr="009C4C74" w:rsidRDefault="00F85ADB" w:rsidP="00A14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18252,67</w:t>
            </w:r>
          </w:p>
        </w:tc>
      </w:tr>
    </w:tbl>
    <w:p w:rsidR="00F85ADB" w:rsidRPr="009C4C74" w:rsidRDefault="00F85ADB" w:rsidP="00F85ADB">
      <w:pPr>
        <w:autoSpaceDE w:val="0"/>
        <w:autoSpaceDN w:val="0"/>
        <w:adjustRightInd w:val="0"/>
        <w:jc w:val="both"/>
        <w:rPr>
          <w:bCs/>
        </w:rPr>
      </w:pPr>
      <w:r w:rsidRPr="009C4C74">
        <w:rPr>
          <w:bCs/>
        </w:rPr>
        <w:t>*Количество и наименование прочих основных средств, в связи со служебной необходимостью, может быть изменено. При этом закупка осуществляется в пределах доведенных лимитов бюджетных обязательств на обеспечение функций администрации района.</w:t>
      </w:r>
      <w:r w:rsidR="00B854FE">
        <w:rPr>
          <w:bCs/>
        </w:rPr>
        <w:t>»</w:t>
      </w:r>
    </w:p>
    <w:p w:rsidR="00172C77" w:rsidRDefault="00172C77" w:rsidP="00172C77">
      <w:pPr>
        <w:widowControl w:val="0"/>
        <w:autoSpaceDE w:val="0"/>
        <w:autoSpaceDN w:val="0"/>
        <w:adjustRightInd w:val="0"/>
        <w:ind w:firstLine="709"/>
        <w:jc w:val="center"/>
      </w:pPr>
      <w:r w:rsidRPr="009C5A6D">
        <w:t>_____</w:t>
      </w:r>
    </w:p>
    <w:sectPr w:rsidR="00172C77" w:rsidSect="00484CE1">
      <w:headerReference w:type="even" r:id="rId16"/>
      <w:headerReference w:type="defaul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03" w:rsidRDefault="006E0F03">
      <w:r>
        <w:separator/>
      </w:r>
    </w:p>
  </w:endnote>
  <w:endnote w:type="continuationSeparator" w:id="0">
    <w:p w:rsidR="006E0F03" w:rsidRDefault="006E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03" w:rsidRDefault="006E0F03">
      <w:r>
        <w:separator/>
      </w:r>
    </w:p>
  </w:footnote>
  <w:footnote w:type="continuationSeparator" w:id="0">
    <w:p w:rsidR="006E0F03" w:rsidRDefault="006E0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CE0723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CE0723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26B4">
      <w:rPr>
        <w:rStyle w:val="a7"/>
        <w:noProof/>
      </w:rPr>
      <w:t>3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;visibility:visible" o:bullet="t">
        <v:imagedata r:id="rId1" o:title=""/>
      </v:shape>
    </w:pict>
  </w:numPicBullet>
  <w:numPicBullet w:numPicBulletId="1">
    <w:pict>
      <v:shape id="_x0000_i1060" type="#_x0000_t75" style="width:3in;height:3in;visibility:visible" o:bullet="t">
        <v:imagedata r:id="rId2" o:title=""/>
      </v:shape>
    </w:pict>
  </w:numPicBullet>
  <w:numPicBullet w:numPicBulletId="2">
    <w:pict>
      <v:shape id="_x0000_i1061" type="#_x0000_t75" style="width:3in;height:3in;visibility:visible" o:bullet="t">
        <v:imagedata r:id="rId3" o:title=""/>
      </v:shape>
    </w:pict>
  </w:numPicBullet>
  <w:numPicBullet w:numPicBulletId="3">
    <w:pict>
      <v:shape id="_x0000_i1062" type="#_x0000_t75" style="width:3in;height:3in;visibility:visible" o:bullet="t">
        <v:imagedata r:id="rId4" o:title=""/>
      </v:shape>
    </w:pict>
  </w:numPicBullet>
  <w:numPicBullet w:numPicBulletId="4">
    <w:pict>
      <v:shape id="_x0000_i1063" type="#_x0000_t75" style="width:3in;height:3in;visibility:visible" o:bullet="t">
        <v:imagedata r:id="rId5" o:title=""/>
      </v:shape>
    </w:pict>
  </w:numPicBullet>
  <w:numPicBullet w:numPicBulletId="5">
    <w:pict>
      <v:shape id="_x0000_i1064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251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573F1"/>
    <w:rsid w:val="00062609"/>
    <w:rsid w:val="00071813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1754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25DC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26B4"/>
    <w:rsid w:val="00154791"/>
    <w:rsid w:val="001706B8"/>
    <w:rsid w:val="00170F3F"/>
    <w:rsid w:val="00171836"/>
    <w:rsid w:val="00172C77"/>
    <w:rsid w:val="00174E6F"/>
    <w:rsid w:val="00176885"/>
    <w:rsid w:val="001826E3"/>
    <w:rsid w:val="001859B9"/>
    <w:rsid w:val="00185CD9"/>
    <w:rsid w:val="00186237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38D6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5BFF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33B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72B6F"/>
    <w:rsid w:val="003839F7"/>
    <w:rsid w:val="00386A67"/>
    <w:rsid w:val="00390EB7"/>
    <w:rsid w:val="00393254"/>
    <w:rsid w:val="0039701D"/>
    <w:rsid w:val="003974FD"/>
    <w:rsid w:val="003A5107"/>
    <w:rsid w:val="003A6850"/>
    <w:rsid w:val="003A6DD3"/>
    <w:rsid w:val="003B1EBF"/>
    <w:rsid w:val="003B4BB8"/>
    <w:rsid w:val="003B52CD"/>
    <w:rsid w:val="003B57A1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17406"/>
    <w:rsid w:val="004201FC"/>
    <w:rsid w:val="004223DD"/>
    <w:rsid w:val="00426DF1"/>
    <w:rsid w:val="004300CE"/>
    <w:rsid w:val="00431FC1"/>
    <w:rsid w:val="004370A1"/>
    <w:rsid w:val="004374BF"/>
    <w:rsid w:val="00437DE3"/>
    <w:rsid w:val="004438FA"/>
    <w:rsid w:val="00444616"/>
    <w:rsid w:val="0045215B"/>
    <w:rsid w:val="004568CC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52B"/>
    <w:rsid w:val="004B1E7D"/>
    <w:rsid w:val="004B3848"/>
    <w:rsid w:val="004B7244"/>
    <w:rsid w:val="004C0E7C"/>
    <w:rsid w:val="004C30D5"/>
    <w:rsid w:val="004C53D5"/>
    <w:rsid w:val="004C5C4C"/>
    <w:rsid w:val="004C77BB"/>
    <w:rsid w:val="004D214E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0480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318E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A7297"/>
    <w:rsid w:val="006B5362"/>
    <w:rsid w:val="006B59E8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D61EF"/>
    <w:rsid w:val="006E0F03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64B8E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2408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11E0"/>
    <w:rsid w:val="00822639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A3"/>
    <w:rsid w:val="00867FE7"/>
    <w:rsid w:val="008766F9"/>
    <w:rsid w:val="008800E2"/>
    <w:rsid w:val="0088042A"/>
    <w:rsid w:val="0088054D"/>
    <w:rsid w:val="00881BF9"/>
    <w:rsid w:val="00884018"/>
    <w:rsid w:val="008850DC"/>
    <w:rsid w:val="00885BCB"/>
    <w:rsid w:val="00887A1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E6ED5"/>
    <w:rsid w:val="008F05AF"/>
    <w:rsid w:val="008F1EB7"/>
    <w:rsid w:val="008F6226"/>
    <w:rsid w:val="008F7152"/>
    <w:rsid w:val="008F7464"/>
    <w:rsid w:val="008F76A8"/>
    <w:rsid w:val="00900281"/>
    <w:rsid w:val="009006A5"/>
    <w:rsid w:val="00904A11"/>
    <w:rsid w:val="00905AE7"/>
    <w:rsid w:val="00922786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4769B"/>
    <w:rsid w:val="00950153"/>
    <w:rsid w:val="009519AA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970E7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C5A6D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030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A5"/>
    <w:rsid w:val="00A26EB9"/>
    <w:rsid w:val="00A303D1"/>
    <w:rsid w:val="00A346DA"/>
    <w:rsid w:val="00A403D7"/>
    <w:rsid w:val="00A40C78"/>
    <w:rsid w:val="00A436C5"/>
    <w:rsid w:val="00A4371A"/>
    <w:rsid w:val="00A501AD"/>
    <w:rsid w:val="00A5321E"/>
    <w:rsid w:val="00A53C1F"/>
    <w:rsid w:val="00A53C45"/>
    <w:rsid w:val="00A5582B"/>
    <w:rsid w:val="00A558ED"/>
    <w:rsid w:val="00A566BB"/>
    <w:rsid w:val="00A57FE6"/>
    <w:rsid w:val="00A62046"/>
    <w:rsid w:val="00A63699"/>
    <w:rsid w:val="00A63E81"/>
    <w:rsid w:val="00A64932"/>
    <w:rsid w:val="00A805C7"/>
    <w:rsid w:val="00A872D8"/>
    <w:rsid w:val="00A9120E"/>
    <w:rsid w:val="00A95E72"/>
    <w:rsid w:val="00AA06FF"/>
    <w:rsid w:val="00AA1562"/>
    <w:rsid w:val="00AA5A90"/>
    <w:rsid w:val="00AA71C7"/>
    <w:rsid w:val="00AB04AE"/>
    <w:rsid w:val="00AB4E56"/>
    <w:rsid w:val="00AB54B0"/>
    <w:rsid w:val="00AB7794"/>
    <w:rsid w:val="00AC1C69"/>
    <w:rsid w:val="00AC4ADE"/>
    <w:rsid w:val="00AC635A"/>
    <w:rsid w:val="00AD1F01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0F84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00A"/>
    <w:rsid w:val="00B6462C"/>
    <w:rsid w:val="00B700A4"/>
    <w:rsid w:val="00B72808"/>
    <w:rsid w:val="00B729F9"/>
    <w:rsid w:val="00B8233F"/>
    <w:rsid w:val="00B854FE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449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4A3F"/>
    <w:rsid w:val="00CD09D8"/>
    <w:rsid w:val="00CD1435"/>
    <w:rsid w:val="00CD173C"/>
    <w:rsid w:val="00CD46BA"/>
    <w:rsid w:val="00CD558C"/>
    <w:rsid w:val="00CE06A9"/>
    <w:rsid w:val="00CE0723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0D6F"/>
    <w:rsid w:val="00D81A66"/>
    <w:rsid w:val="00D820B5"/>
    <w:rsid w:val="00D84927"/>
    <w:rsid w:val="00D87812"/>
    <w:rsid w:val="00D902BE"/>
    <w:rsid w:val="00D9169B"/>
    <w:rsid w:val="00D92FA9"/>
    <w:rsid w:val="00D932A7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E37"/>
    <w:rsid w:val="00DD043E"/>
    <w:rsid w:val="00DD555F"/>
    <w:rsid w:val="00DD5E81"/>
    <w:rsid w:val="00DD71C5"/>
    <w:rsid w:val="00DD7EDE"/>
    <w:rsid w:val="00DE04EB"/>
    <w:rsid w:val="00DE1B84"/>
    <w:rsid w:val="00DE33EB"/>
    <w:rsid w:val="00DE38D2"/>
    <w:rsid w:val="00DE3995"/>
    <w:rsid w:val="00DE4DED"/>
    <w:rsid w:val="00DE53E4"/>
    <w:rsid w:val="00DF2327"/>
    <w:rsid w:val="00E07C03"/>
    <w:rsid w:val="00E10404"/>
    <w:rsid w:val="00E10AA3"/>
    <w:rsid w:val="00E10BF5"/>
    <w:rsid w:val="00E13E51"/>
    <w:rsid w:val="00E160D6"/>
    <w:rsid w:val="00E232B0"/>
    <w:rsid w:val="00E234FB"/>
    <w:rsid w:val="00E267E0"/>
    <w:rsid w:val="00E27F5C"/>
    <w:rsid w:val="00E31C8C"/>
    <w:rsid w:val="00E36856"/>
    <w:rsid w:val="00E40440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5E3"/>
    <w:rsid w:val="00E83706"/>
    <w:rsid w:val="00E839C4"/>
    <w:rsid w:val="00E85A77"/>
    <w:rsid w:val="00E86CCB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6AED"/>
    <w:rsid w:val="00EC7B98"/>
    <w:rsid w:val="00ED20D6"/>
    <w:rsid w:val="00ED3B4C"/>
    <w:rsid w:val="00ED3D90"/>
    <w:rsid w:val="00EE1131"/>
    <w:rsid w:val="00EE1685"/>
    <w:rsid w:val="00EE20CC"/>
    <w:rsid w:val="00EE270F"/>
    <w:rsid w:val="00EE391F"/>
    <w:rsid w:val="00EE721C"/>
    <w:rsid w:val="00EF20D9"/>
    <w:rsid w:val="00EF22B0"/>
    <w:rsid w:val="00EF5AE7"/>
    <w:rsid w:val="00EF6DEC"/>
    <w:rsid w:val="00F103FD"/>
    <w:rsid w:val="00F1045E"/>
    <w:rsid w:val="00F10920"/>
    <w:rsid w:val="00F12DB2"/>
    <w:rsid w:val="00F16BF1"/>
    <w:rsid w:val="00F2199C"/>
    <w:rsid w:val="00F21B9D"/>
    <w:rsid w:val="00F247BC"/>
    <w:rsid w:val="00F25D08"/>
    <w:rsid w:val="00F26AB4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85ADB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  <w:style w:type="paragraph" w:styleId="ad">
    <w:name w:val="List Paragraph"/>
    <w:basedOn w:val="a0"/>
    <w:uiPriority w:val="34"/>
    <w:qFormat/>
    <w:rsid w:val="00E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1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9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wmf"/><Relationship Id="rId14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84D0-DE6C-4475-8625-F2BE6968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61</cp:revision>
  <cp:lastPrinted>2025-02-17T10:47:00Z</cp:lastPrinted>
  <dcterms:created xsi:type="dcterms:W3CDTF">2024-05-06T10:20:00Z</dcterms:created>
  <dcterms:modified xsi:type="dcterms:W3CDTF">2025-05-13T11:49:00Z</dcterms:modified>
</cp:coreProperties>
</file>