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11" w:rsidRDefault="00746711" w:rsidP="00590231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70149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№ 3</w:t>
      </w:r>
    </w:p>
    <w:p w:rsidR="00746711" w:rsidRDefault="00746711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  <w:lang w:eastAsia="ru-RU"/>
        </w:rPr>
      </w:pPr>
    </w:p>
    <w:p w:rsidR="00746711" w:rsidRPr="00B70149" w:rsidRDefault="00746711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746711" w:rsidRPr="00B70149" w:rsidRDefault="00746711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hAnsi="Times New Roman"/>
          <w:sz w:val="28"/>
          <w:szCs w:val="28"/>
          <w:lang w:eastAsia="ru-RU"/>
        </w:rPr>
      </w:pPr>
    </w:p>
    <w:p w:rsidR="00746711" w:rsidRPr="00B70149" w:rsidRDefault="00746711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hAnsi="Times New Roman"/>
          <w:sz w:val="28"/>
          <w:szCs w:val="28"/>
          <w:lang w:eastAsia="ru-RU"/>
        </w:rPr>
      </w:pPr>
      <w:r w:rsidRPr="00B70149">
        <w:rPr>
          <w:rFonts w:ascii="Times New Roman" w:hAnsi="Times New Roman"/>
          <w:sz w:val="28"/>
          <w:szCs w:val="28"/>
          <w:lang w:eastAsia="ru-RU"/>
        </w:rPr>
        <w:t>УТВЕРЖДЕНЫ</w:t>
      </w:r>
    </w:p>
    <w:p w:rsidR="00746711" w:rsidRPr="00B70149" w:rsidRDefault="00746711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hAnsi="Times New Roman"/>
          <w:sz w:val="28"/>
          <w:szCs w:val="28"/>
          <w:lang w:eastAsia="ru-RU"/>
        </w:rPr>
      </w:pPr>
    </w:p>
    <w:p w:rsidR="00746711" w:rsidRPr="00B70149" w:rsidRDefault="00746711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0149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746711" w:rsidRPr="00B70149" w:rsidRDefault="00746711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0149">
        <w:rPr>
          <w:rFonts w:ascii="Times New Roman" w:hAnsi="Times New Roman"/>
          <w:sz w:val="28"/>
          <w:szCs w:val="28"/>
          <w:lang w:eastAsia="ru-RU"/>
        </w:rPr>
        <w:t>муниципального образования Омутнинский муниципальный район Кировской области</w:t>
      </w:r>
    </w:p>
    <w:p w:rsidR="00746711" w:rsidRPr="00B70149" w:rsidRDefault="00746711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23.12.2020 № 834</w:t>
      </w:r>
    </w:p>
    <w:p w:rsidR="00746711" w:rsidRPr="00B70149" w:rsidRDefault="00746711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0149">
        <w:rPr>
          <w:rFonts w:ascii="Times New Roman" w:hAnsi="Times New Roman"/>
          <w:sz w:val="28"/>
          <w:szCs w:val="28"/>
          <w:lang w:eastAsia="ru-RU"/>
        </w:rPr>
        <w:t>(в редакции от</w:t>
      </w:r>
      <w:r>
        <w:rPr>
          <w:rFonts w:ascii="Times New Roman" w:hAnsi="Times New Roman"/>
          <w:sz w:val="28"/>
          <w:szCs w:val="28"/>
          <w:lang w:eastAsia="ru-RU"/>
        </w:rPr>
        <w:t xml:space="preserve"> 22.02.2023 № 120 </w:t>
      </w:r>
      <w:r w:rsidRPr="00B70149">
        <w:rPr>
          <w:rFonts w:ascii="Times New Roman" w:hAnsi="Times New Roman"/>
          <w:sz w:val="28"/>
          <w:szCs w:val="28"/>
          <w:lang w:eastAsia="ru-RU"/>
        </w:rPr>
        <w:t>)</w:t>
      </w:r>
    </w:p>
    <w:p w:rsidR="00746711" w:rsidRPr="007312AB" w:rsidRDefault="00746711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72"/>
          <w:szCs w:val="72"/>
          <w:lang w:eastAsia="ru-RU"/>
        </w:rPr>
      </w:pPr>
    </w:p>
    <w:p w:rsidR="00746711" w:rsidRPr="00B70149" w:rsidRDefault="00746711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>КОРРЕКТИРУЮЩИЕ КОЭФФИЦИЕНТЫ,</w:t>
      </w:r>
    </w:p>
    <w:p w:rsidR="00746711" w:rsidRPr="00B70149" w:rsidRDefault="00746711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применяемые к </w:t>
      </w:r>
      <w:r w:rsidRPr="00B7014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фонду оплаты труда руководителя</w:t>
      </w: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014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муниципальной дошкольной образовательной организации</w:t>
      </w: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</w:t>
      </w:r>
      <w:r w:rsidRPr="00B7014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учитывающие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среднегодовое </w:t>
      </w: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количество воспитанников в дошкольных образовательных организациях Омутнинского района </w:t>
      </w:r>
    </w:p>
    <w:p w:rsidR="00746711" w:rsidRPr="00B70149" w:rsidRDefault="00746711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>Кировской области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, на 2023 год</w:t>
      </w:r>
      <w:r w:rsidRPr="00B7014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46711" w:rsidRPr="001E455A" w:rsidRDefault="00746711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02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16"/>
        <w:gridCol w:w="5923"/>
        <w:gridCol w:w="3037"/>
      </w:tblGrid>
      <w:tr w:rsidR="00746711" w:rsidRPr="00D17496" w:rsidTr="0036390F">
        <w:trPr>
          <w:trHeight w:val="568"/>
        </w:trPr>
        <w:tc>
          <w:tcPr>
            <w:tcW w:w="1316" w:type="dxa"/>
          </w:tcPr>
          <w:p w:rsidR="00746711" w:rsidRPr="00B70149" w:rsidRDefault="00746711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</w:t>
            </w:r>
          </w:p>
          <w:p w:rsidR="00746711" w:rsidRPr="00B70149" w:rsidRDefault="00746711" w:rsidP="00023A6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0" w:type="auto"/>
          </w:tcPr>
          <w:p w:rsidR="00746711" w:rsidRPr="00B70149" w:rsidRDefault="00746711" w:rsidP="00496E2B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Среднегодовое к</w:t>
            </w: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оличество воспитанников в дошкольных образовательных организациях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человек</w:t>
            </w:r>
          </w:p>
        </w:tc>
        <w:tc>
          <w:tcPr>
            <w:tcW w:w="0" w:type="auto"/>
          </w:tcPr>
          <w:p w:rsidR="00746711" w:rsidRPr="00B70149" w:rsidRDefault="00746711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Корректирующие коэффициенты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Pr="00B70149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746711" w:rsidRPr="00B70149" w:rsidRDefault="00746711" w:rsidP="00BD327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до 60</w:t>
            </w:r>
          </w:p>
        </w:tc>
        <w:tc>
          <w:tcPr>
            <w:tcW w:w="0" w:type="auto"/>
          </w:tcPr>
          <w:p w:rsidR="00746711" w:rsidRPr="00B70149" w:rsidRDefault="0074671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1,00961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Pr="00B70149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746711" w:rsidRPr="00B70149" w:rsidRDefault="00746711" w:rsidP="0007745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60 до 80</w:t>
            </w:r>
          </w:p>
        </w:tc>
        <w:tc>
          <w:tcPr>
            <w:tcW w:w="0" w:type="auto"/>
          </w:tcPr>
          <w:p w:rsidR="00746711" w:rsidRPr="00B70149" w:rsidRDefault="00746711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1,02960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Pr="00B70149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746711" w:rsidRPr="00B70149" w:rsidRDefault="00746711" w:rsidP="00D5294D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81 до 90</w:t>
            </w:r>
          </w:p>
        </w:tc>
        <w:tc>
          <w:tcPr>
            <w:tcW w:w="0" w:type="auto"/>
          </w:tcPr>
          <w:p w:rsidR="00746711" w:rsidRPr="00B70149" w:rsidRDefault="00746711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0,92357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746711" w:rsidRPr="00D17496" w:rsidRDefault="00746711" w:rsidP="008B0932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91 до 100</w:t>
            </w:r>
          </w:p>
        </w:tc>
        <w:tc>
          <w:tcPr>
            <w:tcW w:w="0" w:type="auto"/>
          </w:tcPr>
          <w:p w:rsidR="00746711" w:rsidRDefault="00746711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1,00101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746711" w:rsidRPr="00D17496" w:rsidRDefault="00746711" w:rsidP="008B0932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101 до 106</w:t>
            </w:r>
          </w:p>
        </w:tc>
        <w:tc>
          <w:tcPr>
            <w:tcW w:w="0" w:type="auto"/>
          </w:tcPr>
          <w:p w:rsidR="00746711" w:rsidRDefault="0074671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0,95308</w:t>
            </w:r>
          </w:p>
        </w:tc>
      </w:tr>
      <w:tr w:rsidR="00746711" w:rsidRPr="00D17496" w:rsidTr="0036390F">
        <w:trPr>
          <w:trHeight w:val="543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746711" w:rsidRDefault="00746711" w:rsidP="00E142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107 до 110</w:t>
            </w:r>
          </w:p>
          <w:p w:rsidR="00746711" w:rsidRPr="00D17496" w:rsidRDefault="00746711" w:rsidP="00E14258">
            <w:pPr>
              <w:spacing w:after="0" w:line="240" w:lineRule="auto"/>
            </w:pPr>
          </w:p>
        </w:tc>
        <w:tc>
          <w:tcPr>
            <w:tcW w:w="0" w:type="auto"/>
          </w:tcPr>
          <w:p w:rsidR="00746711" w:rsidRDefault="00746711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0,98793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746711" w:rsidRPr="00D17496" w:rsidRDefault="00746711" w:rsidP="0007745C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111 до135</w:t>
            </w:r>
          </w:p>
        </w:tc>
        <w:tc>
          <w:tcPr>
            <w:tcW w:w="0" w:type="auto"/>
          </w:tcPr>
          <w:p w:rsidR="00746711" w:rsidRDefault="00746711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1,00391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746711" w:rsidRPr="00D17496" w:rsidRDefault="00746711" w:rsidP="00D602B3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136 до 160</w:t>
            </w:r>
          </w:p>
        </w:tc>
        <w:tc>
          <w:tcPr>
            <w:tcW w:w="0" w:type="auto"/>
          </w:tcPr>
          <w:p w:rsidR="00746711" w:rsidRDefault="00746711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1,01723</w:t>
            </w:r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746711" w:rsidRPr="00D17496" w:rsidRDefault="00746711" w:rsidP="00D602B3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161 до 167</w:t>
            </w:r>
          </w:p>
        </w:tc>
        <w:tc>
          <w:tcPr>
            <w:tcW w:w="0" w:type="auto"/>
          </w:tcPr>
          <w:p w:rsidR="00746711" w:rsidRDefault="00746711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1,02345</w:t>
            </w:r>
            <w:bookmarkStart w:id="0" w:name="_GoBack"/>
            <w:bookmarkEnd w:id="0"/>
          </w:p>
        </w:tc>
      </w:tr>
      <w:tr w:rsidR="00746711" w:rsidRPr="00D17496" w:rsidTr="0036390F">
        <w:trPr>
          <w:trHeight w:val="542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746711" w:rsidRPr="00D17496" w:rsidRDefault="00746711" w:rsidP="00D602B3">
            <w:pPr>
              <w:spacing w:after="0" w:line="240" w:lineRule="auto"/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168 до 200</w:t>
            </w:r>
          </w:p>
        </w:tc>
        <w:tc>
          <w:tcPr>
            <w:tcW w:w="0" w:type="auto"/>
          </w:tcPr>
          <w:p w:rsidR="00746711" w:rsidRDefault="00746711" w:rsidP="00386E2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1,00700</w:t>
            </w:r>
          </w:p>
        </w:tc>
      </w:tr>
      <w:tr w:rsidR="00746711" w:rsidRPr="00D17496" w:rsidTr="0036390F">
        <w:trPr>
          <w:trHeight w:val="326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</w:tcPr>
          <w:p w:rsidR="00746711" w:rsidRPr="00D5294D" w:rsidRDefault="00746711" w:rsidP="00E14258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от 201 до 207</w:t>
            </w:r>
          </w:p>
        </w:tc>
        <w:tc>
          <w:tcPr>
            <w:tcW w:w="0" w:type="auto"/>
          </w:tcPr>
          <w:p w:rsidR="00746711" w:rsidRDefault="00746711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1,00586</w:t>
            </w:r>
          </w:p>
        </w:tc>
      </w:tr>
      <w:tr w:rsidR="00746711" w:rsidRPr="00D17496" w:rsidTr="0036390F">
        <w:trPr>
          <w:trHeight w:val="340"/>
        </w:trPr>
        <w:tc>
          <w:tcPr>
            <w:tcW w:w="1316" w:type="dxa"/>
          </w:tcPr>
          <w:p w:rsidR="00746711" w:rsidRDefault="00746711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</w:tcPr>
          <w:p w:rsidR="00746711" w:rsidRPr="007E7736" w:rsidRDefault="00746711" w:rsidP="00D602B3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более 208</w:t>
            </w:r>
          </w:p>
        </w:tc>
        <w:tc>
          <w:tcPr>
            <w:tcW w:w="0" w:type="auto"/>
          </w:tcPr>
          <w:p w:rsidR="00746711" w:rsidRDefault="0074671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1,00784</w:t>
            </w:r>
          </w:p>
          <w:p w:rsidR="00746711" w:rsidRDefault="0074671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746711" w:rsidRDefault="0074671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46711" w:rsidRDefault="00746711" w:rsidP="00023A64">
      <w:pPr>
        <w:spacing w:after="0" w:line="240" w:lineRule="auto"/>
        <w:jc w:val="center"/>
      </w:pPr>
      <w:r w:rsidRPr="00B70149">
        <w:rPr>
          <w:rFonts w:ascii="Times New Roman" w:hAnsi="Times New Roman"/>
          <w:sz w:val="28"/>
          <w:szCs w:val="28"/>
          <w:lang w:eastAsia="ru-RU"/>
        </w:rPr>
        <w:t>_______</w:t>
      </w:r>
    </w:p>
    <w:sectPr w:rsidR="00746711" w:rsidSect="00037800">
      <w:headerReference w:type="even" r:id="rId6"/>
      <w:headerReference w:type="default" r:id="rId7"/>
      <w:headerReference w:type="first" r:id="rId8"/>
      <w:pgSz w:w="11907" w:h="16840"/>
      <w:pgMar w:top="567" w:right="851" w:bottom="709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711" w:rsidRDefault="00746711">
      <w:pPr>
        <w:spacing w:after="0" w:line="240" w:lineRule="auto"/>
      </w:pPr>
      <w:r>
        <w:separator/>
      </w:r>
    </w:p>
  </w:endnote>
  <w:endnote w:type="continuationSeparator" w:id="0">
    <w:p w:rsidR="00746711" w:rsidRDefault="0074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711" w:rsidRDefault="00746711">
      <w:pPr>
        <w:spacing w:after="0" w:line="240" w:lineRule="auto"/>
      </w:pPr>
      <w:r>
        <w:separator/>
      </w:r>
    </w:p>
  </w:footnote>
  <w:footnote w:type="continuationSeparator" w:id="0">
    <w:p w:rsidR="00746711" w:rsidRDefault="0074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711" w:rsidRDefault="00746711" w:rsidP="000B04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6711" w:rsidRDefault="007467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711" w:rsidRDefault="00746711">
    <w:pPr>
      <w:pStyle w:val="Header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711" w:rsidRDefault="00746711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149"/>
    <w:rsid w:val="00023A64"/>
    <w:rsid w:val="00037800"/>
    <w:rsid w:val="0007745C"/>
    <w:rsid w:val="000872CC"/>
    <w:rsid w:val="0009384E"/>
    <w:rsid w:val="000B0472"/>
    <w:rsid w:val="000B3C76"/>
    <w:rsid w:val="000D4D08"/>
    <w:rsid w:val="0014658D"/>
    <w:rsid w:val="001977DA"/>
    <w:rsid w:val="001A5100"/>
    <w:rsid w:val="001E210B"/>
    <w:rsid w:val="001E455A"/>
    <w:rsid w:val="0023309A"/>
    <w:rsid w:val="002443D2"/>
    <w:rsid w:val="00252A98"/>
    <w:rsid w:val="002975CB"/>
    <w:rsid w:val="002D08A5"/>
    <w:rsid w:val="002F4CCC"/>
    <w:rsid w:val="0036390F"/>
    <w:rsid w:val="003748AE"/>
    <w:rsid w:val="00386E24"/>
    <w:rsid w:val="003B7D03"/>
    <w:rsid w:val="003D6A91"/>
    <w:rsid w:val="003E69BB"/>
    <w:rsid w:val="00413007"/>
    <w:rsid w:val="00423C94"/>
    <w:rsid w:val="00473EEE"/>
    <w:rsid w:val="004945CA"/>
    <w:rsid w:val="00496E2B"/>
    <w:rsid w:val="004B1096"/>
    <w:rsid w:val="004C5D0F"/>
    <w:rsid w:val="004F163E"/>
    <w:rsid w:val="00590231"/>
    <w:rsid w:val="005B1268"/>
    <w:rsid w:val="005D550C"/>
    <w:rsid w:val="005F3C1B"/>
    <w:rsid w:val="00675A5E"/>
    <w:rsid w:val="006D1C2E"/>
    <w:rsid w:val="006D20A0"/>
    <w:rsid w:val="006D33CC"/>
    <w:rsid w:val="00720B12"/>
    <w:rsid w:val="007312AB"/>
    <w:rsid w:val="00746711"/>
    <w:rsid w:val="007E7736"/>
    <w:rsid w:val="008019CA"/>
    <w:rsid w:val="00845E88"/>
    <w:rsid w:val="008856CA"/>
    <w:rsid w:val="00897DB2"/>
    <w:rsid w:val="008B0932"/>
    <w:rsid w:val="008B1231"/>
    <w:rsid w:val="008E7EAB"/>
    <w:rsid w:val="008F5109"/>
    <w:rsid w:val="00905434"/>
    <w:rsid w:val="009A1C90"/>
    <w:rsid w:val="009B0C6E"/>
    <w:rsid w:val="009B52C9"/>
    <w:rsid w:val="009D5B6A"/>
    <w:rsid w:val="00A37D73"/>
    <w:rsid w:val="00A62680"/>
    <w:rsid w:val="00A73DA6"/>
    <w:rsid w:val="00A9064D"/>
    <w:rsid w:val="00AB0325"/>
    <w:rsid w:val="00AB3661"/>
    <w:rsid w:val="00B2710E"/>
    <w:rsid w:val="00B570E8"/>
    <w:rsid w:val="00B70149"/>
    <w:rsid w:val="00B801B4"/>
    <w:rsid w:val="00B807A5"/>
    <w:rsid w:val="00B85C13"/>
    <w:rsid w:val="00BC0894"/>
    <w:rsid w:val="00BC5FC8"/>
    <w:rsid w:val="00BD3272"/>
    <w:rsid w:val="00BD3B47"/>
    <w:rsid w:val="00C262A4"/>
    <w:rsid w:val="00C338BC"/>
    <w:rsid w:val="00C52244"/>
    <w:rsid w:val="00C57E45"/>
    <w:rsid w:val="00C65275"/>
    <w:rsid w:val="00C81E5A"/>
    <w:rsid w:val="00CB6BA0"/>
    <w:rsid w:val="00CC7F6B"/>
    <w:rsid w:val="00CD5ED6"/>
    <w:rsid w:val="00D17496"/>
    <w:rsid w:val="00D432BD"/>
    <w:rsid w:val="00D4779F"/>
    <w:rsid w:val="00D5294D"/>
    <w:rsid w:val="00D602B3"/>
    <w:rsid w:val="00D76110"/>
    <w:rsid w:val="00D9465A"/>
    <w:rsid w:val="00E14258"/>
    <w:rsid w:val="00E53E1A"/>
    <w:rsid w:val="00F10C1E"/>
    <w:rsid w:val="00FB1E96"/>
    <w:rsid w:val="00FD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E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0149"/>
    <w:rPr>
      <w:rFonts w:cs="Times New Roman"/>
    </w:rPr>
  </w:style>
  <w:style w:type="character" w:styleId="PageNumber">
    <w:name w:val="page number"/>
    <w:basedOn w:val="DefaultParagraphFont"/>
    <w:uiPriority w:val="99"/>
    <w:rsid w:val="00B7014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158</Words>
  <Characters>903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Экономист</dc:creator>
  <cp:keywords/>
  <dc:description/>
  <cp:lastModifiedBy>ucom06</cp:lastModifiedBy>
  <cp:revision>12</cp:revision>
  <cp:lastPrinted>2022-12-20T11:14:00Z</cp:lastPrinted>
  <dcterms:created xsi:type="dcterms:W3CDTF">2022-10-31T06:44:00Z</dcterms:created>
  <dcterms:modified xsi:type="dcterms:W3CDTF">2023-02-28T08:20:00Z</dcterms:modified>
</cp:coreProperties>
</file>