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EE" w:rsidRPr="00C94EC3" w:rsidRDefault="00BC37EE" w:rsidP="00BC37EE">
      <w:pPr>
        <w:pStyle w:val="a3"/>
        <w:jc w:val="center"/>
        <w:rPr>
          <w:rFonts w:ascii="Arial" w:hAnsi="Arial" w:cs="Arial"/>
          <w:color w:val="000000"/>
          <w:sz w:val="28"/>
          <w:szCs w:val="28"/>
        </w:rPr>
      </w:pPr>
      <w:r w:rsidRPr="00C94EC3">
        <w:rPr>
          <w:b/>
          <w:bCs/>
          <w:color w:val="000000"/>
          <w:sz w:val="28"/>
          <w:szCs w:val="28"/>
        </w:rPr>
        <w:t>Информация о проведен</w:t>
      </w:r>
      <w:proofErr w:type="gramStart"/>
      <w:r w:rsidRPr="00C94EC3">
        <w:rPr>
          <w:b/>
          <w:bCs/>
          <w:color w:val="000000"/>
          <w:sz w:val="28"/>
          <w:szCs w:val="28"/>
        </w:rPr>
        <w:t>ии ау</w:t>
      </w:r>
      <w:proofErr w:type="gramEnd"/>
      <w:r w:rsidRPr="00C94EC3">
        <w:rPr>
          <w:b/>
          <w:bCs/>
          <w:color w:val="000000"/>
          <w:sz w:val="28"/>
          <w:szCs w:val="28"/>
        </w:rPr>
        <w:t>кциона в электронной форме</w:t>
      </w:r>
    </w:p>
    <w:p w:rsidR="00E26FF5" w:rsidRDefault="00E26FF5" w:rsidP="00E26FF5">
      <w:pPr>
        <w:pStyle w:val="a3"/>
        <w:spacing w:before="0" w:after="0" w:line="360" w:lineRule="auto"/>
        <w:jc w:val="both"/>
        <w:rPr>
          <w:color w:val="000000"/>
          <w:sz w:val="28"/>
          <w:szCs w:val="28"/>
        </w:rPr>
      </w:pPr>
    </w:p>
    <w:p w:rsidR="00E26FF5" w:rsidRDefault="008B142C" w:rsidP="00E26FF5">
      <w:pPr>
        <w:pStyle w:val="a3"/>
        <w:spacing w:before="0" w:after="0" w:line="360" w:lineRule="auto"/>
        <w:jc w:val="both"/>
        <w:rPr>
          <w:color w:val="000000"/>
          <w:sz w:val="28"/>
          <w:szCs w:val="28"/>
        </w:rPr>
      </w:pPr>
      <w:r>
        <w:rPr>
          <w:color w:val="000000"/>
          <w:sz w:val="28"/>
          <w:szCs w:val="28"/>
        </w:rPr>
        <w:t>0</w:t>
      </w:r>
      <w:r w:rsidR="00E26FF5">
        <w:rPr>
          <w:color w:val="000000"/>
          <w:sz w:val="28"/>
          <w:szCs w:val="28"/>
        </w:rPr>
        <w:t>2.0</w:t>
      </w:r>
      <w:r>
        <w:rPr>
          <w:color w:val="000000"/>
          <w:sz w:val="28"/>
          <w:szCs w:val="28"/>
        </w:rPr>
        <w:t>4</w:t>
      </w:r>
      <w:r w:rsidR="00E26FF5">
        <w:rPr>
          <w:color w:val="000000"/>
          <w:sz w:val="28"/>
          <w:szCs w:val="28"/>
        </w:rPr>
        <w:t>.2025</w:t>
      </w:r>
    </w:p>
    <w:p w:rsidR="00396195" w:rsidRPr="00396195" w:rsidRDefault="00E26FF5" w:rsidP="00396195">
      <w:pPr>
        <w:pStyle w:val="a6"/>
        <w:spacing w:line="360" w:lineRule="auto"/>
        <w:ind w:firstLine="708"/>
        <w:jc w:val="both"/>
        <w:rPr>
          <w:b w:val="0"/>
          <w:sz w:val="28"/>
          <w:szCs w:val="28"/>
        </w:rPr>
      </w:pPr>
      <w:r w:rsidRPr="00396195">
        <w:rPr>
          <w:b w:val="0"/>
          <w:color w:val="000000"/>
          <w:sz w:val="28"/>
          <w:szCs w:val="28"/>
        </w:rPr>
        <w:t xml:space="preserve">Аукцион в электронной форме </w:t>
      </w:r>
      <w:r w:rsidRPr="00396195">
        <w:rPr>
          <w:b w:val="0"/>
          <w:sz w:val="28"/>
          <w:szCs w:val="28"/>
        </w:rPr>
        <w:t xml:space="preserve">на </w:t>
      </w:r>
      <w:r w:rsidR="00396195" w:rsidRPr="00396195">
        <w:rPr>
          <w:b w:val="0"/>
          <w:sz w:val="28"/>
          <w:szCs w:val="28"/>
        </w:rPr>
        <w:t xml:space="preserve"> </w:t>
      </w:r>
      <w:r w:rsidR="008B142C">
        <w:rPr>
          <w:b w:val="0"/>
          <w:sz w:val="28"/>
          <w:szCs w:val="28"/>
        </w:rPr>
        <w:t>поставку бензина автомобильного</w:t>
      </w:r>
    </w:p>
    <w:p w:rsidR="00E26FF5" w:rsidRPr="0058756E" w:rsidRDefault="00E26FF5" w:rsidP="00E26FF5">
      <w:pPr>
        <w:spacing w:line="360" w:lineRule="auto"/>
        <w:ind w:firstLine="708"/>
        <w:jc w:val="both"/>
        <w:rPr>
          <w:sz w:val="28"/>
          <w:szCs w:val="28"/>
        </w:rPr>
      </w:pPr>
      <w:r w:rsidRPr="0058756E">
        <w:rPr>
          <w:sz w:val="28"/>
          <w:szCs w:val="28"/>
        </w:rPr>
        <w:t>Начальная (максимальная) цена контракта   - </w:t>
      </w:r>
      <w:r w:rsidR="008B142C">
        <w:rPr>
          <w:sz w:val="28"/>
          <w:szCs w:val="28"/>
        </w:rPr>
        <w:t>209977,08</w:t>
      </w:r>
      <w:r>
        <w:rPr>
          <w:sz w:val="28"/>
          <w:szCs w:val="28"/>
        </w:rPr>
        <w:t xml:space="preserve"> руб</w:t>
      </w:r>
      <w:r w:rsidRPr="0058756E">
        <w:rPr>
          <w:sz w:val="28"/>
          <w:szCs w:val="28"/>
        </w:rPr>
        <w:t>.</w:t>
      </w:r>
    </w:p>
    <w:p w:rsidR="00E26FF5" w:rsidRPr="0058756E" w:rsidRDefault="00E26FF5" w:rsidP="00E26FF5">
      <w:pPr>
        <w:spacing w:line="360" w:lineRule="auto"/>
        <w:jc w:val="both"/>
        <w:rPr>
          <w:sz w:val="28"/>
          <w:szCs w:val="28"/>
        </w:rPr>
      </w:pPr>
      <w:r w:rsidRPr="00C43C8E">
        <w:rPr>
          <w:sz w:val="28"/>
          <w:szCs w:val="28"/>
        </w:rPr>
        <w:t xml:space="preserve">Извещение для закупки </w:t>
      </w:r>
      <w:r>
        <w:rPr>
          <w:sz w:val="28"/>
          <w:szCs w:val="28"/>
        </w:rPr>
        <w:t>№ 0140300031125</w:t>
      </w:r>
      <w:r w:rsidRPr="0058756E">
        <w:rPr>
          <w:sz w:val="28"/>
          <w:szCs w:val="28"/>
        </w:rPr>
        <w:t>0000</w:t>
      </w:r>
      <w:r w:rsidR="008B142C">
        <w:rPr>
          <w:sz w:val="28"/>
          <w:szCs w:val="28"/>
        </w:rPr>
        <w:t>10</w:t>
      </w:r>
    </w:p>
    <w:p w:rsidR="00E26FF5" w:rsidRPr="00C43C8E" w:rsidRDefault="00E26FF5" w:rsidP="00E26FF5">
      <w:pPr>
        <w:spacing w:line="360" w:lineRule="auto"/>
        <w:jc w:val="both"/>
        <w:rPr>
          <w:sz w:val="28"/>
          <w:szCs w:val="28"/>
        </w:rPr>
      </w:pPr>
      <w:r w:rsidRPr="00C43C8E">
        <w:rPr>
          <w:sz w:val="28"/>
          <w:szCs w:val="28"/>
        </w:rPr>
        <w:t xml:space="preserve">Дата и время публикации извещения: </w:t>
      </w:r>
      <w:r w:rsidR="008B142C">
        <w:rPr>
          <w:sz w:val="28"/>
          <w:szCs w:val="28"/>
        </w:rPr>
        <w:t>0</w:t>
      </w:r>
      <w:r w:rsidR="00396195">
        <w:rPr>
          <w:sz w:val="28"/>
          <w:szCs w:val="28"/>
        </w:rPr>
        <w:t>2</w:t>
      </w:r>
      <w:r w:rsidRPr="00C43C8E">
        <w:rPr>
          <w:sz w:val="28"/>
          <w:szCs w:val="28"/>
        </w:rPr>
        <w:t>.</w:t>
      </w:r>
      <w:r>
        <w:rPr>
          <w:sz w:val="28"/>
          <w:szCs w:val="28"/>
        </w:rPr>
        <w:t>0</w:t>
      </w:r>
      <w:r w:rsidR="008B142C">
        <w:rPr>
          <w:sz w:val="28"/>
          <w:szCs w:val="28"/>
        </w:rPr>
        <w:t>4</w:t>
      </w:r>
      <w:r w:rsidRPr="00C43C8E">
        <w:rPr>
          <w:sz w:val="28"/>
          <w:szCs w:val="28"/>
        </w:rPr>
        <w:t>.202</w:t>
      </w:r>
      <w:r>
        <w:rPr>
          <w:sz w:val="28"/>
          <w:szCs w:val="28"/>
        </w:rPr>
        <w:t>5</w:t>
      </w:r>
      <w:r w:rsidRPr="00C43C8E">
        <w:rPr>
          <w:sz w:val="28"/>
          <w:szCs w:val="28"/>
        </w:rPr>
        <w:t xml:space="preserve">  в </w:t>
      </w:r>
      <w:r w:rsidR="00396195">
        <w:rPr>
          <w:sz w:val="28"/>
          <w:szCs w:val="28"/>
        </w:rPr>
        <w:t>14</w:t>
      </w:r>
      <w:r w:rsidRPr="00C43C8E">
        <w:rPr>
          <w:sz w:val="28"/>
          <w:szCs w:val="28"/>
        </w:rPr>
        <w:t xml:space="preserve">: </w:t>
      </w:r>
      <w:r w:rsidR="008B142C">
        <w:rPr>
          <w:sz w:val="28"/>
          <w:szCs w:val="28"/>
        </w:rPr>
        <w:t>30</w:t>
      </w:r>
    </w:p>
    <w:p w:rsidR="00E26FF5" w:rsidRDefault="00E26FF5" w:rsidP="00E26FF5">
      <w:pPr>
        <w:pStyle w:val="a3"/>
        <w:spacing w:before="0" w:after="0" w:line="360" w:lineRule="auto"/>
        <w:jc w:val="both"/>
        <w:rPr>
          <w:color w:val="000000"/>
          <w:sz w:val="28"/>
          <w:szCs w:val="28"/>
        </w:rPr>
      </w:pPr>
      <w:r w:rsidRPr="00D83F5E">
        <w:rPr>
          <w:color w:val="000000"/>
          <w:sz w:val="28"/>
          <w:szCs w:val="28"/>
        </w:rPr>
        <w:t xml:space="preserve">Окончание срока подачи заявок: </w:t>
      </w:r>
      <w:r w:rsidR="008B142C">
        <w:rPr>
          <w:color w:val="000000"/>
          <w:sz w:val="28"/>
          <w:szCs w:val="28"/>
        </w:rPr>
        <w:t>1</w:t>
      </w:r>
      <w:r w:rsidR="00396195">
        <w:rPr>
          <w:color w:val="000000"/>
          <w:sz w:val="28"/>
          <w:szCs w:val="28"/>
        </w:rPr>
        <w:t>0</w:t>
      </w:r>
      <w:r w:rsidRPr="00D83F5E">
        <w:rPr>
          <w:color w:val="000000"/>
          <w:sz w:val="28"/>
          <w:szCs w:val="28"/>
        </w:rPr>
        <w:t>.</w:t>
      </w:r>
      <w:r>
        <w:rPr>
          <w:color w:val="000000"/>
          <w:sz w:val="28"/>
          <w:szCs w:val="28"/>
        </w:rPr>
        <w:t>0</w:t>
      </w:r>
      <w:r w:rsidR="008B142C">
        <w:rPr>
          <w:color w:val="000000"/>
          <w:sz w:val="28"/>
          <w:szCs w:val="28"/>
        </w:rPr>
        <w:t>4</w:t>
      </w:r>
      <w:r>
        <w:rPr>
          <w:color w:val="000000"/>
          <w:sz w:val="28"/>
          <w:szCs w:val="28"/>
        </w:rPr>
        <w:t>.2025</w:t>
      </w:r>
      <w:r w:rsidRPr="00D83F5E">
        <w:rPr>
          <w:color w:val="000000"/>
          <w:sz w:val="28"/>
          <w:szCs w:val="28"/>
        </w:rPr>
        <w:t xml:space="preserve">  в 09:00</w:t>
      </w:r>
    </w:p>
    <w:p w:rsidR="00E26FF5" w:rsidRPr="00D83F5E" w:rsidRDefault="00E26FF5" w:rsidP="00E26FF5">
      <w:pPr>
        <w:spacing w:line="360" w:lineRule="auto"/>
        <w:rPr>
          <w:sz w:val="28"/>
          <w:szCs w:val="28"/>
        </w:rPr>
      </w:pPr>
      <w:r w:rsidRPr="00D83F5E">
        <w:rPr>
          <w:color w:val="000000"/>
          <w:sz w:val="28"/>
          <w:szCs w:val="28"/>
        </w:rPr>
        <w:t xml:space="preserve">Дата проведения аукциона в электронной форме: </w:t>
      </w:r>
      <w:r w:rsidR="008B142C">
        <w:rPr>
          <w:color w:val="000000"/>
          <w:sz w:val="28"/>
          <w:szCs w:val="28"/>
        </w:rPr>
        <w:t>1</w:t>
      </w:r>
      <w:r w:rsidR="00396195">
        <w:rPr>
          <w:color w:val="000000"/>
          <w:sz w:val="28"/>
          <w:szCs w:val="28"/>
        </w:rPr>
        <w:t>0</w:t>
      </w:r>
      <w:r w:rsidRPr="00D83F5E">
        <w:rPr>
          <w:color w:val="000000"/>
          <w:sz w:val="28"/>
          <w:szCs w:val="28"/>
        </w:rPr>
        <w:t>.</w:t>
      </w:r>
      <w:r>
        <w:rPr>
          <w:color w:val="000000"/>
          <w:sz w:val="28"/>
          <w:szCs w:val="28"/>
        </w:rPr>
        <w:t>02.2025</w:t>
      </w:r>
      <w:r w:rsidRPr="00D83F5E">
        <w:rPr>
          <w:color w:val="000000"/>
          <w:sz w:val="28"/>
          <w:szCs w:val="28"/>
        </w:rPr>
        <w:t xml:space="preserve"> в </w:t>
      </w:r>
      <w:r>
        <w:rPr>
          <w:color w:val="000000"/>
          <w:sz w:val="28"/>
          <w:szCs w:val="28"/>
        </w:rPr>
        <w:t>11</w:t>
      </w:r>
      <w:r w:rsidRPr="00D83F5E">
        <w:rPr>
          <w:color w:val="000000"/>
          <w:sz w:val="28"/>
          <w:szCs w:val="28"/>
        </w:rPr>
        <w:t xml:space="preserve">: </w:t>
      </w:r>
      <w:r>
        <w:rPr>
          <w:color w:val="000000"/>
          <w:sz w:val="28"/>
          <w:szCs w:val="28"/>
        </w:rPr>
        <w:t>00</w:t>
      </w:r>
    </w:p>
    <w:p w:rsidR="00E26FF5" w:rsidRDefault="00E26FF5" w:rsidP="00E26FF5">
      <w:pPr>
        <w:pStyle w:val="a3"/>
        <w:spacing w:before="0" w:after="0" w:line="360" w:lineRule="auto"/>
        <w:jc w:val="both"/>
        <w:rPr>
          <w:color w:val="000000"/>
          <w:sz w:val="28"/>
          <w:szCs w:val="28"/>
        </w:rPr>
      </w:pPr>
      <w:r>
        <w:rPr>
          <w:color w:val="000000"/>
          <w:sz w:val="28"/>
          <w:szCs w:val="28"/>
        </w:rPr>
        <w:t>Дата подведения итогов</w:t>
      </w:r>
      <w:r w:rsidRPr="00D83F5E">
        <w:rPr>
          <w:color w:val="000000"/>
          <w:sz w:val="28"/>
          <w:szCs w:val="28"/>
        </w:rPr>
        <w:t xml:space="preserve">: </w:t>
      </w:r>
      <w:r w:rsidR="008B142C">
        <w:rPr>
          <w:color w:val="000000"/>
          <w:sz w:val="28"/>
          <w:szCs w:val="28"/>
        </w:rPr>
        <w:t>1</w:t>
      </w:r>
      <w:r>
        <w:rPr>
          <w:color w:val="000000"/>
          <w:sz w:val="28"/>
          <w:szCs w:val="28"/>
        </w:rPr>
        <w:t>4</w:t>
      </w:r>
      <w:r w:rsidRPr="00D83F5E">
        <w:rPr>
          <w:color w:val="000000"/>
          <w:sz w:val="28"/>
          <w:szCs w:val="28"/>
        </w:rPr>
        <w:t>.</w:t>
      </w:r>
      <w:r>
        <w:rPr>
          <w:color w:val="000000"/>
          <w:sz w:val="28"/>
          <w:szCs w:val="28"/>
        </w:rPr>
        <w:t>0</w:t>
      </w:r>
      <w:r w:rsidR="008B142C">
        <w:rPr>
          <w:color w:val="000000"/>
          <w:sz w:val="28"/>
          <w:szCs w:val="28"/>
        </w:rPr>
        <w:t>4</w:t>
      </w:r>
      <w:r>
        <w:rPr>
          <w:color w:val="000000"/>
          <w:sz w:val="28"/>
          <w:szCs w:val="28"/>
        </w:rPr>
        <w:t>.2025</w:t>
      </w:r>
    </w:p>
    <w:p w:rsidR="008B142C" w:rsidRPr="00D83F5E" w:rsidRDefault="008B142C" w:rsidP="00E26FF5">
      <w:pPr>
        <w:pStyle w:val="a3"/>
        <w:spacing w:before="0" w:after="0" w:line="360" w:lineRule="auto"/>
        <w:jc w:val="both"/>
        <w:rPr>
          <w:color w:val="000000"/>
          <w:sz w:val="28"/>
          <w:szCs w:val="28"/>
        </w:rPr>
      </w:pPr>
    </w:p>
    <w:p w:rsidR="00212CA0" w:rsidRDefault="008B142C" w:rsidP="00212CA0">
      <w:pPr>
        <w:pStyle w:val="a3"/>
        <w:spacing w:before="0" w:after="0" w:line="360" w:lineRule="auto"/>
        <w:jc w:val="both"/>
        <w:rPr>
          <w:color w:val="000000"/>
          <w:sz w:val="28"/>
          <w:szCs w:val="28"/>
        </w:rPr>
      </w:pPr>
      <w:r>
        <w:rPr>
          <w:color w:val="000000"/>
          <w:sz w:val="28"/>
          <w:szCs w:val="28"/>
        </w:rPr>
        <w:t>04.04</w:t>
      </w:r>
      <w:r w:rsidR="00212CA0">
        <w:rPr>
          <w:color w:val="000000"/>
          <w:sz w:val="28"/>
          <w:szCs w:val="28"/>
        </w:rPr>
        <w:t>.2025</w:t>
      </w:r>
    </w:p>
    <w:p w:rsidR="008B142C" w:rsidRPr="008B142C" w:rsidRDefault="008B142C" w:rsidP="008B142C">
      <w:pPr>
        <w:tabs>
          <w:tab w:val="left" w:pos="480"/>
          <w:tab w:val="left" w:pos="709"/>
          <w:tab w:val="left" w:pos="1134"/>
        </w:tabs>
        <w:spacing w:line="360" w:lineRule="auto"/>
        <w:jc w:val="both"/>
        <w:rPr>
          <w:sz w:val="28"/>
          <w:szCs w:val="28"/>
        </w:rPr>
      </w:pPr>
      <w:r>
        <w:rPr>
          <w:color w:val="000000"/>
          <w:sz w:val="28"/>
          <w:szCs w:val="28"/>
        </w:rPr>
        <w:tab/>
      </w:r>
      <w:r w:rsidR="00212CA0" w:rsidRPr="008B142C">
        <w:rPr>
          <w:color w:val="000000"/>
          <w:sz w:val="28"/>
          <w:szCs w:val="28"/>
        </w:rPr>
        <w:t xml:space="preserve">Аукцион в электронной форме </w:t>
      </w:r>
      <w:r w:rsidR="00212CA0" w:rsidRPr="008B142C">
        <w:rPr>
          <w:sz w:val="28"/>
          <w:szCs w:val="28"/>
        </w:rPr>
        <w:t xml:space="preserve">на </w:t>
      </w:r>
      <w:r>
        <w:rPr>
          <w:sz w:val="28"/>
          <w:szCs w:val="28"/>
        </w:rPr>
        <w:t>о</w:t>
      </w:r>
      <w:r w:rsidRPr="008B142C">
        <w:rPr>
          <w:sz w:val="28"/>
          <w:szCs w:val="28"/>
        </w:rPr>
        <w:t>казание услуг по информационно-технологическому сопровождению программного продукта «Партнер-Персонал» (расчет заработной платы и кадровый учет на предприятии)</w:t>
      </w:r>
      <w:r>
        <w:rPr>
          <w:sz w:val="28"/>
          <w:szCs w:val="28"/>
        </w:rPr>
        <w:t>.</w:t>
      </w:r>
    </w:p>
    <w:p w:rsidR="00212CA0" w:rsidRPr="0058756E" w:rsidRDefault="00212CA0" w:rsidP="00212CA0">
      <w:pPr>
        <w:spacing w:line="360" w:lineRule="auto"/>
        <w:ind w:firstLine="708"/>
        <w:jc w:val="both"/>
        <w:rPr>
          <w:sz w:val="28"/>
          <w:szCs w:val="28"/>
        </w:rPr>
      </w:pPr>
      <w:r w:rsidRPr="0058756E">
        <w:rPr>
          <w:sz w:val="28"/>
          <w:szCs w:val="28"/>
        </w:rPr>
        <w:t>Начальная (максимальная) цена контракта   - </w:t>
      </w:r>
      <w:r w:rsidR="008B142C">
        <w:rPr>
          <w:sz w:val="28"/>
          <w:szCs w:val="28"/>
        </w:rPr>
        <w:t>82800,00</w:t>
      </w:r>
      <w:r>
        <w:rPr>
          <w:sz w:val="28"/>
          <w:szCs w:val="28"/>
        </w:rPr>
        <w:t xml:space="preserve"> руб</w:t>
      </w:r>
      <w:r w:rsidRPr="0058756E">
        <w:rPr>
          <w:sz w:val="28"/>
          <w:szCs w:val="28"/>
        </w:rPr>
        <w:t>.</w:t>
      </w:r>
    </w:p>
    <w:p w:rsidR="00212CA0" w:rsidRPr="0058756E" w:rsidRDefault="00212CA0" w:rsidP="00212CA0">
      <w:pPr>
        <w:spacing w:line="360" w:lineRule="auto"/>
        <w:jc w:val="both"/>
        <w:rPr>
          <w:sz w:val="28"/>
          <w:szCs w:val="28"/>
        </w:rPr>
      </w:pPr>
      <w:r w:rsidRPr="00C43C8E">
        <w:rPr>
          <w:sz w:val="28"/>
          <w:szCs w:val="28"/>
        </w:rPr>
        <w:t xml:space="preserve">Извещение для закупки </w:t>
      </w:r>
      <w:r>
        <w:rPr>
          <w:sz w:val="28"/>
          <w:szCs w:val="28"/>
        </w:rPr>
        <w:t>№ 0140300031125</w:t>
      </w:r>
      <w:r w:rsidRPr="0058756E">
        <w:rPr>
          <w:sz w:val="28"/>
          <w:szCs w:val="28"/>
        </w:rPr>
        <w:t>0000</w:t>
      </w:r>
      <w:r w:rsidR="008B142C">
        <w:rPr>
          <w:sz w:val="28"/>
          <w:szCs w:val="28"/>
        </w:rPr>
        <w:t>11</w:t>
      </w:r>
    </w:p>
    <w:p w:rsidR="00212CA0" w:rsidRPr="00C43C8E" w:rsidRDefault="00212CA0" w:rsidP="00212CA0">
      <w:pPr>
        <w:spacing w:line="360" w:lineRule="auto"/>
        <w:jc w:val="both"/>
        <w:rPr>
          <w:sz w:val="28"/>
          <w:szCs w:val="28"/>
        </w:rPr>
      </w:pPr>
      <w:r w:rsidRPr="00C43C8E">
        <w:rPr>
          <w:sz w:val="28"/>
          <w:szCs w:val="28"/>
        </w:rPr>
        <w:t xml:space="preserve">Дата и время публикации извещения: </w:t>
      </w:r>
      <w:r w:rsidR="008B142C">
        <w:rPr>
          <w:sz w:val="28"/>
          <w:szCs w:val="28"/>
        </w:rPr>
        <w:t>04</w:t>
      </w:r>
      <w:r w:rsidRPr="00C43C8E">
        <w:rPr>
          <w:sz w:val="28"/>
          <w:szCs w:val="28"/>
        </w:rPr>
        <w:t>.</w:t>
      </w:r>
      <w:r>
        <w:rPr>
          <w:sz w:val="28"/>
          <w:szCs w:val="28"/>
        </w:rPr>
        <w:t>0</w:t>
      </w:r>
      <w:r w:rsidR="008B142C">
        <w:rPr>
          <w:sz w:val="28"/>
          <w:szCs w:val="28"/>
        </w:rPr>
        <w:t>4</w:t>
      </w:r>
      <w:r w:rsidRPr="00C43C8E">
        <w:rPr>
          <w:sz w:val="28"/>
          <w:szCs w:val="28"/>
        </w:rPr>
        <w:t>.202</w:t>
      </w:r>
      <w:r>
        <w:rPr>
          <w:sz w:val="28"/>
          <w:szCs w:val="28"/>
        </w:rPr>
        <w:t>5</w:t>
      </w:r>
      <w:r w:rsidRPr="00C43C8E">
        <w:rPr>
          <w:sz w:val="28"/>
          <w:szCs w:val="28"/>
        </w:rPr>
        <w:t xml:space="preserve">  в </w:t>
      </w:r>
      <w:r w:rsidR="008B142C">
        <w:rPr>
          <w:sz w:val="28"/>
          <w:szCs w:val="28"/>
        </w:rPr>
        <w:t>13</w:t>
      </w:r>
      <w:r w:rsidRPr="00C43C8E">
        <w:rPr>
          <w:sz w:val="28"/>
          <w:szCs w:val="28"/>
        </w:rPr>
        <w:t xml:space="preserve">: </w:t>
      </w:r>
      <w:r w:rsidR="008B142C">
        <w:rPr>
          <w:sz w:val="28"/>
          <w:szCs w:val="28"/>
        </w:rPr>
        <w:t>40</w:t>
      </w:r>
    </w:p>
    <w:p w:rsidR="00212CA0" w:rsidRDefault="00212CA0" w:rsidP="00212CA0">
      <w:pPr>
        <w:pStyle w:val="a3"/>
        <w:spacing w:before="0" w:after="0" w:line="360" w:lineRule="auto"/>
        <w:jc w:val="both"/>
        <w:rPr>
          <w:color w:val="000000"/>
          <w:sz w:val="28"/>
          <w:szCs w:val="28"/>
        </w:rPr>
      </w:pPr>
      <w:r w:rsidRPr="00D83F5E">
        <w:rPr>
          <w:color w:val="000000"/>
          <w:sz w:val="28"/>
          <w:szCs w:val="28"/>
        </w:rPr>
        <w:t xml:space="preserve">Окончание срока подачи заявок: </w:t>
      </w:r>
      <w:r w:rsidR="008B142C">
        <w:rPr>
          <w:color w:val="000000"/>
          <w:sz w:val="28"/>
          <w:szCs w:val="28"/>
        </w:rPr>
        <w:t>14</w:t>
      </w:r>
      <w:r w:rsidRPr="00D83F5E">
        <w:rPr>
          <w:color w:val="000000"/>
          <w:sz w:val="28"/>
          <w:szCs w:val="28"/>
        </w:rPr>
        <w:t>.</w:t>
      </w:r>
      <w:r>
        <w:rPr>
          <w:color w:val="000000"/>
          <w:sz w:val="28"/>
          <w:szCs w:val="28"/>
        </w:rPr>
        <w:t>0</w:t>
      </w:r>
      <w:r w:rsidR="008B142C">
        <w:rPr>
          <w:color w:val="000000"/>
          <w:sz w:val="28"/>
          <w:szCs w:val="28"/>
        </w:rPr>
        <w:t>4</w:t>
      </w:r>
      <w:r>
        <w:rPr>
          <w:color w:val="000000"/>
          <w:sz w:val="28"/>
          <w:szCs w:val="28"/>
        </w:rPr>
        <w:t>.2025</w:t>
      </w:r>
      <w:r w:rsidRPr="00D83F5E">
        <w:rPr>
          <w:color w:val="000000"/>
          <w:sz w:val="28"/>
          <w:szCs w:val="28"/>
        </w:rPr>
        <w:t xml:space="preserve">  в 09:00</w:t>
      </w:r>
    </w:p>
    <w:p w:rsidR="00212CA0" w:rsidRPr="00D83F5E" w:rsidRDefault="00212CA0" w:rsidP="00212CA0">
      <w:pPr>
        <w:spacing w:line="360" w:lineRule="auto"/>
        <w:rPr>
          <w:sz w:val="28"/>
          <w:szCs w:val="28"/>
        </w:rPr>
      </w:pPr>
      <w:r w:rsidRPr="00D83F5E">
        <w:rPr>
          <w:color w:val="000000"/>
          <w:sz w:val="28"/>
          <w:szCs w:val="28"/>
        </w:rPr>
        <w:t xml:space="preserve">Дата проведения аукциона в электронной форме: </w:t>
      </w:r>
      <w:r w:rsidR="008B142C">
        <w:rPr>
          <w:color w:val="000000"/>
          <w:sz w:val="28"/>
          <w:szCs w:val="28"/>
        </w:rPr>
        <w:t>14</w:t>
      </w:r>
      <w:r w:rsidRPr="00D83F5E">
        <w:rPr>
          <w:color w:val="000000"/>
          <w:sz w:val="28"/>
          <w:szCs w:val="28"/>
        </w:rPr>
        <w:t>.</w:t>
      </w:r>
      <w:r>
        <w:rPr>
          <w:color w:val="000000"/>
          <w:sz w:val="28"/>
          <w:szCs w:val="28"/>
        </w:rPr>
        <w:t>0</w:t>
      </w:r>
      <w:r w:rsidR="008B142C">
        <w:rPr>
          <w:color w:val="000000"/>
          <w:sz w:val="28"/>
          <w:szCs w:val="28"/>
        </w:rPr>
        <w:t>4</w:t>
      </w:r>
      <w:r>
        <w:rPr>
          <w:color w:val="000000"/>
          <w:sz w:val="28"/>
          <w:szCs w:val="28"/>
        </w:rPr>
        <w:t>.2025</w:t>
      </w:r>
      <w:r w:rsidRPr="00D83F5E">
        <w:rPr>
          <w:color w:val="000000"/>
          <w:sz w:val="28"/>
          <w:szCs w:val="28"/>
        </w:rPr>
        <w:t xml:space="preserve"> в </w:t>
      </w:r>
      <w:r>
        <w:rPr>
          <w:color w:val="000000"/>
          <w:sz w:val="28"/>
          <w:szCs w:val="28"/>
        </w:rPr>
        <w:t>11</w:t>
      </w:r>
      <w:r w:rsidRPr="00D83F5E">
        <w:rPr>
          <w:color w:val="000000"/>
          <w:sz w:val="28"/>
          <w:szCs w:val="28"/>
        </w:rPr>
        <w:t xml:space="preserve">: </w:t>
      </w:r>
      <w:r>
        <w:rPr>
          <w:color w:val="000000"/>
          <w:sz w:val="28"/>
          <w:szCs w:val="28"/>
        </w:rPr>
        <w:t>00</w:t>
      </w:r>
    </w:p>
    <w:p w:rsidR="00212CA0" w:rsidRPr="00D83F5E" w:rsidRDefault="00212CA0" w:rsidP="00212CA0">
      <w:pPr>
        <w:pStyle w:val="a3"/>
        <w:spacing w:before="0" w:after="0" w:line="360" w:lineRule="auto"/>
        <w:jc w:val="both"/>
        <w:rPr>
          <w:color w:val="000000"/>
          <w:sz w:val="28"/>
          <w:szCs w:val="28"/>
        </w:rPr>
      </w:pPr>
      <w:r>
        <w:rPr>
          <w:color w:val="000000"/>
          <w:sz w:val="28"/>
          <w:szCs w:val="28"/>
        </w:rPr>
        <w:t>Дата подведения итогов</w:t>
      </w:r>
      <w:r w:rsidRPr="00D83F5E">
        <w:rPr>
          <w:color w:val="000000"/>
          <w:sz w:val="28"/>
          <w:szCs w:val="28"/>
        </w:rPr>
        <w:t xml:space="preserve">: </w:t>
      </w:r>
      <w:r w:rsidR="008B142C">
        <w:rPr>
          <w:color w:val="000000"/>
          <w:sz w:val="28"/>
          <w:szCs w:val="28"/>
        </w:rPr>
        <w:t>16</w:t>
      </w:r>
      <w:r w:rsidRPr="00D83F5E">
        <w:rPr>
          <w:color w:val="000000"/>
          <w:sz w:val="28"/>
          <w:szCs w:val="28"/>
        </w:rPr>
        <w:t>.</w:t>
      </w:r>
      <w:r>
        <w:rPr>
          <w:color w:val="000000"/>
          <w:sz w:val="28"/>
          <w:szCs w:val="28"/>
        </w:rPr>
        <w:t>0</w:t>
      </w:r>
      <w:r w:rsidR="008B142C">
        <w:rPr>
          <w:color w:val="000000"/>
          <w:sz w:val="28"/>
          <w:szCs w:val="28"/>
        </w:rPr>
        <w:t>4</w:t>
      </w:r>
      <w:r>
        <w:rPr>
          <w:color w:val="000000"/>
          <w:sz w:val="28"/>
          <w:szCs w:val="28"/>
        </w:rPr>
        <w:t>.2025</w:t>
      </w:r>
    </w:p>
    <w:sectPr w:rsidR="00212CA0" w:rsidRPr="00D83F5E" w:rsidSect="00C52C6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0F46B1"/>
    <w:rsid w:val="00014155"/>
    <w:rsid w:val="00015974"/>
    <w:rsid w:val="00027205"/>
    <w:rsid w:val="00053652"/>
    <w:rsid w:val="00066E8B"/>
    <w:rsid w:val="00073CC8"/>
    <w:rsid w:val="00082AB5"/>
    <w:rsid w:val="000976A3"/>
    <w:rsid w:val="000B53EC"/>
    <w:rsid w:val="000F46B1"/>
    <w:rsid w:val="001A1D64"/>
    <w:rsid w:val="001F249D"/>
    <w:rsid w:val="0020431D"/>
    <w:rsid w:val="00210D4E"/>
    <w:rsid w:val="00212CA0"/>
    <w:rsid w:val="00227C66"/>
    <w:rsid w:val="00245DE9"/>
    <w:rsid w:val="00256D04"/>
    <w:rsid w:val="002756DE"/>
    <w:rsid w:val="0029372A"/>
    <w:rsid w:val="00295714"/>
    <w:rsid w:val="00316EC1"/>
    <w:rsid w:val="00326668"/>
    <w:rsid w:val="00332C75"/>
    <w:rsid w:val="003376B8"/>
    <w:rsid w:val="003521E0"/>
    <w:rsid w:val="00396195"/>
    <w:rsid w:val="003963C4"/>
    <w:rsid w:val="003A7CB7"/>
    <w:rsid w:val="0041028C"/>
    <w:rsid w:val="004B2BE3"/>
    <w:rsid w:val="004D4B09"/>
    <w:rsid w:val="00500C19"/>
    <w:rsid w:val="00540731"/>
    <w:rsid w:val="005A3181"/>
    <w:rsid w:val="005B262B"/>
    <w:rsid w:val="005E4ECA"/>
    <w:rsid w:val="0060114E"/>
    <w:rsid w:val="006022C9"/>
    <w:rsid w:val="00637458"/>
    <w:rsid w:val="00694918"/>
    <w:rsid w:val="007074E3"/>
    <w:rsid w:val="00764A91"/>
    <w:rsid w:val="00776D8C"/>
    <w:rsid w:val="00776F33"/>
    <w:rsid w:val="007C5EAF"/>
    <w:rsid w:val="007F1FC2"/>
    <w:rsid w:val="008B142C"/>
    <w:rsid w:val="008D19D4"/>
    <w:rsid w:val="009003AA"/>
    <w:rsid w:val="00974783"/>
    <w:rsid w:val="009A1280"/>
    <w:rsid w:val="009B2CA0"/>
    <w:rsid w:val="009E054C"/>
    <w:rsid w:val="00A10EE7"/>
    <w:rsid w:val="00A47B07"/>
    <w:rsid w:val="00A84616"/>
    <w:rsid w:val="00B80BF5"/>
    <w:rsid w:val="00B95ED1"/>
    <w:rsid w:val="00BC37EE"/>
    <w:rsid w:val="00C4554F"/>
    <w:rsid w:val="00C52C65"/>
    <w:rsid w:val="00C83AF1"/>
    <w:rsid w:val="00C94EC3"/>
    <w:rsid w:val="00CA1619"/>
    <w:rsid w:val="00CD2FDC"/>
    <w:rsid w:val="00D542D1"/>
    <w:rsid w:val="00D83547"/>
    <w:rsid w:val="00D83F5E"/>
    <w:rsid w:val="00D875E6"/>
    <w:rsid w:val="00D95845"/>
    <w:rsid w:val="00DA0B3F"/>
    <w:rsid w:val="00E058A1"/>
    <w:rsid w:val="00E26FF5"/>
    <w:rsid w:val="00E2773A"/>
    <w:rsid w:val="00EA0A69"/>
    <w:rsid w:val="00EC1D2A"/>
    <w:rsid w:val="00F76571"/>
    <w:rsid w:val="00F8593F"/>
    <w:rsid w:val="00F943E5"/>
    <w:rsid w:val="00FA7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6D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46B1"/>
    <w:pPr>
      <w:spacing w:before="150" w:after="150"/>
    </w:pPr>
  </w:style>
  <w:style w:type="character" w:customStyle="1" w:styleId="articleseparator2">
    <w:name w:val="article_separator2"/>
    <w:basedOn w:val="a0"/>
    <w:rsid w:val="000F46B1"/>
    <w:rPr>
      <w:vanish w:val="0"/>
      <w:webHidden w:val="0"/>
      <w:specVanish w:val="0"/>
    </w:rPr>
  </w:style>
  <w:style w:type="paragraph" w:styleId="a4">
    <w:name w:val="Balloon Text"/>
    <w:basedOn w:val="a"/>
    <w:semiHidden/>
    <w:rsid w:val="00066E8B"/>
    <w:rPr>
      <w:rFonts w:ascii="Tahoma" w:hAnsi="Tahoma" w:cs="Tahoma"/>
      <w:sz w:val="16"/>
      <w:szCs w:val="16"/>
    </w:rPr>
  </w:style>
  <w:style w:type="paragraph" w:customStyle="1" w:styleId="a5">
    <w:name w:val="Знак Знак Знак Знак Знак Знак Знак"/>
    <w:basedOn w:val="a"/>
    <w:rsid w:val="00082AB5"/>
    <w:pPr>
      <w:widowControl w:val="0"/>
      <w:adjustRightInd w:val="0"/>
      <w:spacing w:after="160" w:line="240" w:lineRule="exact"/>
      <w:jc w:val="right"/>
    </w:pPr>
    <w:rPr>
      <w:sz w:val="20"/>
      <w:szCs w:val="20"/>
      <w:lang w:val="en-GB" w:eastAsia="en-US"/>
    </w:rPr>
  </w:style>
  <w:style w:type="paragraph" w:styleId="a6">
    <w:name w:val="Title"/>
    <w:aliases w:val=" Знак1,Знак Знак Знак Знак Знак Знак Знак Знак,Знак Знак Знак Знак Знак Знак, Знак Знак Знак Знак,Знак Знак Знак1,Знак2,Знак Знак Знак Знак Знак1,Знак2 Знак, Знак Знак Знак Знак Знак1,Название Знак1,Знак Знак Знак Знак Зна"/>
    <w:basedOn w:val="a"/>
    <w:link w:val="a7"/>
    <w:uiPriority w:val="99"/>
    <w:qFormat/>
    <w:rsid w:val="00396195"/>
    <w:pPr>
      <w:jc w:val="center"/>
    </w:pPr>
    <w:rPr>
      <w:rFonts w:eastAsiaTheme="minorHAnsi"/>
      <w:b/>
      <w:lang w:eastAsia="en-US"/>
    </w:rPr>
  </w:style>
  <w:style w:type="character" w:customStyle="1" w:styleId="a7">
    <w:name w:val="Название Знак"/>
    <w:aliases w:val=" Знак1 Знак,Знак Знак Знак Знак Знак Знак Знак Знак Знак,Знак Знак Знак Знак Знак Знак Знак1, Знак Знак Знак Знак Знак,Знак Знак Знак1 Знак,Знак2 Знак1,Знак Знак Знак Знак Знак1 Знак,Знак2 Знак Знак, Знак Знак Знак Знак Знак1 Знак"/>
    <w:basedOn w:val="a0"/>
    <w:link w:val="a6"/>
    <w:uiPriority w:val="99"/>
    <w:rsid w:val="00396195"/>
    <w:rPr>
      <w:rFonts w:eastAsiaTheme="minorHAnsi"/>
      <w:b/>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Информация о проведении аукциона в электронной форме</vt:lpstr>
    </vt:vector>
  </TitlesOfParts>
  <Company>org</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аукциона в электронной форме</dc:title>
  <dc:creator>User</dc:creator>
  <cp:lastModifiedBy>Целищева </cp:lastModifiedBy>
  <cp:revision>3</cp:revision>
  <cp:lastPrinted>2016-09-26T13:00:00Z</cp:lastPrinted>
  <dcterms:created xsi:type="dcterms:W3CDTF">2025-04-08T06:46:00Z</dcterms:created>
  <dcterms:modified xsi:type="dcterms:W3CDTF">2025-04-08T06:51:00Z</dcterms:modified>
</cp:coreProperties>
</file>