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E2C" w:rsidRDefault="00C90F4B" w:rsidP="00DF1E2C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9</w:t>
      </w:r>
    </w:p>
    <w:p w:rsidR="0026633F" w:rsidRDefault="0026633F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5C5919" w:rsidRPr="003343BA" w:rsidRDefault="005C5919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5C5919" w:rsidRPr="003343BA" w:rsidRDefault="005C5919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к муниципальной подпрограмме</w:t>
      </w:r>
    </w:p>
    <w:p w:rsidR="005C5919" w:rsidRPr="003343BA" w:rsidRDefault="005C5919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«Развитие </w:t>
      </w:r>
      <w:proofErr w:type="gramStart"/>
      <w:r w:rsidRPr="003343BA">
        <w:rPr>
          <w:rFonts w:ascii="Times New Roman" w:hAnsi="Times New Roman"/>
          <w:sz w:val="28"/>
        </w:rPr>
        <w:t>пассажирского</w:t>
      </w:r>
      <w:proofErr w:type="gramEnd"/>
      <w:r w:rsidRPr="003343BA">
        <w:rPr>
          <w:rFonts w:ascii="Times New Roman" w:hAnsi="Times New Roman"/>
          <w:sz w:val="28"/>
        </w:rPr>
        <w:t xml:space="preserve"> </w:t>
      </w:r>
    </w:p>
    <w:p w:rsidR="005C5919" w:rsidRPr="003343BA" w:rsidRDefault="005C5919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автомобильного транспорта </w:t>
      </w:r>
    </w:p>
    <w:p w:rsidR="005C5919" w:rsidRPr="003343BA" w:rsidRDefault="005C5919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общего пользования </w:t>
      </w:r>
      <w:proofErr w:type="gramStart"/>
      <w:r w:rsidRPr="003343BA">
        <w:rPr>
          <w:rFonts w:ascii="Times New Roman" w:hAnsi="Times New Roman"/>
          <w:sz w:val="28"/>
        </w:rPr>
        <w:t>на</w:t>
      </w:r>
      <w:proofErr w:type="gramEnd"/>
      <w:r w:rsidRPr="003343BA">
        <w:rPr>
          <w:rFonts w:ascii="Times New Roman" w:hAnsi="Times New Roman"/>
          <w:sz w:val="28"/>
        </w:rPr>
        <w:t xml:space="preserve"> </w:t>
      </w:r>
    </w:p>
    <w:p w:rsidR="005C5919" w:rsidRPr="003343BA" w:rsidRDefault="005C5919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территории </w:t>
      </w:r>
      <w:proofErr w:type="gramStart"/>
      <w:r w:rsidRPr="003343BA">
        <w:rPr>
          <w:rFonts w:ascii="Times New Roman" w:hAnsi="Times New Roman"/>
          <w:sz w:val="28"/>
        </w:rPr>
        <w:t>муниципального</w:t>
      </w:r>
      <w:proofErr w:type="gramEnd"/>
      <w:r w:rsidRPr="003343BA">
        <w:rPr>
          <w:rFonts w:ascii="Times New Roman" w:hAnsi="Times New Roman"/>
          <w:sz w:val="28"/>
        </w:rPr>
        <w:t xml:space="preserve"> </w:t>
      </w:r>
    </w:p>
    <w:p w:rsidR="005C5919" w:rsidRPr="003343BA" w:rsidRDefault="005C5919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образования </w:t>
      </w:r>
      <w:proofErr w:type="spellStart"/>
      <w:r w:rsidRPr="003343BA">
        <w:rPr>
          <w:rFonts w:ascii="Times New Roman" w:hAnsi="Times New Roman"/>
          <w:sz w:val="28"/>
        </w:rPr>
        <w:t>Омутнинский</w:t>
      </w:r>
      <w:proofErr w:type="spellEnd"/>
      <w:r w:rsidRPr="003343BA">
        <w:rPr>
          <w:rFonts w:ascii="Times New Roman" w:hAnsi="Times New Roman"/>
          <w:sz w:val="28"/>
        </w:rPr>
        <w:t xml:space="preserve"> район</w:t>
      </w:r>
    </w:p>
    <w:p w:rsidR="005C5919" w:rsidRDefault="005C5919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>Кировской области» на 2021-2025 годы</w:t>
      </w:r>
    </w:p>
    <w:p w:rsidR="00B66F74" w:rsidRPr="003343BA" w:rsidRDefault="00B66F74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(в редакции от                          №</w:t>
      </w:r>
      <w:proofErr w:type="gramStart"/>
      <w:r>
        <w:rPr>
          <w:rFonts w:ascii="Times New Roman" w:hAnsi="Times New Roman"/>
          <w:sz w:val="28"/>
        </w:rPr>
        <w:t xml:space="preserve">          )</w:t>
      </w:r>
      <w:proofErr w:type="gramEnd"/>
    </w:p>
    <w:p w:rsidR="005C5919" w:rsidRPr="003343BA" w:rsidRDefault="005C5919" w:rsidP="005C5919">
      <w:pPr>
        <w:pStyle w:val="ConsPlusNonformat"/>
        <w:ind w:left="9720"/>
        <w:rPr>
          <w:rFonts w:ascii="Times New Roman" w:hAnsi="Times New Roman" w:cs="Times New Roman"/>
          <w:sz w:val="28"/>
          <w:szCs w:val="28"/>
        </w:rPr>
      </w:pPr>
    </w:p>
    <w:p w:rsidR="005C5919" w:rsidRPr="0026633F" w:rsidRDefault="005C5919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33F">
        <w:rPr>
          <w:rFonts w:ascii="Times New Roman" w:hAnsi="Times New Roman" w:cs="Times New Roman"/>
          <w:b/>
          <w:sz w:val="28"/>
          <w:szCs w:val="28"/>
        </w:rPr>
        <w:t xml:space="preserve">Расходы на реализацию муниципальной подпрограммы за счет средств бюджета </w:t>
      </w:r>
      <w:proofErr w:type="spellStart"/>
      <w:r w:rsidRPr="0026633F">
        <w:rPr>
          <w:rFonts w:ascii="Times New Roman" w:hAnsi="Times New Roman" w:cs="Times New Roman"/>
          <w:b/>
          <w:sz w:val="28"/>
          <w:szCs w:val="28"/>
        </w:rPr>
        <w:t>Омутнинского</w:t>
      </w:r>
      <w:proofErr w:type="spellEnd"/>
      <w:r w:rsidRPr="0026633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5C5919" w:rsidRDefault="005C5919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5"/>
        <w:gridCol w:w="2024"/>
        <w:gridCol w:w="2289"/>
        <w:gridCol w:w="1947"/>
        <w:gridCol w:w="1186"/>
        <w:gridCol w:w="1179"/>
        <w:gridCol w:w="1302"/>
        <w:gridCol w:w="1307"/>
        <w:gridCol w:w="1307"/>
        <w:gridCol w:w="1336"/>
      </w:tblGrid>
      <w:tr w:rsidR="00531D14" w:rsidRPr="00BF661F" w:rsidTr="00A00EE1">
        <w:trPr>
          <w:tblHeader/>
        </w:trPr>
        <w:tc>
          <w:tcPr>
            <w:tcW w:w="625" w:type="dxa"/>
            <w:vMerge w:val="restart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24" w:type="dxa"/>
            <w:vMerge w:val="restart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 мероприятия</w:t>
            </w:r>
          </w:p>
        </w:tc>
        <w:tc>
          <w:tcPr>
            <w:tcW w:w="1947" w:type="dxa"/>
            <w:vMerge w:val="restart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7617" w:type="dxa"/>
            <w:gridSpan w:val="6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Расходы ( прогноз, факт)</w:t>
            </w:r>
            <w:proofErr w:type="gramStart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ыс. рублей</w:t>
            </w:r>
          </w:p>
        </w:tc>
      </w:tr>
      <w:tr w:rsidR="00531D14" w:rsidRPr="00BF661F" w:rsidTr="00A00EE1">
        <w:trPr>
          <w:tblHeader/>
        </w:trPr>
        <w:tc>
          <w:tcPr>
            <w:tcW w:w="625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79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2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33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31D14" w:rsidRPr="00BF661F" w:rsidTr="00A00EE1">
        <w:trPr>
          <w:trHeight w:val="86"/>
          <w:tblHeader/>
        </w:trPr>
        <w:tc>
          <w:tcPr>
            <w:tcW w:w="625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9" w:type="dxa"/>
            <w:shd w:val="clear" w:color="auto" w:fill="auto"/>
          </w:tcPr>
          <w:p w:rsidR="00531D14" w:rsidRPr="00BF661F" w:rsidRDefault="00531D14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9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2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31D14" w:rsidRPr="00BF661F" w:rsidTr="00A00EE1">
        <w:trPr>
          <w:trHeight w:val="671"/>
        </w:trPr>
        <w:tc>
          <w:tcPr>
            <w:tcW w:w="625" w:type="dxa"/>
            <w:vMerge w:val="restart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024" w:type="dxa"/>
            <w:vMerge w:val="restart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подпрограмма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531D14" w:rsidRPr="00BF661F" w:rsidRDefault="00531D14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пассажирского автомобильного транспорта общего пользования на территории </w:t>
            </w: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муниципального образования </w:t>
            </w:r>
            <w:proofErr w:type="spellStart"/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Омутнинский</w:t>
            </w:r>
            <w:proofErr w:type="spellEnd"/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 Кировской области» на 2021-2025 годы</w:t>
            </w:r>
          </w:p>
          <w:p w:rsidR="00531D14" w:rsidRPr="00BF661F" w:rsidRDefault="00531D14" w:rsidP="00A00EE1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8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4350,901</w:t>
            </w:r>
          </w:p>
        </w:tc>
        <w:tc>
          <w:tcPr>
            <w:tcW w:w="1179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8008,915</w:t>
            </w:r>
          </w:p>
        </w:tc>
        <w:tc>
          <w:tcPr>
            <w:tcW w:w="1302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5001,000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133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17360,816</w:t>
            </w:r>
          </w:p>
        </w:tc>
      </w:tr>
      <w:tr w:rsidR="00531D14" w:rsidRPr="00BF661F" w:rsidTr="00A00EE1">
        <w:trPr>
          <w:trHeight w:val="1060"/>
        </w:trPr>
        <w:tc>
          <w:tcPr>
            <w:tcW w:w="625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 администрация </w:t>
            </w:r>
            <w:proofErr w:type="spellStart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Омутнинского</w:t>
            </w:r>
            <w:proofErr w:type="spellEnd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8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4350,901</w:t>
            </w:r>
          </w:p>
        </w:tc>
        <w:tc>
          <w:tcPr>
            <w:tcW w:w="1179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8008,915</w:t>
            </w:r>
          </w:p>
        </w:tc>
        <w:tc>
          <w:tcPr>
            <w:tcW w:w="1302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5001,000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33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17360,816</w:t>
            </w:r>
          </w:p>
        </w:tc>
      </w:tr>
      <w:tr w:rsidR="00531D14" w:rsidRPr="00BF661F" w:rsidTr="00A00EE1">
        <w:trPr>
          <w:trHeight w:val="1060"/>
        </w:trPr>
        <w:tc>
          <w:tcPr>
            <w:tcW w:w="625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подпрограммы  </w:t>
            </w:r>
          </w:p>
        </w:tc>
        <w:tc>
          <w:tcPr>
            <w:tcW w:w="118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2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531D14" w:rsidRPr="00BF661F" w:rsidTr="00A00EE1">
        <w:trPr>
          <w:trHeight w:val="869"/>
        </w:trPr>
        <w:tc>
          <w:tcPr>
            <w:tcW w:w="625" w:type="dxa"/>
            <w:vMerge w:val="restart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024" w:type="dxa"/>
            <w:vMerge w:val="restart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531D14" w:rsidRPr="002F03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A1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 целью возмещения  части недополученных  доходов  юридическим лицам</w:t>
            </w:r>
            <w:r w:rsidRPr="002F031F">
              <w:rPr>
                <w:rFonts w:ascii="Times New Roman" w:hAnsi="Times New Roman" w:cs="Times New Roman"/>
                <w:sz w:val="24"/>
                <w:szCs w:val="24"/>
              </w:rPr>
              <w:t xml:space="preserve"> и  индивидуальным предпринимателям, осуществляющим регулярные перевозки пассажиров  и багажа  автобусами по муниципальным маршрутам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 поселениями в границах </w:t>
            </w:r>
            <w:r w:rsidRPr="002F031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2F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 w:rsidRPr="002F031F">
              <w:rPr>
                <w:rFonts w:ascii="Times New Roman" w:hAnsi="Times New Roman" w:cs="Times New Roman"/>
                <w:sz w:val="24"/>
                <w:szCs w:val="24"/>
              </w:rPr>
              <w:t>Омутнинский</w:t>
            </w:r>
            <w:proofErr w:type="spellEnd"/>
            <w:r w:rsidRPr="002F03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  по регулируемым тарифам</w:t>
            </w:r>
          </w:p>
        </w:tc>
        <w:tc>
          <w:tcPr>
            <w:tcW w:w="194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8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3505,900</w:t>
            </w:r>
          </w:p>
        </w:tc>
        <w:tc>
          <w:tcPr>
            <w:tcW w:w="1179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2476,200</w:t>
            </w:r>
          </w:p>
        </w:tc>
        <w:tc>
          <w:tcPr>
            <w:tcW w:w="1302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7482,100</w:t>
            </w:r>
          </w:p>
        </w:tc>
      </w:tr>
      <w:tr w:rsidR="00531D14" w:rsidRPr="00BF661F" w:rsidTr="00A00EE1">
        <w:trPr>
          <w:trHeight w:val="1429"/>
        </w:trPr>
        <w:tc>
          <w:tcPr>
            <w:tcW w:w="625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 администрация </w:t>
            </w:r>
            <w:proofErr w:type="spellStart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Омутнинского</w:t>
            </w:r>
            <w:proofErr w:type="spellEnd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8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3505,900</w:t>
            </w:r>
          </w:p>
        </w:tc>
        <w:tc>
          <w:tcPr>
            <w:tcW w:w="1179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2476,200</w:t>
            </w:r>
          </w:p>
        </w:tc>
        <w:tc>
          <w:tcPr>
            <w:tcW w:w="1302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7482,100</w:t>
            </w:r>
          </w:p>
        </w:tc>
      </w:tr>
      <w:tr w:rsidR="00531D14" w:rsidRPr="00BF661F" w:rsidTr="00A00EE1">
        <w:trPr>
          <w:trHeight w:val="1675"/>
        </w:trPr>
        <w:tc>
          <w:tcPr>
            <w:tcW w:w="625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мероприятия  </w:t>
            </w:r>
          </w:p>
        </w:tc>
        <w:tc>
          <w:tcPr>
            <w:tcW w:w="118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2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531D14" w:rsidRPr="00BF661F" w:rsidTr="00A00EE1">
        <w:trPr>
          <w:trHeight w:val="1675"/>
        </w:trPr>
        <w:tc>
          <w:tcPr>
            <w:tcW w:w="625" w:type="dxa"/>
            <w:vMerge w:val="restart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1.2. </w:t>
            </w:r>
          </w:p>
        </w:tc>
        <w:tc>
          <w:tcPr>
            <w:tcW w:w="2024" w:type="dxa"/>
            <w:vMerge w:val="restart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с целью возмещения затрат (части затрат) юридическим лицам  и индивидуальным предпринимателям, осуществляющим регулярные перевозки пассажиров  и багажа автобусами по муниципальным маршрутам муниципального образования </w:t>
            </w:r>
            <w:proofErr w:type="spellStart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Омутнинский</w:t>
            </w:r>
            <w:proofErr w:type="spellEnd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Pr="00BF6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 Кировской области по регулируемым тарифам по приобретению пассажирского автомобильного транспорта</w:t>
            </w:r>
            <w:proofErr w:type="gramStart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 а также для улучшения качества транспортного обслуживания населения</w:t>
            </w:r>
          </w:p>
        </w:tc>
        <w:tc>
          <w:tcPr>
            <w:tcW w:w="194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8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845,000</w:t>
            </w:r>
          </w:p>
        </w:tc>
        <w:tc>
          <w:tcPr>
            <w:tcW w:w="1179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2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4345,000</w:t>
            </w:r>
          </w:p>
        </w:tc>
      </w:tr>
      <w:tr w:rsidR="00531D14" w:rsidRPr="00BF661F" w:rsidTr="00A00EE1">
        <w:trPr>
          <w:trHeight w:val="1752"/>
        </w:trPr>
        <w:tc>
          <w:tcPr>
            <w:tcW w:w="625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 администрация </w:t>
            </w:r>
            <w:proofErr w:type="spellStart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Омутнинского</w:t>
            </w:r>
            <w:proofErr w:type="spellEnd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8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845,000</w:t>
            </w:r>
          </w:p>
        </w:tc>
        <w:tc>
          <w:tcPr>
            <w:tcW w:w="1179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2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4345,000</w:t>
            </w:r>
          </w:p>
        </w:tc>
      </w:tr>
      <w:tr w:rsidR="00531D14" w:rsidRPr="00BF661F" w:rsidTr="00A00EE1">
        <w:trPr>
          <w:trHeight w:val="1675"/>
        </w:trPr>
        <w:tc>
          <w:tcPr>
            <w:tcW w:w="625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мероприятия  </w:t>
            </w:r>
          </w:p>
        </w:tc>
        <w:tc>
          <w:tcPr>
            <w:tcW w:w="118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2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531D14" w:rsidRPr="00BF661F" w:rsidTr="00A00EE1">
        <w:trPr>
          <w:trHeight w:val="1675"/>
        </w:trPr>
        <w:tc>
          <w:tcPr>
            <w:tcW w:w="625" w:type="dxa"/>
            <w:vMerge w:val="restart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024" w:type="dxa"/>
            <w:vMerge w:val="restart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Оплата работ, связанных с осуществлением регулярных перевозок пассажиров и багажа  автобусами по муниципальным маршрутам муниципального образования </w:t>
            </w:r>
            <w:proofErr w:type="spellStart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Омутнинский</w:t>
            </w:r>
            <w:proofErr w:type="spellEnd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район Кировской области</w:t>
            </w:r>
          </w:p>
        </w:tc>
        <w:tc>
          <w:tcPr>
            <w:tcW w:w="194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8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0,001</w:t>
            </w:r>
          </w:p>
        </w:tc>
        <w:tc>
          <w:tcPr>
            <w:tcW w:w="1179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1,500</w:t>
            </w:r>
          </w:p>
        </w:tc>
        <w:tc>
          <w:tcPr>
            <w:tcW w:w="1302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2,501</w:t>
            </w:r>
          </w:p>
        </w:tc>
      </w:tr>
      <w:tr w:rsidR="00531D14" w:rsidRPr="00BF661F" w:rsidTr="00A00EE1">
        <w:trPr>
          <w:trHeight w:val="1675"/>
        </w:trPr>
        <w:tc>
          <w:tcPr>
            <w:tcW w:w="625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 администрация </w:t>
            </w:r>
            <w:proofErr w:type="spellStart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Омутнинского</w:t>
            </w:r>
            <w:proofErr w:type="spellEnd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8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179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1,500</w:t>
            </w:r>
          </w:p>
        </w:tc>
        <w:tc>
          <w:tcPr>
            <w:tcW w:w="1302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2,501</w:t>
            </w:r>
          </w:p>
        </w:tc>
      </w:tr>
      <w:tr w:rsidR="00531D14" w:rsidRPr="00BF661F" w:rsidTr="00A00EE1">
        <w:trPr>
          <w:trHeight w:val="1675"/>
        </w:trPr>
        <w:tc>
          <w:tcPr>
            <w:tcW w:w="625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мероприятия  </w:t>
            </w:r>
          </w:p>
        </w:tc>
        <w:tc>
          <w:tcPr>
            <w:tcW w:w="1186" w:type="dxa"/>
            <w:shd w:val="clear" w:color="auto" w:fill="auto"/>
          </w:tcPr>
          <w:p w:rsidR="00531D14" w:rsidRPr="00BF661F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  <w:shd w:val="clear" w:color="auto" w:fill="auto"/>
          </w:tcPr>
          <w:p w:rsidR="00531D14" w:rsidRPr="00BF661F" w:rsidRDefault="00531D14" w:rsidP="00A00EE1">
            <w:r w:rsidRPr="00BF661F">
              <w:t>0,000</w:t>
            </w:r>
          </w:p>
        </w:tc>
        <w:tc>
          <w:tcPr>
            <w:tcW w:w="1302" w:type="dxa"/>
            <w:shd w:val="clear" w:color="auto" w:fill="auto"/>
          </w:tcPr>
          <w:p w:rsidR="00531D14" w:rsidRPr="00BF661F" w:rsidRDefault="00531D14" w:rsidP="00A00EE1">
            <w:r w:rsidRPr="00BF661F"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r w:rsidRPr="00BF661F"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BF661F" w:rsidRDefault="00531D14" w:rsidP="00A00EE1">
            <w:r w:rsidRPr="00BF661F"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BF661F" w:rsidRDefault="00531D14" w:rsidP="00A00EE1">
            <w:r w:rsidRPr="00BF661F">
              <w:t>0,000</w:t>
            </w:r>
          </w:p>
        </w:tc>
      </w:tr>
      <w:tr w:rsidR="00531D14" w:rsidRPr="00BF661F" w:rsidTr="00A00EE1">
        <w:trPr>
          <w:trHeight w:val="2286"/>
        </w:trPr>
        <w:tc>
          <w:tcPr>
            <w:tcW w:w="625" w:type="dxa"/>
            <w:vMerge w:val="restart"/>
            <w:shd w:val="clear" w:color="auto" w:fill="auto"/>
          </w:tcPr>
          <w:p w:rsidR="00531D14" w:rsidRPr="000B5D18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D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024" w:type="dxa"/>
            <w:vMerge w:val="restart"/>
            <w:shd w:val="clear" w:color="auto" w:fill="auto"/>
          </w:tcPr>
          <w:p w:rsidR="00531D14" w:rsidRPr="000B5D18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D1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 по поддержке юридических лиц и индивидуальных предпринимателей, осуществляющих регулярные перевозки пассажиров  и багажа автомобильным транспортом на муниципальных маршрутах регулярных перевозок на территории муниципального образования </w:t>
            </w:r>
            <w:proofErr w:type="spellStart"/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Омутнинский</w:t>
            </w:r>
            <w:proofErr w:type="spellEnd"/>
            <w:r w:rsidRPr="00D52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2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район Кировской области в 2022 году   </w:t>
            </w:r>
          </w:p>
        </w:tc>
        <w:tc>
          <w:tcPr>
            <w:tcW w:w="194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86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79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3531,215</w:t>
            </w:r>
          </w:p>
        </w:tc>
        <w:tc>
          <w:tcPr>
            <w:tcW w:w="1302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3531,215</w:t>
            </w:r>
          </w:p>
        </w:tc>
      </w:tr>
      <w:tr w:rsidR="00531D14" w:rsidRPr="00BF661F" w:rsidTr="00A00EE1">
        <w:trPr>
          <w:trHeight w:val="1675"/>
        </w:trPr>
        <w:tc>
          <w:tcPr>
            <w:tcW w:w="625" w:type="dxa"/>
            <w:vMerge/>
            <w:shd w:val="clear" w:color="auto" w:fill="auto"/>
          </w:tcPr>
          <w:p w:rsidR="00531D14" w:rsidRPr="000B5D18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531D14" w:rsidRPr="000B5D18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 администрация </w:t>
            </w:r>
            <w:proofErr w:type="spellStart"/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Омутнинского</w:t>
            </w:r>
            <w:proofErr w:type="spellEnd"/>
            <w:r w:rsidRPr="00D5222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86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3531,215</w:t>
            </w:r>
          </w:p>
        </w:tc>
        <w:tc>
          <w:tcPr>
            <w:tcW w:w="1302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3531,215</w:t>
            </w:r>
          </w:p>
        </w:tc>
      </w:tr>
      <w:tr w:rsidR="00531D14" w:rsidRPr="00BF661F" w:rsidTr="00A00EE1">
        <w:trPr>
          <w:trHeight w:val="1675"/>
        </w:trPr>
        <w:tc>
          <w:tcPr>
            <w:tcW w:w="625" w:type="dxa"/>
            <w:vMerge/>
            <w:shd w:val="clear" w:color="auto" w:fill="auto"/>
          </w:tcPr>
          <w:p w:rsidR="00531D14" w:rsidRPr="000B5D18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531D14" w:rsidRPr="000B5D18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мероприятия  </w:t>
            </w:r>
          </w:p>
        </w:tc>
        <w:tc>
          <w:tcPr>
            <w:tcW w:w="1186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2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531D14" w:rsidRPr="00D5222B" w:rsidTr="00A00EE1">
        <w:trPr>
          <w:trHeight w:val="1675"/>
        </w:trPr>
        <w:tc>
          <w:tcPr>
            <w:tcW w:w="625" w:type="dxa"/>
            <w:vMerge w:val="restart"/>
            <w:shd w:val="clear" w:color="auto" w:fill="auto"/>
          </w:tcPr>
          <w:p w:rsidR="00531D14" w:rsidRPr="00A3448C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4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2024" w:type="dxa"/>
            <w:vMerge w:val="restart"/>
            <w:shd w:val="clear" w:color="auto" w:fill="auto"/>
          </w:tcPr>
          <w:p w:rsidR="00531D14" w:rsidRPr="00A3448C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48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531D14" w:rsidRPr="00202BA3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B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с целью возмещение затрат (части затрат)  по приобретению горюче-смазочных материалов  для пассажирского автомобильного транспорта юридическим лицам  и индивидуальным предпринимателям, осуществляющим регулярные перевозки пассажиров и багажа автобусами по муниципальным </w:t>
            </w:r>
            <w:r w:rsidRPr="00202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маршрутам муниципального образования </w:t>
            </w:r>
            <w:proofErr w:type="spellStart"/>
            <w:r w:rsidRPr="00202BA3">
              <w:rPr>
                <w:rFonts w:ascii="Times New Roman" w:hAnsi="Times New Roman" w:cs="Times New Roman"/>
                <w:sz w:val="24"/>
                <w:szCs w:val="24"/>
              </w:rPr>
              <w:t>Омутнинский</w:t>
            </w:r>
            <w:proofErr w:type="spellEnd"/>
            <w:r w:rsidRPr="00202BA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  по регулируемым тарифам</w:t>
            </w:r>
          </w:p>
        </w:tc>
        <w:tc>
          <w:tcPr>
            <w:tcW w:w="194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86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79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2000,000</w:t>
            </w:r>
          </w:p>
        </w:tc>
        <w:tc>
          <w:tcPr>
            <w:tcW w:w="1302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2000,000</w:t>
            </w:r>
          </w:p>
        </w:tc>
      </w:tr>
      <w:tr w:rsidR="00531D14" w:rsidRPr="00D5222B" w:rsidTr="00A00EE1">
        <w:trPr>
          <w:trHeight w:val="1675"/>
        </w:trPr>
        <w:tc>
          <w:tcPr>
            <w:tcW w:w="625" w:type="dxa"/>
            <w:vMerge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 администрация </w:t>
            </w:r>
            <w:proofErr w:type="spellStart"/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Омутнинского</w:t>
            </w:r>
            <w:proofErr w:type="spellEnd"/>
            <w:r w:rsidRPr="00D5222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86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302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531D14" w:rsidRPr="00D5222B" w:rsidTr="00A00EE1">
        <w:trPr>
          <w:trHeight w:val="1675"/>
        </w:trPr>
        <w:tc>
          <w:tcPr>
            <w:tcW w:w="625" w:type="dxa"/>
            <w:vMerge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мероприятия  </w:t>
            </w:r>
          </w:p>
        </w:tc>
        <w:tc>
          <w:tcPr>
            <w:tcW w:w="1186" w:type="dxa"/>
            <w:shd w:val="clear" w:color="auto" w:fill="auto"/>
          </w:tcPr>
          <w:p w:rsidR="00531D14" w:rsidRPr="00D5222B" w:rsidRDefault="00531D14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79" w:type="dxa"/>
            <w:shd w:val="clear" w:color="auto" w:fill="auto"/>
          </w:tcPr>
          <w:p w:rsidR="00531D14" w:rsidRPr="00D5222B" w:rsidRDefault="00531D14" w:rsidP="00A00EE1">
            <w:r w:rsidRPr="00D5222B">
              <w:t>0,000</w:t>
            </w:r>
          </w:p>
        </w:tc>
        <w:tc>
          <w:tcPr>
            <w:tcW w:w="1302" w:type="dxa"/>
            <w:shd w:val="clear" w:color="auto" w:fill="auto"/>
          </w:tcPr>
          <w:p w:rsidR="00531D14" w:rsidRPr="00D5222B" w:rsidRDefault="00531D14" w:rsidP="00A00EE1">
            <w:r w:rsidRPr="00D5222B"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D5222B" w:rsidRDefault="00531D14" w:rsidP="00A00EE1">
            <w:r w:rsidRPr="00D5222B">
              <w:t>0,000</w:t>
            </w:r>
          </w:p>
        </w:tc>
        <w:tc>
          <w:tcPr>
            <w:tcW w:w="1307" w:type="dxa"/>
            <w:shd w:val="clear" w:color="auto" w:fill="auto"/>
          </w:tcPr>
          <w:p w:rsidR="00531D14" w:rsidRPr="00D5222B" w:rsidRDefault="00531D14" w:rsidP="00A00EE1">
            <w:r w:rsidRPr="00D5222B">
              <w:t>0,000</w:t>
            </w:r>
          </w:p>
        </w:tc>
        <w:tc>
          <w:tcPr>
            <w:tcW w:w="1336" w:type="dxa"/>
            <w:shd w:val="clear" w:color="auto" w:fill="auto"/>
          </w:tcPr>
          <w:p w:rsidR="00531D14" w:rsidRPr="00D5222B" w:rsidRDefault="00531D14" w:rsidP="00A00EE1">
            <w:r w:rsidRPr="00D5222B">
              <w:t>0,000</w:t>
            </w:r>
          </w:p>
        </w:tc>
      </w:tr>
    </w:tbl>
    <w:p w:rsidR="00BF661F" w:rsidRDefault="00BF661F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919" w:rsidRDefault="005C5919" w:rsidP="0026633F">
      <w:pPr>
        <w:jc w:val="center"/>
      </w:pPr>
      <w:r>
        <w:t>_____________</w:t>
      </w:r>
    </w:p>
    <w:sectPr w:rsidR="005C5919" w:rsidSect="00034499">
      <w:headerReference w:type="default" r:id="rId7"/>
      <w:headerReference w:type="first" r:id="rId8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978" w:rsidRDefault="009A2978" w:rsidP="0026633F">
      <w:r>
        <w:separator/>
      </w:r>
    </w:p>
  </w:endnote>
  <w:endnote w:type="continuationSeparator" w:id="0">
    <w:p w:rsidR="009A2978" w:rsidRDefault="009A2978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978" w:rsidRDefault="009A2978" w:rsidP="0026633F">
      <w:r>
        <w:separator/>
      </w:r>
    </w:p>
  </w:footnote>
  <w:footnote w:type="continuationSeparator" w:id="0">
    <w:p w:rsidR="009A2978" w:rsidRDefault="009A2978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618"/>
      <w:docPartObj>
        <w:docPartGallery w:val="Page Numbers (Top of Page)"/>
        <w:docPartUnique/>
      </w:docPartObj>
    </w:sdtPr>
    <w:sdtContent>
      <w:p w:rsidR="003C093B" w:rsidRDefault="00100722">
        <w:pPr>
          <w:pStyle w:val="a3"/>
          <w:jc w:val="center"/>
        </w:pPr>
        <w:r>
          <w:fldChar w:fldCharType="begin"/>
        </w:r>
        <w:r w:rsidR="00B6745D">
          <w:instrText xml:space="preserve"> PAGE   \* MERGEFORMAT </w:instrText>
        </w:r>
        <w:r>
          <w:fldChar w:fldCharType="separate"/>
        </w:r>
        <w:r w:rsidR="00C90F4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6633F" w:rsidRDefault="002663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3B" w:rsidRDefault="003C093B">
    <w:pPr>
      <w:pStyle w:val="a3"/>
      <w:jc w:val="center"/>
    </w:pPr>
  </w:p>
  <w:p w:rsidR="0026633F" w:rsidRDefault="002663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5C5919"/>
    <w:rsid w:val="00026D2D"/>
    <w:rsid w:val="00034499"/>
    <w:rsid w:val="00055B97"/>
    <w:rsid w:val="000A44D9"/>
    <w:rsid w:val="00100722"/>
    <w:rsid w:val="001B6AD3"/>
    <w:rsid w:val="0025065E"/>
    <w:rsid w:val="0026633F"/>
    <w:rsid w:val="0032104C"/>
    <w:rsid w:val="003C093B"/>
    <w:rsid w:val="00460112"/>
    <w:rsid w:val="004A6BB3"/>
    <w:rsid w:val="00502334"/>
    <w:rsid w:val="00531D14"/>
    <w:rsid w:val="005466D0"/>
    <w:rsid w:val="0054750A"/>
    <w:rsid w:val="00553922"/>
    <w:rsid w:val="00573DB4"/>
    <w:rsid w:val="00594D4B"/>
    <w:rsid w:val="005B0F2E"/>
    <w:rsid w:val="005C5919"/>
    <w:rsid w:val="005F334B"/>
    <w:rsid w:val="005F7F17"/>
    <w:rsid w:val="006417C2"/>
    <w:rsid w:val="006C2752"/>
    <w:rsid w:val="006E7A44"/>
    <w:rsid w:val="00702577"/>
    <w:rsid w:val="00750961"/>
    <w:rsid w:val="007F55EF"/>
    <w:rsid w:val="00856B09"/>
    <w:rsid w:val="008674C6"/>
    <w:rsid w:val="00872F30"/>
    <w:rsid w:val="008E72AD"/>
    <w:rsid w:val="009272C8"/>
    <w:rsid w:val="009A2978"/>
    <w:rsid w:val="009A2C84"/>
    <w:rsid w:val="00A3157E"/>
    <w:rsid w:val="00A87551"/>
    <w:rsid w:val="00AD609D"/>
    <w:rsid w:val="00B4211E"/>
    <w:rsid w:val="00B50DA2"/>
    <w:rsid w:val="00B54FAC"/>
    <w:rsid w:val="00B66F74"/>
    <w:rsid w:val="00B6745D"/>
    <w:rsid w:val="00BD3235"/>
    <w:rsid w:val="00BE3348"/>
    <w:rsid w:val="00BF661F"/>
    <w:rsid w:val="00C003E4"/>
    <w:rsid w:val="00C42E5F"/>
    <w:rsid w:val="00C521EB"/>
    <w:rsid w:val="00C64F0C"/>
    <w:rsid w:val="00C90F4B"/>
    <w:rsid w:val="00CC3EB2"/>
    <w:rsid w:val="00D13616"/>
    <w:rsid w:val="00D16C1D"/>
    <w:rsid w:val="00DE38EA"/>
    <w:rsid w:val="00DF1E2C"/>
    <w:rsid w:val="00E31335"/>
    <w:rsid w:val="00E34C66"/>
    <w:rsid w:val="00E410AD"/>
    <w:rsid w:val="00E50157"/>
    <w:rsid w:val="00ED2C3F"/>
    <w:rsid w:val="00F80A65"/>
    <w:rsid w:val="00F869B3"/>
    <w:rsid w:val="00F90EFD"/>
    <w:rsid w:val="00FA6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EF2F3-32D1-42EA-B5D1-B58653753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uecon01</dc:creator>
  <cp:lastModifiedBy>NovikovaAV</cp:lastModifiedBy>
  <cp:revision>25</cp:revision>
  <cp:lastPrinted>2022-11-18T12:37:00Z</cp:lastPrinted>
  <dcterms:created xsi:type="dcterms:W3CDTF">2021-04-22T13:08:00Z</dcterms:created>
  <dcterms:modified xsi:type="dcterms:W3CDTF">2023-08-03T13:34:00Z</dcterms:modified>
</cp:coreProperties>
</file>