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439" w:rsidRPr="00C20458" w:rsidRDefault="00CC5439" w:rsidP="001262DF">
      <w:pPr>
        <w:ind w:firstLine="0"/>
        <w:jc w:val="center"/>
        <w:rPr>
          <w:rFonts w:ascii="Arial" w:hAnsi="Arial" w:cs="Arial"/>
          <w:b/>
        </w:rPr>
      </w:pPr>
      <w:r w:rsidRPr="00C20458">
        <w:rPr>
          <w:rFonts w:ascii="Arial" w:hAnsi="Arial" w:cs="Arial"/>
          <w:b/>
        </w:rPr>
        <w:t>ОТЧЕТ</w:t>
      </w:r>
    </w:p>
    <w:p w:rsidR="00CC5439" w:rsidRPr="00C20458" w:rsidRDefault="00CC5439" w:rsidP="007A1E63">
      <w:pPr>
        <w:ind w:firstLine="567"/>
        <w:jc w:val="center"/>
        <w:rPr>
          <w:rFonts w:ascii="Arial" w:hAnsi="Arial" w:cs="Arial"/>
          <w:b/>
        </w:rPr>
      </w:pPr>
      <w:r w:rsidRPr="00C20458">
        <w:rPr>
          <w:rFonts w:ascii="Arial" w:hAnsi="Arial" w:cs="Arial"/>
          <w:b/>
        </w:rPr>
        <w:t xml:space="preserve">о результатах деятельности </w:t>
      </w:r>
      <w:r w:rsidR="005E3903" w:rsidRPr="00C20458">
        <w:rPr>
          <w:rFonts w:ascii="Arial" w:hAnsi="Arial" w:cs="Arial"/>
          <w:b/>
        </w:rPr>
        <w:t xml:space="preserve">главы Омутнинского района, </w:t>
      </w:r>
      <w:r w:rsidRPr="00C20458">
        <w:rPr>
          <w:rFonts w:ascii="Arial" w:hAnsi="Arial" w:cs="Arial"/>
          <w:b/>
        </w:rPr>
        <w:t xml:space="preserve">администрации </w:t>
      </w:r>
      <w:r w:rsidR="005E3903" w:rsidRPr="00C20458">
        <w:rPr>
          <w:rFonts w:ascii="Arial" w:hAnsi="Arial" w:cs="Arial"/>
          <w:b/>
        </w:rPr>
        <w:t xml:space="preserve">Омутнинского района </w:t>
      </w:r>
    </w:p>
    <w:p w:rsidR="00CC5439" w:rsidRPr="00C20458" w:rsidRDefault="001262DF" w:rsidP="007A1E63">
      <w:pPr>
        <w:ind w:firstLine="567"/>
        <w:jc w:val="center"/>
        <w:rPr>
          <w:rFonts w:ascii="Arial" w:hAnsi="Arial" w:cs="Arial"/>
          <w:b/>
          <w:i/>
        </w:rPr>
      </w:pPr>
      <w:r w:rsidRPr="00C20458">
        <w:rPr>
          <w:rFonts w:ascii="Arial" w:hAnsi="Arial" w:cs="Arial"/>
          <w:b/>
        </w:rPr>
        <w:t>за 202</w:t>
      </w:r>
      <w:r w:rsidR="003C2B16" w:rsidRPr="00C20458">
        <w:rPr>
          <w:rFonts w:ascii="Arial" w:hAnsi="Arial" w:cs="Arial"/>
          <w:b/>
        </w:rPr>
        <w:t>2</w:t>
      </w:r>
      <w:r w:rsidR="00CC5439" w:rsidRPr="00C20458">
        <w:rPr>
          <w:rFonts w:ascii="Arial" w:hAnsi="Arial" w:cs="Arial"/>
          <w:b/>
        </w:rPr>
        <w:t xml:space="preserve"> год.</w:t>
      </w:r>
    </w:p>
    <w:p w:rsidR="00CC5439" w:rsidRPr="00C20458" w:rsidRDefault="00CC5439" w:rsidP="007A1E63">
      <w:pPr>
        <w:ind w:firstLine="567"/>
      </w:pPr>
    </w:p>
    <w:p w:rsidR="00CC5439" w:rsidRDefault="005E3903" w:rsidP="007A1E63">
      <w:pPr>
        <w:ind w:firstLine="567"/>
      </w:pPr>
      <w:proofErr w:type="gramStart"/>
      <w:r w:rsidRPr="00C20458">
        <w:rPr>
          <w:bCs/>
          <w:spacing w:val="-1"/>
        </w:rPr>
        <w:t xml:space="preserve">В соответствии с пунктом 5.1 статьи 36 Федерального закона                  от 06.10.2003 № 131-ФЗ «Об общих принципах организации местного самоуправления в Российской Федерации», руководствуясь частью 3 статьи 21, пунктом 6 части 1 статьи 29 Устава муниципального образования Омутнинский муниципальный район Кировской области </w:t>
      </w:r>
      <w:r w:rsidR="00CC5439" w:rsidRPr="00C20458">
        <w:t xml:space="preserve">представляю Вашему вниманию отчет о результатах деятельности </w:t>
      </w:r>
      <w:r w:rsidR="00782654" w:rsidRPr="00C20458">
        <w:t xml:space="preserve">главы Омутнинского района, </w:t>
      </w:r>
      <w:r w:rsidR="00CC5439" w:rsidRPr="00C20458">
        <w:t>администрации</w:t>
      </w:r>
      <w:r w:rsidR="00782654" w:rsidRPr="00C20458">
        <w:t xml:space="preserve"> Омутнинского района </w:t>
      </w:r>
      <w:r w:rsidR="003C2B16" w:rsidRPr="00C20458">
        <w:t>за 2022</w:t>
      </w:r>
      <w:r w:rsidR="00CC5439" w:rsidRPr="00C20458">
        <w:t xml:space="preserve"> год.</w:t>
      </w:r>
      <w:proofErr w:type="gramEnd"/>
    </w:p>
    <w:p w:rsidR="002B4548" w:rsidRPr="00C20458" w:rsidRDefault="002B4548" w:rsidP="007A1E63">
      <w:pPr>
        <w:ind w:firstLine="567"/>
      </w:pPr>
      <w:r>
        <w:t>Согласно данных Всероссийской переписи населения 2020 года, численность населения Омутнинского района составила 34705 человек, из них: мужчин – 16937, женщин – 17768. Численность городского населения составила 28931 человек, сельского населения – 5774 человек.</w:t>
      </w:r>
    </w:p>
    <w:p w:rsidR="00CC5439" w:rsidRPr="00C20458" w:rsidRDefault="00506924" w:rsidP="007A1E63">
      <w:pPr>
        <w:ind w:firstLine="567"/>
        <w:rPr>
          <w:color w:val="000000"/>
        </w:rPr>
      </w:pPr>
      <w:r w:rsidRPr="00C20458">
        <w:t>По состоянию на 01.01.202</w:t>
      </w:r>
      <w:r w:rsidR="003C2B16" w:rsidRPr="00C20458">
        <w:t>3</w:t>
      </w:r>
      <w:r w:rsidR="003432D9" w:rsidRPr="00C20458">
        <w:t xml:space="preserve"> года по данным территориального статистического регистр</w:t>
      </w:r>
      <w:r w:rsidR="003C2B16" w:rsidRPr="00C20458">
        <w:t xml:space="preserve">а хозяйствующих субъектов на территории района зарегистрировано </w:t>
      </w:r>
      <w:r w:rsidR="003B1A9C" w:rsidRPr="00C20458">
        <w:t>345</w:t>
      </w:r>
      <w:r w:rsidR="00B11DC4" w:rsidRPr="00C20458">
        <w:t xml:space="preserve"> организация</w:t>
      </w:r>
      <w:r w:rsidR="00785FE1" w:rsidRPr="00C20458">
        <w:t xml:space="preserve"> </w:t>
      </w:r>
      <w:r w:rsidR="003432D9" w:rsidRPr="00C20458">
        <w:t xml:space="preserve"> </w:t>
      </w:r>
      <w:r w:rsidR="003C2B16" w:rsidRPr="00C20458">
        <w:rPr>
          <w:i/>
          <w:iCs/>
        </w:rPr>
        <w:t>(35</w:t>
      </w:r>
      <w:r w:rsidR="001262DF" w:rsidRPr="00C20458">
        <w:rPr>
          <w:i/>
          <w:iCs/>
        </w:rPr>
        <w:t>1</w:t>
      </w:r>
      <w:r w:rsidR="00D255E6" w:rsidRPr="00C20458">
        <w:rPr>
          <w:i/>
          <w:iCs/>
        </w:rPr>
        <w:t xml:space="preserve"> </w:t>
      </w:r>
      <w:r w:rsidR="001262DF" w:rsidRPr="00C20458">
        <w:rPr>
          <w:i/>
          <w:iCs/>
        </w:rPr>
        <w:t>- на 01.01.202</w:t>
      </w:r>
      <w:r w:rsidR="003C2B16" w:rsidRPr="00C20458">
        <w:rPr>
          <w:i/>
          <w:iCs/>
        </w:rPr>
        <w:t>2</w:t>
      </w:r>
      <w:r w:rsidR="003432D9" w:rsidRPr="00C20458">
        <w:rPr>
          <w:i/>
          <w:iCs/>
        </w:rPr>
        <w:t>)</w:t>
      </w:r>
      <w:r w:rsidR="00FA30C0" w:rsidRPr="00C20458">
        <w:t xml:space="preserve">; </w:t>
      </w:r>
      <w:r w:rsidR="003B1A9C" w:rsidRPr="00C20458">
        <w:t>575</w:t>
      </w:r>
      <w:r w:rsidR="00805A70" w:rsidRPr="00C20458">
        <w:t xml:space="preserve"> </w:t>
      </w:r>
      <w:r w:rsidR="00785FE1" w:rsidRPr="00C20458">
        <w:t xml:space="preserve">индивидуальных предпринимателей </w:t>
      </w:r>
      <w:r w:rsidR="00805A70" w:rsidRPr="00C20458">
        <w:t xml:space="preserve"> </w:t>
      </w:r>
      <w:r w:rsidR="006435D1" w:rsidRPr="00C20458">
        <w:rPr>
          <w:i/>
        </w:rPr>
        <w:t>(577</w:t>
      </w:r>
      <w:r w:rsidR="00430650" w:rsidRPr="00C20458">
        <w:rPr>
          <w:i/>
        </w:rPr>
        <w:t>-на 01.01.202</w:t>
      </w:r>
      <w:r w:rsidR="006435D1" w:rsidRPr="00C20458">
        <w:rPr>
          <w:i/>
        </w:rPr>
        <w:t>2</w:t>
      </w:r>
      <w:r w:rsidR="00C36423" w:rsidRPr="00C20458">
        <w:rPr>
          <w:i/>
        </w:rPr>
        <w:t>)</w:t>
      </w:r>
      <w:r w:rsidR="00851F20" w:rsidRPr="00C20458">
        <w:rPr>
          <w:i/>
        </w:rPr>
        <w:t xml:space="preserve">, </w:t>
      </w:r>
      <w:r w:rsidR="004303AF" w:rsidRPr="00C20458">
        <w:t xml:space="preserve">самозанятых </w:t>
      </w:r>
      <w:r w:rsidR="006435D1" w:rsidRPr="00C20458">
        <w:t>975</w:t>
      </w:r>
      <w:r w:rsidR="001262DF" w:rsidRPr="00C20458">
        <w:t xml:space="preserve"> </w:t>
      </w:r>
      <w:r w:rsidR="001262DF" w:rsidRPr="00C20458">
        <w:rPr>
          <w:i/>
        </w:rPr>
        <w:t>(на 01.01.202</w:t>
      </w:r>
      <w:r w:rsidR="006435D1" w:rsidRPr="00C20458">
        <w:rPr>
          <w:i/>
        </w:rPr>
        <w:t>2</w:t>
      </w:r>
      <w:r w:rsidR="001262DF" w:rsidRPr="00C20458">
        <w:rPr>
          <w:i/>
        </w:rPr>
        <w:t xml:space="preserve"> – </w:t>
      </w:r>
      <w:r w:rsidR="006435D1" w:rsidRPr="00C20458">
        <w:rPr>
          <w:i/>
        </w:rPr>
        <w:t>540</w:t>
      </w:r>
      <w:r w:rsidR="001262DF" w:rsidRPr="00C20458">
        <w:rPr>
          <w:i/>
        </w:rPr>
        <w:t>)</w:t>
      </w:r>
      <w:r w:rsidR="005948F6" w:rsidRPr="00C20458">
        <w:rPr>
          <w:color w:val="000000"/>
        </w:rPr>
        <w:t>.</w:t>
      </w:r>
    </w:p>
    <w:p w:rsidR="00901B4D" w:rsidRPr="00C20458" w:rsidRDefault="00901B4D" w:rsidP="007A1E63">
      <w:pPr>
        <w:ind w:firstLine="567"/>
      </w:pPr>
      <w:r w:rsidRPr="00C20458">
        <w:t xml:space="preserve">Отгружено промышленных товаров собственного производства, выполнено работ и услуг собственными силами по чистым видам экономической деятельности, не относящимся к субъектам малого предпринимательства (включая средние предприятия), средняя численность работников которых превышает 15 человек, </w:t>
      </w:r>
      <w:r w:rsidR="003C2B16" w:rsidRPr="00C20458">
        <w:t>за 2022</w:t>
      </w:r>
      <w:r w:rsidR="003F7796" w:rsidRPr="00C20458">
        <w:t xml:space="preserve"> год</w:t>
      </w:r>
      <w:r w:rsidRPr="00C20458">
        <w:t xml:space="preserve"> на сумму </w:t>
      </w:r>
      <w:r w:rsidR="003C2B16" w:rsidRPr="00C20458">
        <w:t>20886,5</w:t>
      </w:r>
      <w:r w:rsidR="00FC3866" w:rsidRPr="00C20458">
        <w:t xml:space="preserve"> </w:t>
      </w:r>
      <w:r w:rsidR="003F7796" w:rsidRPr="00C20458">
        <w:t>млн.</w:t>
      </w:r>
      <w:r w:rsidR="00FC3866" w:rsidRPr="00C20458">
        <w:t xml:space="preserve"> рублей или </w:t>
      </w:r>
      <w:r w:rsidR="003C2B16" w:rsidRPr="00C20458">
        <w:t>126,9</w:t>
      </w:r>
      <w:r w:rsidR="00FC3866" w:rsidRPr="00C20458">
        <w:t xml:space="preserve"> </w:t>
      </w:r>
      <w:r w:rsidRPr="00C20458">
        <w:t>% к соответствующему периоду прошлого года.</w:t>
      </w:r>
    </w:p>
    <w:p w:rsidR="00901B4D" w:rsidRPr="00C20458" w:rsidRDefault="00901B4D" w:rsidP="007A1E63">
      <w:pPr>
        <w:shd w:val="clear" w:color="auto" w:fill="FFFFFF"/>
        <w:ind w:firstLine="567"/>
      </w:pPr>
      <w:r w:rsidRPr="00C20458">
        <w:t xml:space="preserve">По результатам работы предприятий района </w:t>
      </w:r>
      <w:r w:rsidR="00E61ADB" w:rsidRPr="00C20458">
        <w:t>в 2022</w:t>
      </w:r>
      <w:r w:rsidR="003F7796" w:rsidRPr="00C20458">
        <w:t xml:space="preserve"> году</w:t>
      </w:r>
      <w:r w:rsidRPr="00C20458">
        <w:t xml:space="preserve"> по организациям, не относящимся к субъектам малого предпринимательства, получен сальдированный фина</w:t>
      </w:r>
      <w:r w:rsidR="003441DB" w:rsidRPr="00C20458">
        <w:t>нс</w:t>
      </w:r>
      <w:r w:rsidR="007526C3" w:rsidRPr="00C20458">
        <w:t xml:space="preserve">овый результат в размере </w:t>
      </w:r>
      <w:r w:rsidR="00D725D3" w:rsidRPr="00C20458">
        <w:t>4329,5</w:t>
      </w:r>
      <w:r w:rsidR="00C36EBB" w:rsidRPr="00C20458">
        <w:t xml:space="preserve"> </w:t>
      </w:r>
      <w:r w:rsidR="003F7796" w:rsidRPr="00C20458">
        <w:t>млн</w:t>
      </w:r>
      <w:r w:rsidR="007526C3" w:rsidRPr="00C20458">
        <w:t>. рублей или</w:t>
      </w:r>
      <w:r w:rsidR="00C36EBB" w:rsidRPr="00C20458">
        <w:t xml:space="preserve"> </w:t>
      </w:r>
      <w:r w:rsidR="00D725D3" w:rsidRPr="00C20458">
        <w:t>131,2</w:t>
      </w:r>
      <w:r w:rsidRPr="00C20458">
        <w:t xml:space="preserve"> %</w:t>
      </w:r>
      <w:r w:rsidR="006E6E17" w:rsidRPr="00C20458">
        <w:t xml:space="preserve"> к соответствующему периоду 202</w:t>
      </w:r>
      <w:r w:rsidR="00E61ADB" w:rsidRPr="00C20458">
        <w:t>1</w:t>
      </w:r>
      <w:r w:rsidRPr="00C20458">
        <w:t xml:space="preserve"> года.</w:t>
      </w:r>
    </w:p>
    <w:p w:rsidR="00901B4D" w:rsidRPr="00C20458" w:rsidRDefault="00901B4D" w:rsidP="007A1E63">
      <w:pPr>
        <w:pStyle w:val="a8"/>
        <w:shd w:val="clear" w:color="auto" w:fill="FFFFFF"/>
        <w:spacing w:before="40" w:after="40"/>
        <w:ind w:left="0" w:firstLine="567"/>
      </w:pPr>
      <w:r w:rsidRPr="00C20458">
        <w:t>Прибыль прибыльных предприятий</w:t>
      </w:r>
      <w:r w:rsidRPr="00C20458">
        <w:rPr>
          <w:b/>
        </w:rPr>
        <w:t xml:space="preserve"> </w:t>
      </w:r>
      <w:r w:rsidR="000F164E" w:rsidRPr="00C20458">
        <w:t xml:space="preserve">получена в сумме </w:t>
      </w:r>
      <w:r w:rsidR="00D725D3" w:rsidRPr="00C20458">
        <w:t>4339</w:t>
      </w:r>
      <w:r w:rsidRPr="00C20458">
        <w:t xml:space="preserve"> </w:t>
      </w:r>
      <w:r w:rsidR="003F7796" w:rsidRPr="00C20458">
        <w:t>млн</w:t>
      </w:r>
      <w:r w:rsidRPr="00C20458">
        <w:t>. рублей при темпе роста к соответствующе</w:t>
      </w:r>
      <w:r w:rsidR="000F164E" w:rsidRPr="00C20458">
        <w:t xml:space="preserve">му периоду прошлого года – </w:t>
      </w:r>
      <w:r w:rsidR="00D725D3" w:rsidRPr="00C20458">
        <w:t>130,9</w:t>
      </w:r>
      <w:r w:rsidRPr="00C20458">
        <w:t xml:space="preserve"> %. Удельный вес прибыльных организаций в общем числе </w:t>
      </w:r>
      <w:r w:rsidR="000F164E" w:rsidRPr="00C20458">
        <w:t xml:space="preserve">организаций района составил </w:t>
      </w:r>
      <w:r w:rsidR="00D725D3" w:rsidRPr="00C20458">
        <w:t>81,8</w:t>
      </w:r>
      <w:r w:rsidR="006E6E17" w:rsidRPr="00C20458">
        <w:t xml:space="preserve"> % (202</w:t>
      </w:r>
      <w:r w:rsidR="00E61ADB" w:rsidRPr="00C20458">
        <w:t>1</w:t>
      </w:r>
      <w:r w:rsidR="00DD3739" w:rsidRPr="00C20458">
        <w:t xml:space="preserve"> </w:t>
      </w:r>
      <w:r w:rsidR="006E6E17" w:rsidRPr="00C20458">
        <w:t>–</w:t>
      </w:r>
      <w:r w:rsidR="00DD3739" w:rsidRPr="00C20458">
        <w:t xml:space="preserve"> </w:t>
      </w:r>
      <w:r w:rsidR="00E61ADB" w:rsidRPr="00C20458">
        <w:t>54,5</w:t>
      </w:r>
      <w:r w:rsidRPr="00C20458">
        <w:t xml:space="preserve"> %</w:t>
      </w:r>
      <w:r w:rsidR="00DD3739" w:rsidRPr="00C20458">
        <w:t>)</w:t>
      </w:r>
      <w:r w:rsidRPr="00C20458">
        <w:t>.</w:t>
      </w:r>
    </w:p>
    <w:p w:rsidR="00C36EBB" w:rsidRPr="00C20458" w:rsidRDefault="00C36EBB" w:rsidP="00C36EBB">
      <w:pPr>
        <w:pStyle w:val="a8"/>
        <w:shd w:val="clear" w:color="auto" w:fill="FFFFFF"/>
        <w:spacing w:before="40" w:after="40"/>
        <w:ind w:left="0" w:firstLine="567"/>
      </w:pPr>
      <w:r w:rsidRPr="00C20458">
        <w:t>Убыток по организациям,  по хозяйственным видам экономической дея</w:t>
      </w:r>
      <w:r w:rsidR="006E6E17" w:rsidRPr="00C20458">
        <w:t>т</w:t>
      </w:r>
      <w:r w:rsidR="00E61ADB" w:rsidRPr="00C20458">
        <w:t>ельности за январь-декабрь 2022</w:t>
      </w:r>
      <w:r w:rsidRPr="00C20458">
        <w:t xml:space="preserve"> года составил </w:t>
      </w:r>
      <w:r w:rsidR="00D725D3" w:rsidRPr="00C20458">
        <w:t>9,45</w:t>
      </w:r>
      <w:r w:rsidRPr="00C20458">
        <w:t xml:space="preserve"> млн. руб. или </w:t>
      </w:r>
      <w:r w:rsidR="00D725D3" w:rsidRPr="00C20458">
        <w:t>27,4</w:t>
      </w:r>
      <w:r w:rsidR="00E61ADB" w:rsidRPr="00C20458">
        <w:t xml:space="preserve"> % к уровню 2021</w:t>
      </w:r>
      <w:r w:rsidRPr="00C20458">
        <w:t xml:space="preserve"> года. Удельный вес убыточных организ</w:t>
      </w:r>
      <w:r w:rsidR="006E6E17" w:rsidRPr="00C20458">
        <w:t xml:space="preserve">аций в общем числе организаций </w:t>
      </w:r>
      <w:r w:rsidR="00D725D3" w:rsidRPr="00C20458">
        <w:t>18,2</w:t>
      </w:r>
      <w:r w:rsidR="006E6E17" w:rsidRPr="00C20458">
        <w:t xml:space="preserve"> % (202</w:t>
      </w:r>
      <w:r w:rsidR="00E61ADB" w:rsidRPr="00C20458">
        <w:t>1</w:t>
      </w:r>
      <w:r w:rsidR="006E6E17" w:rsidRPr="00C20458">
        <w:t xml:space="preserve"> </w:t>
      </w:r>
      <w:r w:rsidR="00E61ADB" w:rsidRPr="00C20458">
        <w:t>–</w:t>
      </w:r>
      <w:r w:rsidR="006E6E17" w:rsidRPr="00C20458">
        <w:t xml:space="preserve"> </w:t>
      </w:r>
      <w:r w:rsidR="00E61ADB" w:rsidRPr="00C20458">
        <w:t>45,5</w:t>
      </w:r>
      <w:r w:rsidRPr="00C20458">
        <w:t xml:space="preserve"> %</w:t>
      </w:r>
      <w:r w:rsidR="006E6E17" w:rsidRPr="00C20458">
        <w:t>).</w:t>
      </w:r>
      <w:r w:rsidR="005F53AD" w:rsidRPr="00C20458">
        <w:t xml:space="preserve"> </w:t>
      </w:r>
    </w:p>
    <w:p w:rsidR="005948F6" w:rsidRPr="00C20458" w:rsidRDefault="00901B4D" w:rsidP="007A1E63">
      <w:pPr>
        <w:ind w:firstLine="567"/>
      </w:pPr>
      <w:proofErr w:type="gramStart"/>
      <w:r w:rsidRPr="00C20458">
        <w:t xml:space="preserve">Среднемесячная номинальная начисленная заработная плата одного работника за </w:t>
      </w:r>
      <w:r w:rsidR="00081809" w:rsidRPr="00C20458">
        <w:t>2</w:t>
      </w:r>
      <w:r w:rsidR="00E61ADB" w:rsidRPr="00C20458">
        <w:t>022</w:t>
      </w:r>
      <w:r w:rsidR="00023F8A" w:rsidRPr="00C20458">
        <w:t xml:space="preserve"> </w:t>
      </w:r>
      <w:r w:rsidR="00C04310" w:rsidRPr="00C20458">
        <w:t>год</w:t>
      </w:r>
      <w:r w:rsidRPr="00C20458">
        <w:t xml:space="preserve"> по организациям, не относящимся к субъектам малого предпринимательства, составила </w:t>
      </w:r>
      <w:r w:rsidR="003B1A9C" w:rsidRPr="00C20458">
        <w:t>37230</w:t>
      </w:r>
      <w:r w:rsidRPr="00C20458">
        <w:t xml:space="preserve"> рублей и выросла по сравн</w:t>
      </w:r>
      <w:r w:rsidR="00FB19CD" w:rsidRPr="00C20458">
        <w:t>ению с анало</w:t>
      </w:r>
      <w:r w:rsidR="00081809" w:rsidRPr="00C20458">
        <w:t>гичным периодом 202</w:t>
      </w:r>
      <w:r w:rsidR="00E61ADB" w:rsidRPr="00C20458">
        <w:t>1</w:t>
      </w:r>
      <w:r w:rsidR="00081809" w:rsidRPr="00C20458">
        <w:t xml:space="preserve"> года на </w:t>
      </w:r>
      <w:r w:rsidR="003B1A9C" w:rsidRPr="00C20458">
        <w:t>13</w:t>
      </w:r>
      <w:r w:rsidRPr="00C20458">
        <w:t>%.</w:t>
      </w:r>
      <w:r w:rsidR="003B5382" w:rsidRPr="00C20458">
        <w:t>, в том числе средняя номинальная начисленная заработная плата одного работника</w:t>
      </w:r>
      <w:r w:rsidR="00FA5F2D" w:rsidRPr="00C20458">
        <w:t xml:space="preserve"> в организациях </w:t>
      </w:r>
      <w:r w:rsidR="00FA5F2D" w:rsidRPr="00C20458">
        <w:lastRenderedPageBreak/>
        <w:t>муниципальной формы со</w:t>
      </w:r>
      <w:r w:rsidR="00081809" w:rsidRPr="00C20458">
        <w:t xml:space="preserve">бственности - </w:t>
      </w:r>
      <w:r w:rsidR="003B1A9C" w:rsidRPr="00C20458">
        <w:t>28929</w:t>
      </w:r>
      <w:r w:rsidR="00FA5F2D" w:rsidRPr="00C20458">
        <w:t xml:space="preserve"> рублей</w:t>
      </w:r>
      <w:r w:rsidR="00081809" w:rsidRPr="00C20458">
        <w:t xml:space="preserve"> или</w:t>
      </w:r>
      <w:r w:rsidR="003B1A9C" w:rsidRPr="00C20458">
        <w:t xml:space="preserve"> 114,6</w:t>
      </w:r>
      <w:r w:rsidR="00081809" w:rsidRPr="00C20458">
        <w:t xml:space="preserve"> % к 202</w:t>
      </w:r>
      <w:r w:rsidR="00E61ADB" w:rsidRPr="00C20458">
        <w:t>1</w:t>
      </w:r>
      <w:r w:rsidR="00FB62EF" w:rsidRPr="00C20458">
        <w:t xml:space="preserve"> году</w:t>
      </w:r>
      <w:r w:rsidR="00FA5F2D" w:rsidRPr="00C20458">
        <w:t>.</w:t>
      </w:r>
      <w:proofErr w:type="gramEnd"/>
    </w:p>
    <w:p w:rsidR="00FA5F2D" w:rsidRPr="00C20458" w:rsidRDefault="00FA5F2D" w:rsidP="007A1E63">
      <w:pPr>
        <w:ind w:firstLine="567"/>
        <w:rPr>
          <w:color w:val="000000"/>
        </w:rPr>
      </w:pPr>
      <w:r w:rsidRPr="00C20458">
        <w:t>Среднегодова</w:t>
      </w:r>
      <w:r w:rsidR="00FC3866" w:rsidRPr="00C20458">
        <w:t>я численно</w:t>
      </w:r>
      <w:r w:rsidR="00081809" w:rsidRPr="00C20458">
        <w:t>сть работников за 202</w:t>
      </w:r>
      <w:r w:rsidR="00E61ADB" w:rsidRPr="00C20458">
        <w:t>2</w:t>
      </w:r>
      <w:r w:rsidRPr="00C20458">
        <w:t xml:space="preserve"> год по </w:t>
      </w:r>
      <w:proofErr w:type="gramStart"/>
      <w:r w:rsidRPr="00C20458">
        <w:t>организациям, не относящимся к субъектам малого предпринимательства составила</w:t>
      </w:r>
      <w:proofErr w:type="gramEnd"/>
      <w:r w:rsidRPr="00C20458">
        <w:t xml:space="preserve"> </w:t>
      </w:r>
      <w:r w:rsidR="00196C34" w:rsidRPr="00C20458">
        <w:t>10420</w:t>
      </w:r>
      <w:r w:rsidRPr="00C20458">
        <w:t xml:space="preserve"> человек</w:t>
      </w:r>
      <w:r w:rsidR="00081809" w:rsidRPr="00C20458">
        <w:t xml:space="preserve">, что на </w:t>
      </w:r>
      <w:r w:rsidR="00196C34" w:rsidRPr="00C20458">
        <w:t>29</w:t>
      </w:r>
      <w:r w:rsidR="002C3B13" w:rsidRPr="00C20458">
        <w:t xml:space="preserve"> человек</w:t>
      </w:r>
      <w:r w:rsidR="00E61ADB" w:rsidRPr="00C20458">
        <w:t xml:space="preserve"> меньше 2021</w:t>
      </w:r>
      <w:r w:rsidR="00FB62EF" w:rsidRPr="00C20458">
        <w:t xml:space="preserve"> года</w:t>
      </w:r>
      <w:r w:rsidRPr="00C20458">
        <w:t xml:space="preserve">, в том числе численность работников организаций муниципальной формы собственности </w:t>
      </w:r>
      <w:r w:rsidR="00FB62EF" w:rsidRPr="00C20458">
        <w:t xml:space="preserve">- </w:t>
      </w:r>
      <w:r w:rsidR="003B1A9C" w:rsidRPr="00C20458">
        <w:t>1867</w:t>
      </w:r>
      <w:r w:rsidRPr="00C20458">
        <w:t xml:space="preserve"> человек</w:t>
      </w:r>
      <w:r w:rsidR="00FC3866" w:rsidRPr="00C20458">
        <w:t xml:space="preserve">, </w:t>
      </w:r>
      <w:r w:rsidR="003B1A9C" w:rsidRPr="00C20458">
        <w:t>что на 34</w:t>
      </w:r>
      <w:r w:rsidR="002C3B13" w:rsidRPr="00C20458">
        <w:t xml:space="preserve"> человек</w:t>
      </w:r>
      <w:r w:rsidR="00081809" w:rsidRPr="00C20458">
        <w:t>а меньше  202</w:t>
      </w:r>
      <w:r w:rsidR="00E61ADB" w:rsidRPr="00C20458">
        <w:t>1</w:t>
      </w:r>
      <w:r w:rsidR="00EB6123" w:rsidRPr="00C20458">
        <w:t xml:space="preserve"> года</w:t>
      </w:r>
      <w:r w:rsidRPr="00C20458">
        <w:t xml:space="preserve">. </w:t>
      </w:r>
    </w:p>
    <w:p w:rsidR="00901B4D" w:rsidRPr="00C20458" w:rsidRDefault="00901B4D" w:rsidP="007A1E63">
      <w:pPr>
        <w:ind w:firstLine="567"/>
        <w:rPr>
          <w:color w:val="000000"/>
        </w:rPr>
      </w:pPr>
      <w:r w:rsidRPr="00C20458">
        <w:rPr>
          <w:color w:val="000000"/>
        </w:rPr>
        <w:t>По данным го</w:t>
      </w:r>
      <w:r w:rsidR="00D1141E" w:rsidRPr="00C20458">
        <w:rPr>
          <w:color w:val="000000"/>
        </w:rPr>
        <w:t xml:space="preserve">сударственной статистики </w:t>
      </w:r>
      <w:r w:rsidR="00FC3866" w:rsidRPr="00C20458">
        <w:rPr>
          <w:color w:val="000000"/>
        </w:rPr>
        <w:t>п</w:t>
      </w:r>
      <w:r w:rsidR="00E61ADB" w:rsidRPr="00C20458">
        <w:rPr>
          <w:color w:val="000000"/>
        </w:rPr>
        <w:t>о предварительным итогам за 2022</w:t>
      </w:r>
      <w:r w:rsidRPr="00C20458">
        <w:rPr>
          <w:color w:val="000000"/>
        </w:rPr>
        <w:t xml:space="preserve"> год численность родившихся </w:t>
      </w:r>
      <w:proofErr w:type="gramStart"/>
      <w:r w:rsidRPr="00C20458">
        <w:rPr>
          <w:color w:val="000000"/>
        </w:rPr>
        <w:t>в</w:t>
      </w:r>
      <w:proofErr w:type="gramEnd"/>
      <w:r w:rsidRPr="00C20458">
        <w:rPr>
          <w:color w:val="000000"/>
        </w:rPr>
        <w:t xml:space="preserve"> </w:t>
      </w:r>
      <w:proofErr w:type="gramStart"/>
      <w:r w:rsidR="00D1141E" w:rsidRPr="00C20458">
        <w:rPr>
          <w:color w:val="000000"/>
        </w:rPr>
        <w:t>Омутнинском</w:t>
      </w:r>
      <w:proofErr w:type="gramEnd"/>
      <w:r w:rsidR="00D1141E" w:rsidRPr="00C20458">
        <w:rPr>
          <w:color w:val="000000"/>
        </w:rPr>
        <w:t xml:space="preserve"> районе составила </w:t>
      </w:r>
      <w:r w:rsidR="00EB0146" w:rsidRPr="00C20458">
        <w:rPr>
          <w:color w:val="000000"/>
        </w:rPr>
        <w:t>263</w:t>
      </w:r>
      <w:r w:rsidR="00DF3475" w:rsidRPr="00C20458">
        <w:rPr>
          <w:color w:val="000000"/>
        </w:rPr>
        <w:t xml:space="preserve"> </w:t>
      </w:r>
      <w:r w:rsidR="00DF3475" w:rsidRPr="00C20458">
        <w:t>(</w:t>
      </w:r>
      <w:r w:rsidR="00E61ADB" w:rsidRPr="00C20458">
        <w:rPr>
          <w:i/>
        </w:rPr>
        <w:t>2021</w:t>
      </w:r>
      <w:r w:rsidR="00FC3866" w:rsidRPr="00C20458">
        <w:rPr>
          <w:i/>
        </w:rPr>
        <w:t xml:space="preserve"> </w:t>
      </w:r>
      <w:r w:rsidR="00DF3475" w:rsidRPr="00C20458">
        <w:rPr>
          <w:i/>
        </w:rPr>
        <w:t xml:space="preserve">- </w:t>
      </w:r>
      <w:r w:rsidR="00E61ADB" w:rsidRPr="00C20458">
        <w:rPr>
          <w:i/>
        </w:rPr>
        <w:t>253</w:t>
      </w:r>
      <w:r w:rsidR="00DF3475" w:rsidRPr="00C20458">
        <w:rPr>
          <w:i/>
        </w:rPr>
        <w:t>)</w:t>
      </w:r>
      <w:r w:rsidR="00541505" w:rsidRPr="00C20458">
        <w:rPr>
          <w:color w:val="000000"/>
        </w:rPr>
        <w:t xml:space="preserve"> человека или </w:t>
      </w:r>
      <w:r w:rsidR="00EB0146" w:rsidRPr="00C20458">
        <w:rPr>
          <w:color w:val="000000"/>
        </w:rPr>
        <w:t>103,9</w:t>
      </w:r>
      <w:r w:rsidRPr="00C20458">
        <w:rPr>
          <w:color w:val="000000"/>
        </w:rPr>
        <w:t xml:space="preserve"> % к соответствующему периоду прошло</w:t>
      </w:r>
      <w:r w:rsidR="0078552E" w:rsidRPr="00C20458">
        <w:rPr>
          <w:color w:val="000000"/>
        </w:rPr>
        <w:t>го</w:t>
      </w:r>
      <w:r w:rsidR="00FC3866" w:rsidRPr="00C20458">
        <w:rPr>
          <w:color w:val="000000"/>
        </w:rPr>
        <w:t xml:space="preserve"> года, умерших </w:t>
      </w:r>
      <w:r w:rsidR="00EB0146" w:rsidRPr="00C20458">
        <w:rPr>
          <w:color w:val="000000"/>
        </w:rPr>
        <w:t>552</w:t>
      </w:r>
      <w:r w:rsidRPr="00C20458">
        <w:rPr>
          <w:color w:val="000000"/>
        </w:rPr>
        <w:t xml:space="preserve"> </w:t>
      </w:r>
      <w:r w:rsidR="00541505" w:rsidRPr="00C20458">
        <w:rPr>
          <w:i/>
        </w:rPr>
        <w:t>(202</w:t>
      </w:r>
      <w:r w:rsidR="00E61ADB" w:rsidRPr="00C20458">
        <w:rPr>
          <w:i/>
        </w:rPr>
        <w:t>1</w:t>
      </w:r>
      <w:r w:rsidR="00FC3866" w:rsidRPr="00C20458">
        <w:rPr>
          <w:i/>
        </w:rPr>
        <w:t xml:space="preserve"> </w:t>
      </w:r>
      <w:r w:rsidR="00DF3475" w:rsidRPr="00C20458">
        <w:rPr>
          <w:i/>
        </w:rPr>
        <w:t xml:space="preserve">- </w:t>
      </w:r>
      <w:r w:rsidR="00E61ADB" w:rsidRPr="00C20458">
        <w:rPr>
          <w:i/>
        </w:rPr>
        <w:t>724</w:t>
      </w:r>
      <w:r w:rsidR="00DF3475" w:rsidRPr="00C20458">
        <w:rPr>
          <w:i/>
        </w:rPr>
        <w:t>)</w:t>
      </w:r>
      <w:r w:rsidR="00DF3475" w:rsidRPr="00C20458">
        <w:t xml:space="preserve"> </w:t>
      </w:r>
      <w:r w:rsidRPr="00C20458">
        <w:rPr>
          <w:color w:val="000000"/>
        </w:rPr>
        <w:t xml:space="preserve">человек, </w:t>
      </w:r>
      <w:r w:rsidR="0078552E" w:rsidRPr="00C20458">
        <w:rPr>
          <w:color w:val="000000"/>
        </w:rPr>
        <w:t xml:space="preserve"> что составляет </w:t>
      </w:r>
      <w:r w:rsidR="00EB0146" w:rsidRPr="00C20458">
        <w:rPr>
          <w:color w:val="000000"/>
        </w:rPr>
        <w:t>76,2</w:t>
      </w:r>
      <w:r w:rsidR="00211F28" w:rsidRPr="00C20458">
        <w:rPr>
          <w:color w:val="000000"/>
        </w:rPr>
        <w:t xml:space="preserve"> </w:t>
      </w:r>
      <w:r w:rsidRPr="00C20458">
        <w:rPr>
          <w:color w:val="000000"/>
        </w:rPr>
        <w:t>% к соответствующему периоду прошлого года.</w:t>
      </w:r>
    </w:p>
    <w:p w:rsidR="00901B4D" w:rsidRPr="00C20458" w:rsidRDefault="00901B4D" w:rsidP="007A1E63">
      <w:pPr>
        <w:ind w:firstLine="567"/>
      </w:pPr>
      <w:r w:rsidRPr="00C20458">
        <w:t>В результате протекающих демографических процессов</w:t>
      </w:r>
      <w:r w:rsidR="00E44600" w:rsidRPr="00C20458">
        <w:t>, по предварительным данным,</w:t>
      </w:r>
      <w:r w:rsidRPr="00C20458">
        <w:t xml:space="preserve"> естественная у</w:t>
      </w:r>
      <w:r w:rsidR="00585E3A" w:rsidRPr="00C20458">
        <w:t xml:space="preserve">быль населения </w:t>
      </w:r>
      <w:r w:rsidRPr="00C20458">
        <w:t>состав</w:t>
      </w:r>
      <w:r w:rsidR="00401331" w:rsidRPr="00C20458">
        <w:t xml:space="preserve">ила </w:t>
      </w:r>
      <w:r w:rsidR="00EB0146" w:rsidRPr="00C20458">
        <w:t>289</w:t>
      </w:r>
      <w:r w:rsidR="008D7A69" w:rsidRPr="00C20458">
        <w:t xml:space="preserve"> человек </w:t>
      </w:r>
      <w:r w:rsidR="00541505" w:rsidRPr="00C20458">
        <w:rPr>
          <w:i/>
        </w:rPr>
        <w:t>(202</w:t>
      </w:r>
      <w:r w:rsidR="00E61ADB" w:rsidRPr="00C20458">
        <w:rPr>
          <w:i/>
        </w:rPr>
        <w:t>1</w:t>
      </w:r>
      <w:r w:rsidR="008D7A69" w:rsidRPr="00C20458">
        <w:rPr>
          <w:i/>
        </w:rPr>
        <w:t xml:space="preserve">- </w:t>
      </w:r>
      <w:r w:rsidR="00E61ADB" w:rsidRPr="00C20458">
        <w:rPr>
          <w:i/>
        </w:rPr>
        <w:t>471</w:t>
      </w:r>
      <w:r w:rsidR="008D7A69" w:rsidRPr="00C20458">
        <w:rPr>
          <w:i/>
        </w:rPr>
        <w:t>)</w:t>
      </w:r>
      <w:r w:rsidR="008D7A69" w:rsidRPr="00C20458">
        <w:t>.</w:t>
      </w:r>
    </w:p>
    <w:p w:rsidR="008216D4" w:rsidRPr="00C20458" w:rsidRDefault="005770E4" w:rsidP="008216D4">
      <w:pPr>
        <w:ind w:firstLine="567"/>
        <w:rPr>
          <w:iCs/>
        </w:rPr>
      </w:pPr>
      <w:r w:rsidRPr="00C20458">
        <w:rPr>
          <w:iCs/>
        </w:rPr>
        <w:t>Уровень регистрируемой безра</w:t>
      </w:r>
      <w:r w:rsidR="004C2C92" w:rsidRPr="00C20458">
        <w:rPr>
          <w:iCs/>
        </w:rPr>
        <w:t>ботицы в районе на 1 января 2</w:t>
      </w:r>
      <w:r w:rsidR="006435D1" w:rsidRPr="00C20458">
        <w:rPr>
          <w:iCs/>
        </w:rPr>
        <w:t>023</w:t>
      </w:r>
      <w:r w:rsidR="00972633" w:rsidRPr="00C20458">
        <w:rPr>
          <w:iCs/>
        </w:rPr>
        <w:t xml:space="preserve"> года составил </w:t>
      </w:r>
      <w:r w:rsidR="006435D1" w:rsidRPr="00C20458">
        <w:rPr>
          <w:iCs/>
        </w:rPr>
        <w:t>1,0</w:t>
      </w:r>
      <w:r w:rsidR="008216D4" w:rsidRPr="00C20458">
        <w:rPr>
          <w:iCs/>
        </w:rPr>
        <w:t xml:space="preserve"> %</w:t>
      </w:r>
      <w:r w:rsidRPr="00C20458">
        <w:rPr>
          <w:iCs/>
        </w:rPr>
        <w:t xml:space="preserve"> от экономически активного населения</w:t>
      </w:r>
      <w:r w:rsidR="003F7796" w:rsidRPr="00C20458">
        <w:rPr>
          <w:iCs/>
        </w:rPr>
        <w:t xml:space="preserve">, что </w:t>
      </w:r>
      <w:r w:rsidR="006435D1" w:rsidRPr="00C20458">
        <w:rPr>
          <w:iCs/>
        </w:rPr>
        <w:t xml:space="preserve">ниже на 0,3 </w:t>
      </w:r>
      <w:proofErr w:type="gramStart"/>
      <w:r w:rsidR="006435D1" w:rsidRPr="00C20458">
        <w:rPr>
          <w:iCs/>
        </w:rPr>
        <w:t>процентных</w:t>
      </w:r>
      <w:proofErr w:type="gramEnd"/>
      <w:r w:rsidR="006435D1" w:rsidRPr="00C20458">
        <w:rPr>
          <w:iCs/>
        </w:rPr>
        <w:t xml:space="preserve"> пункта уровня 2021</w:t>
      </w:r>
      <w:r w:rsidR="003F7796" w:rsidRPr="00C20458">
        <w:rPr>
          <w:iCs/>
        </w:rPr>
        <w:t xml:space="preserve"> года.</w:t>
      </w:r>
      <w:r w:rsidRPr="00C20458">
        <w:rPr>
          <w:iCs/>
        </w:rPr>
        <w:t xml:space="preserve"> </w:t>
      </w:r>
      <w:r w:rsidR="008216D4" w:rsidRPr="00C20458">
        <w:rPr>
          <w:iCs/>
        </w:rPr>
        <w:t>На учёт в службу занятости населения в качестве безработных и ищущих работу граждан обратилось с начала  года</w:t>
      </w:r>
      <w:r w:rsidR="008216D4" w:rsidRPr="00C20458">
        <w:rPr>
          <w:i/>
          <w:iCs/>
          <w:sz w:val="24"/>
          <w:szCs w:val="24"/>
        </w:rPr>
        <w:t xml:space="preserve">  </w:t>
      </w:r>
      <w:r w:rsidR="006435D1" w:rsidRPr="00C20458">
        <w:rPr>
          <w:iCs/>
        </w:rPr>
        <w:t>869</w:t>
      </w:r>
      <w:r w:rsidR="004C2C92" w:rsidRPr="00C20458">
        <w:rPr>
          <w:iCs/>
        </w:rPr>
        <w:t xml:space="preserve"> человек</w:t>
      </w:r>
      <w:r w:rsidR="006435D1" w:rsidRPr="00C20458">
        <w:rPr>
          <w:iCs/>
        </w:rPr>
        <w:t>, из них 573</w:t>
      </w:r>
      <w:r w:rsidR="008216D4" w:rsidRPr="00C20458">
        <w:rPr>
          <w:iCs/>
        </w:rPr>
        <w:t xml:space="preserve"> было признано безработными</w:t>
      </w:r>
      <w:r w:rsidR="00E171C0" w:rsidRPr="00C20458">
        <w:rPr>
          <w:iCs/>
        </w:rPr>
        <w:t xml:space="preserve"> </w:t>
      </w:r>
      <w:r w:rsidR="006435D1" w:rsidRPr="00C20458">
        <w:rPr>
          <w:i/>
          <w:iCs/>
        </w:rPr>
        <w:t>(на 01.01.2022</w:t>
      </w:r>
      <w:r w:rsidR="00972633" w:rsidRPr="00C20458">
        <w:rPr>
          <w:i/>
          <w:iCs/>
        </w:rPr>
        <w:t xml:space="preserve"> – </w:t>
      </w:r>
      <w:r w:rsidR="006435D1" w:rsidRPr="00C20458">
        <w:rPr>
          <w:i/>
          <w:iCs/>
        </w:rPr>
        <w:t>698</w:t>
      </w:r>
      <w:r w:rsidR="00E171C0" w:rsidRPr="00C20458">
        <w:rPr>
          <w:i/>
          <w:iCs/>
        </w:rPr>
        <w:t xml:space="preserve"> человека)</w:t>
      </w:r>
      <w:r w:rsidR="00D272A1" w:rsidRPr="00C20458">
        <w:rPr>
          <w:iCs/>
        </w:rPr>
        <w:t>.</w:t>
      </w:r>
      <w:r w:rsidR="008216D4" w:rsidRPr="00C20458">
        <w:rPr>
          <w:i/>
          <w:iCs/>
          <w:sz w:val="24"/>
          <w:szCs w:val="24"/>
        </w:rPr>
        <w:t xml:space="preserve"> </w:t>
      </w:r>
      <w:r w:rsidR="008216D4" w:rsidRPr="00C20458">
        <w:rPr>
          <w:iCs/>
        </w:rPr>
        <w:t xml:space="preserve">Из числа </w:t>
      </w:r>
      <w:r w:rsidR="006435D1" w:rsidRPr="00C20458">
        <w:rPr>
          <w:iCs/>
        </w:rPr>
        <w:t>обратившихся 634</w:t>
      </w:r>
      <w:r w:rsidR="008216D4" w:rsidRPr="00C20458">
        <w:rPr>
          <w:iCs/>
        </w:rPr>
        <w:t xml:space="preserve"> человек</w:t>
      </w:r>
      <w:r w:rsidR="006435D1" w:rsidRPr="00C20458">
        <w:rPr>
          <w:iCs/>
        </w:rPr>
        <w:t>а было трудоустроено, в т.ч. 241</w:t>
      </w:r>
      <w:r w:rsidR="008216D4" w:rsidRPr="00C20458">
        <w:rPr>
          <w:iCs/>
        </w:rPr>
        <w:t xml:space="preserve">  человек на постоянные рабочие места.</w:t>
      </w:r>
    </w:p>
    <w:p w:rsidR="008216D4" w:rsidRPr="00C20458" w:rsidRDefault="008216D4" w:rsidP="008216D4">
      <w:pPr>
        <w:ind w:firstLine="567"/>
      </w:pPr>
      <w:r w:rsidRPr="00C20458">
        <w:rPr>
          <w:bCs/>
        </w:rPr>
        <w:t xml:space="preserve">Прошли </w:t>
      </w:r>
      <w:r w:rsidR="006435D1" w:rsidRPr="00C20458">
        <w:rPr>
          <w:bCs/>
        </w:rPr>
        <w:t>обучение и получили профессию 38</w:t>
      </w:r>
      <w:r w:rsidRPr="00C20458">
        <w:rPr>
          <w:bCs/>
        </w:rPr>
        <w:t xml:space="preserve"> безработных граждан, </w:t>
      </w:r>
      <w:r w:rsidR="002D44CE" w:rsidRPr="00C20458">
        <w:rPr>
          <w:bCs/>
        </w:rPr>
        <w:t>обратившиеся в службу занятости.</w:t>
      </w:r>
      <w:r w:rsidRPr="00C20458">
        <w:rPr>
          <w:bCs/>
        </w:rPr>
        <w:t xml:space="preserve"> </w:t>
      </w:r>
    </w:p>
    <w:p w:rsidR="008216D4" w:rsidRPr="00C20458" w:rsidRDefault="008216D4" w:rsidP="008216D4">
      <w:pPr>
        <w:ind w:firstLine="567"/>
      </w:pPr>
      <w:r w:rsidRPr="00C20458">
        <w:t>Услуги по професси</w:t>
      </w:r>
      <w:r w:rsidR="006435D1" w:rsidRPr="00C20458">
        <w:t>ональной ориентации получили 599</w:t>
      </w:r>
      <w:r w:rsidRPr="00C20458">
        <w:t xml:space="preserve"> человек, психоло</w:t>
      </w:r>
      <w:r w:rsidR="002D44CE" w:rsidRPr="00C20458">
        <w:t>г</w:t>
      </w:r>
      <w:r w:rsidR="006435D1" w:rsidRPr="00C20458">
        <w:t>ическую поддержку получили – 112</w:t>
      </w:r>
      <w:r w:rsidRPr="00C20458">
        <w:t xml:space="preserve"> безработных гражданина. В программах социаль</w:t>
      </w:r>
      <w:r w:rsidR="002D44CE" w:rsidRPr="00C20458">
        <w:t>н</w:t>
      </w:r>
      <w:r w:rsidR="006435D1" w:rsidRPr="00C20458">
        <w:t>ой адаптации приняли участие 114</w:t>
      </w:r>
      <w:r w:rsidRPr="00C20458">
        <w:t xml:space="preserve"> безработных гражданина.</w:t>
      </w:r>
    </w:p>
    <w:p w:rsidR="00C53455" w:rsidRPr="00C20458" w:rsidRDefault="006435D1" w:rsidP="008216D4">
      <w:pPr>
        <w:ind w:firstLine="567"/>
      </w:pPr>
      <w:r w:rsidRPr="00C20458">
        <w:t>За 2022</w:t>
      </w:r>
      <w:r w:rsidR="008216D4" w:rsidRPr="00C20458">
        <w:t xml:space="preserve"> год в службу </w:t>
      </w:r>
      <w:r w:rsidR="002D44CE" w:rsidRPr="00C20458">
        <w:t xml:space="preserve">занятости населения обратились </w:t>
      </w:r>
      <w:r w:rsidRPr="00C20458">
        <w:t>100</w:t>
      </w:r>
      <w:r w:rsidR="008216D4" w:rsidRPr="00C20458">
        <w:t xml:space="preserve"> работодателей </w:t>
      </w:r>
      <w:r w:rsidR="002D44CE" w:rsidRPr="00C20458">
        <w:t xml:space="preserve"> </w:t>
      </w:r>
      <w:r w:rsidR="002D44CE" w:rsidRPr="00C20458">
        <w:rPr>
          <w:i/>
        </w:rPr>
        <w:t>(202</w:t>
      </w:r>
      <w:r w:rsidRPr="00C20458">
        <w:rPr>
          <w:i/>
        </w:rPr>
        <w:t>1</w:t>
      </w:r>
      <w:r w:rsidR="002D44CE" w:rsidRPr="00C20458">
        <w:rPr>
          <w:i/>
        </w:rPr>
        <w:t>-</w:t>
      </w:r>
      <w:r w:rsidRPr="00C20458">
        <w:rPr>
          <w:i/>
        </w:rPr>
        <w:t>9</w:t>
      </w:r>
      <w:r w:rsidR="002D44CE" w:rsidRPr="00C20458">
        <w:rPr>
          <w:i/>
        </w:rPr>
        <w:t>6)</w:t>
      </w:r>
      <w:r w:rsidR="002D44CE" w:rsidRPr="00C20458">
        <w:t xml:space="preserve"> </w:t>
      </w:r>
      <w:r w:rsidR="008216D4" w:rsidRPr="00C20458">
        <w:t xml:space="preserve">за содействием в подборе необходимых работников. Потребность предприятий в работниках на последнюю отчетную дату составила </w:t>
      </w:r>
      <w:r w:rsidRPr="00C20458">
        <w:t>320</w:t>
      </w:r>
      <w:r w:rsidR="002D44CE" w:rsidRPr="00C20458">
        <w:t xml:space="preserve"> </w:t>
      </w:r>
      <w:r w:rsidR="002D44CE" w:rsidRPr="00C20458">
        <w:rPr>
          <w:i/>
        </w:rPr>
        <w:t>(202</w:t>
      </w:r>
      <w:r w:rsidRPr="00C20458">
        <w:rPr>
          <w:i/>
        </w:rPr>
        <w:t>1</w:t>
      </w:r>
      <w:r w:rsidR="002D44CE" w:rsidRPr="00C20458">
        <w:rPr>
          <w:i/>
        </w:rPr>
        <w:t xml:space="preserve"> – </w:t>
      </w:r>
      <w:r w:rsidRPr="00C20458">
        <w:rPr>
          <w:i/>
        </w:rPr>
        <w:t>255</w:t>
      </w:r>
      <w:r w:rsidR="002D44CE" w:rsidRPr="00C20458">
        <w:rPr>
          <w:i/>
        </w:rPr>
        <w:t>)</w:t>
      </w:r>
      <w:r w:rsidR="008216D4" w:rsidRPr="00C20458">
        <w:t xml:space="preserve"> человек; из них для з</w:t>
      </w:r>
      <w:r w:rsidR="002D44CE" w:rsidRPr="00C20458">
        <w:t>амещения рабочих профессий – 1</w:t>
      </w:r>
      <w:r w:rsidRPr="00C20458">
        <w:t>42</w:t>
      </w:r>
      <w:r w:rsidR="008216D4" w:rsidRPr="00C20458">
        <w:t xml:space="preserve"> вакансий.</w:t>
      </w:r>
    </w:p>
    <w:p w:rsidR="008216D4" w:rsidRPr="00C20458" w:rsidRDefault="008216D4" w:rsidP="008216D4">
      <w:pPr>
        <w:ind w:firstLine="567"/>
      </w:pPr>
      <w:r w:rsidRPr="00C20458">
        <w:t xml:space="preserve">Коэффициент напряжённости на рынке труда (количество ищущих работу граждан на одно вакантное место) составил  </w:t>
      </w:r>
      <w:r w:rsidR="006435D1" w:rsidRPr="00C20458">
        <w:t>0,5</w:t>
      </w:r>
      <w:r w:rsidR="002D44CE" w:rsidRPr="00C20458">
        <w:t xml:space="preserve"> % </w:t>
      </w:r>
      <w:r w:rsidR="002D44CE" w:rsidRPr="00C20458">
        <w:rPr>
          <w:i/>
        </w:rPr>
        <w:t>(202</w:t>
      </w:r>
      <w:r w:rsidR="006435D1" w:rsidRPr="00C20458">
        <w:rPr>
          <w:i/>
        </w:rPr>
        <w:t>1</w:t>
      </w:r>
      <w:r w:rsidR="002D44CE" w:rsidRPr="00C20458">
        <w:rPr>
          <w:i/>
        </w:rPr>
        <w:t xml:space="preserve"> </w:t>
      </w:r>
      <w:r w:rsidR="006435D1" w:rsidRPr="00C20458">
        <w:rPr>
          <w:i/>
        </w:rPr>
        <w:t>–</w:t>
      </w:r>
      <w:r w:rsidR="002D44CE" w:rsidRPr="00C20458">
        <w:rPr>
          <w:i/>
        </w:rPr>
        <w:t xml:space="preserve"> </w:t>
      </w:r>
      <w:r w:rsidR="006435D1" w:rsidRPr="00C20458">
        <w:rPr>
          <w:i/>
        </w:rPr>
        <w:t>1,0</w:t>
      </w:r>
      <w:r w:rsidRPr="00C20458">
        <w:rPr>
          <w:i/>
        </w:rPr>
        <w:t>2 %</w:t>
      </w:r>
      <w:r w:rsidR="002D44CE" w:rsidRPr="00C20458">
        <w:rPr>
          <w:i/>
        </w:rPr>
        <w:t>)</w:t>
      </w:r>
      <w:r w:rsidRPr="00C20458">
        <w:t xml:space="preserve">. </w:t>
      </w:r>
    </w:p>
    <w:p w:rsidR="008216D4" w:rsidRPr="00C20458" w:rsidRDefault="008216D4" w:rsidP="008216D4">
      <w:pPr>
        <w:ind w:firstLine="567"/>
      </w:pPr>
      <w:r w:rsidRPr="00C20458">
        <w:t>Сумма выплаченного пособия по безработ</w:t>
      </w:r>
      <w:r w:rsidR="006435D1" w:rsidRPr="00C20458">
        <w:t>ице в 2022</w:t>
      </w:r>
      <w:r w:rsidR="002D44CE" w:rsidRPr="00C20458">
        <w:t xml:space="preserve"> году составила </w:t>
      </w:r>
      <w:r w:rsidR="006435D1" w:rsidRPr="00C20458">
        <w:t>14,459</w:t>
      </w:r>
      <w:r w:rsidR="002D44CE" w:rsidRPr="00C20458">
        <w:t xml:space="preserve"> млн. руб., или</w:t>
      </w:r>
      <w:r w:rsidR="006435D1" w:rsidRPr="00C20458">
        <w:t xml:space="preserve"> 70 % от </w:t>
      </w:r>
      <w:proofErr w:type="gramStart"/>
      <w:r w:rsidR="006435D1" w:rsidRPr="00C20458">
        <w:t>суммы</w:t>
      </w:r>
      <w:proofErr w:type="gramEnd"/>
      <w:r w:rsidR="006435D1" w:rsidRPr="00C20458">
        <w:t xml:space="preserve"> выплаченной в  2021</w:t>
      </w:r>
      <w:r w:rsidRPr="00C20458">
        <w:t xml:space="preserve"> год</w:t>
      </w:r>
      <w:r w:rsidR="002D44CE" w:rsidRPr="00C20458">
        <w:t>у</w:t>
      </w:r>
      <w:r w:rsidRPr="00C20458">
        <w:t xml:space="preserve"> </w:t>
      </w:r>
      <w:r w:rsidR="002D44CE" w:rsidRPr="00C20458">
        <w:rPr>
          <w:i/>
        </w:rPr>
        <w:t>(</w:t>
      </w:r>
      <w:r w:rsidR="006435D1" w:rsidRPr="00C20458">
        <w:rPr>
          <w:i/>
        </w:rPr>
        <w:t>20,668</w:t>
      </w:r>
      <w:r w:rsidRPr="00C20458">
        <w:rPr>
          <w:i/>
        </w:rPr>
        <w:t xml:space="preserve"> млн. руб.).</w:t>
      </w:r>
    </w:p>
    <w:p w:rsidR="002D44CE" w:rsidRPr="00C20458" w:rsidRDefault="002D44CE" w:rsidP="002D44CE">
      <w:pPr>
        <w:ind w:firstLine="426"/>
        <w:rPr>
          <w:color w:val="000000"/>
        </w:rPr>
      </w:pPr>
      <w:r w:rsidRPr="00C20458">
        <w:rPr>
          <w:color w:val="000000"/>
          <w:shd w:val="clear" w:color="auto" w:fill="FFFFFF"/>
        </w:rPr>
        <w:t xml:space="preserve">В 2021 году </w:t>
      </w:r>
      <w:proofErr w:type="gramStart"/>
      <w:r w:rsidRPr="00C20458">
        <w:rPr>
          <w:color w:val="000000"/>
          <w:shd w:val="clear" w:color="auto" w:fill="FFFFFF"/>
        </w:rPr>
        <w:t>в</w:t>
      </w:r>
      <w:proofErr w:type="gramEnd"/>
      <w:r w:rsidRPr="00C20458">
        <w:rPr>
          <w:color w:val="000000"/>
          <w:shd w:val="clear" w:color="auto" w:fill="FFFFFF"/>
        </w:rPr>
        <w:t xml:space="preserve"> </w:t>
      </w:r>
      <w:proofErr w:type="gramStart"/>
      <w:r w:rsidRPr="00C20458">
        <w:rPr>
          <w:color w:val="000000"/>
          <w:shd w:val="clear" w:color="auto" w:fill="FFFFFF"/>
        </w:rPr>
        <w:t>Омутнинском</w:t>
      </w:r>
      <w:proofErr w:type="gramEnd"/>
      <w:r w:rsidRPr="00C20458">
        <w:rPr>
          <w:color w:val="000000"/>
          <w:shd w:val="clear" w:color="auto" w:fill="FFFFFF"/>
        </w:rPr>
        <w:t xml:space="preserve"> районе,  продолжилась реализация мероприятий в рамках национального проекта «Демография»: организация профессионального обучения и дополнительного профессионального образования отдельных категорий граждан:</w:t>
      </w:r>
    </w:p>
    <w:p w:rsidR="002D44CE" w:rsidRPr="00C20458" w:rsidRDefault="002D44CE" w:rsidP="002D44CE">
      <w:pPr>
        <w:ind w:firstLine="426"/>
        <w:rPr>
          <w:color w:val="000000"/>
        </w:rPr>
      </w:pPr>
      <w:r w:rsidRPr="00C20458">
        <w:rPr>
          <w:color w:val="000000"/>
          <w:shd w:val="clear" w:color="auto" w:fill="FFFFFF"/>
        </w:rPr>
        <w:t>- Ищущие работу и безработные граждане;</w:t>
      </w:r>
    </w:p>
    <w:p w:rsidR="002D44CE" w:rsidRPr="00C20458" w:rsidRDefault="002D44CE" w:rsidP="002D44CE">
      <w:pPr>
        <w:ind w:firstLine="426"/>
        <w:rPr>
          <w:color w:val="000000"/>
        </w:rPr>
      </w:pPr>
      <w:r w:rsidRPr="00C20458">
        <w:rPr>
          <w:color w:val="000000"/>
          <w:shd w:val="clear" w:color="auto" w:fill="FFFFFF"/>
        </w:rPr>
        <w:t>- граждане 50 лет и старше;</w:t>
      </w:r>
    </w:p>
    <w:p w:rsidR="002D44CE" w:rsidRPr="00C20458" w:rsidRDefault="002D44CE" w:rsidP="002D44CE">
      <w:pPr>
        <w:ind w:firstLine="426"/>
        <w:rPr>
          <w:color w:val="000000"/>
        </w:rPr>
      </w:pPr>
      <w:r w:rsidRPr="00C20458">
        <w:rPr>
          <w:color w:val="000000"/>
          <w:shd w:val="clear" w:color="auto" w:fill="FFFFFF"/>
        </w:rPr>
        <w:t>- граждане предпенсионного возраста;</w:t>
      </w:r>
    </w:p>
    <w:p w:rsidR="002D44CE" w:rsidRPr="00C20458" w:rsidRDefault="002D44CE" w:rsidP="002D44CE">
      <w:pPr>
        <w:ind w:firstLine="426"/>
        <w:rPr>
          <w:color w:val="000000"/>
        </w:rPr>
      </w:pPr>
      <w:r w:rsidRPr="00C20458">
        <w:rPr>
          <w:color w:val="000000"/>
          <w:shd w:val="clear" w:color="auto" w:fill="FFFFFF"/>
        </w:rPr>
        <w:lastRenderedPageBreak/>
        <w:t>- женщины, находящиеся в отпуске по уходу за ребёнком в возрасте до трёх лет;</w:t>
      </w:r>
    </w:p>
    <w:p w:rsidR="002D44CE" w:rsidRPr="00C20458" w:rsidRDefault="002D44CE" w:rsidP="002D44CE">
      <w:pPr>
        <w:ind w:firstLine="426"/>
        <w:rPr>
          <w:color w:val="000000"/>
          <w:shd w:val="clear" w:color="auto" w:fill="FFFFFF"/>
        </w:rPr>
      </w:pPr>
      <w:r w:rsidRPr="00C20458">
        <w:rPr>
          <w:color w:val="000000"/>
          <w:shd w:val="clear" w:color="auto" w:fill="FFFFFF"/>
        </w:rPr>
        <w:t>- женщины, не состоявшие в трудовых отношениях и имеющие детей дошкольного возраста.</w:t>
      </w:r>
    </w:p>
    <w:p w:rsidR="002D44CE" w:rsidRPr="00C20458" w:rsidRDefault="002D44CE" w:rsidP="002D44CE">
      <w:pPr>
        <w:ind w:firstLine="426"/>
      </w:pPr>
      <w:proofErr w:type="spellStart"/>
      <w:r w:rsidRPr="00C20458">
        <w:t>Профобучение</w:t>
      </w:r>
      <w:proofErr w:type="spellEnd"/>
      <w:r w:rsidRPr="00C20458">
        <w:t xml:space="preserve"> по разным категориям прошл</w:t>
      </w:r>
      <w:r w:rsidR="006435D1" w:rsidRPr="00C20458">
        <w:t>и 25</w:t>
      </w:r>
      <w:r w:rsidRPr="00C20458">
        <w:t xml:space="preserve"> человек.</w:t>
      </w:r>
    </w:p>
    <w:p w:rsidR="002D44CE" w:rsidRPr="00C20458" w:rsidRDefault="006E34A0" w:rsidP="002D44CE">
      <w:pPr>
        <w:ind w:firstLine="426"/>
      </w:pPr>
      <w:r w:rsidRPr="00C20458">
        <w:t>В 2022</w:t>
      </w:r>
      <w:r w:rsidR="002D44CE" w:rsidRPr="00C20458">
        <w:t xml:space="preserve"> году была реализована государственная поддержка по предоставлению субсидий из средств федерального бюджета юридическим лицам и индивидуальным предпринимателям в целях их стимулирования к трудоустройству безработных граждан. Субсидия предоставлялась на частичную компенсацию затрат работодателя на выплату заработной платы трудоустроенных работников. В данном мероприятии приняло участие </w:t>
      </w:r>
      <w:r w:rsidRPr="00C20458">
        <w:t>6</w:t>
      </w:r>
      <w:r w:rsidR="002D44CE" w:rsidRPr="00C20458">
        <w:t xml:space="preserve"> </w:t>
      </w:r>
      <w:r w:rsidRPr="00C20458">
        <w:t>граждан</w:t>
      </w:r>
      <w:r w:rsidR="002D44CE" w:rsidRPr="00C20458">
        <w:t>.</w:t>
      </w:r>
    </w:p>
    <w:p w:rsidR="006E34A0" w:rsidRPr="00C20458" w:rsidRDefault="006E34A0" w:rsidP="002D44CE">
      <w:pPr>
        <w:ind w:firstLine="426"/>
      </w:pPr>
      <w:proofErr w:type="gramStart"/>
      <w:r w:rsidRPr="00C20458">
        <w:t>Кроме того, центром занятости населения Омутнинского района были реализованы отдельные  дополнительные мероприятия, направленные на снижение напряженности на рынке труда, по результатам которых работодателям, осуществляющих деятельность на территории Кировской области, в случае организации общественных работ для граждан состоящих на учете в службе занятости в целях поиска подходящей работы, предоставлялась субсидия на финансовое обеспечение затрат на частичную оплату труда, включая районный коэффициент</w:t>
      </w:r>
      <w:proofErr w:type="gramEnd"/>
      <w:r w:rsidRPr="00C20458">
        <w:t>, но не более величины МРОТ и страховые взносы , уплаченные в государственные внебюджетные фонды в течени</w:t>
      </w:r>
      <w:proofErr w:type="gramStart"/>
      <w:r w:rsidRPr="00C20458">
        <w:t>и</w:t>
      </w:r>
      <w:proofErr w:type="gramEnd"/>
      <w:r w:rsidRPr="00C20458">
        <w:t xml:space="preserve"> трёх месяцев. К возмещению было предъявлено и получено 2385,0 тыс</w:t>
      </w:r>
      <w:proofErr w:type="gramStart"/>
      <w:r w:rsidRPr="00C20458">
        <w:t>.р</w:t>
      </w:r>
      <w:proofErr w:type="gramEnd"/>
      <w:r w:rsidRPr="00C20458">
        <w:t>ублей.</w:t>
      </w:r>
    </w:p>
    <w:p w:rsidR="0089179A" w:rsidRPr="00C20458" w:rsidRDefault="0089179A" w:rsidP="0089179A">
      <w:pPr>
        <w:tabs>
          <w:tab w:val="left" w:pos="720"/>
          <w:tab w:val="left" w:pos="4050"/>
        </w:tabs>
        <w:ind w:firstLine="567"/>
      </w:pPr>
      <w:r w:rsidRPr="00C20458">
        <w:t xml:space="preserve">В соответствии с Перечнем поручений Президента Российской Федерации Путина В.В. по итогам совместного заседания президиума Государственного совета Российской Федерации от 12.11.2016 Правительством Кировской области разработана «дорожная карта» по внедрению 12 целевых моделей упрощения процедур ведения бизнеса и повышения инвестиционной привлекательности субъектов РФ на территории Кировской области. </w:t>
      </w:r>
      <w:proofErr w:type="gramStart"/>
      <w:r w:rsidRPr="00C20458">
        <w:t>Ответственными</w:t>
      </w:r>
      <w:proofErr w:type="gramEnd"/>
      <w:r w:rsidRPr="00C20458">
        <w:t xml:space="preserve"> за достижение некоторых целевых значений показателей «дорожной карты» определены органы местного самоуправления. В связи с этим на территории Омутнинского района разработана «дорожная карта», утверждено ответственное лицо по реализации мероприятий «дорожной карты», создана рабочая группа. </w:t>
      </w:r>
      <w:proofErr w:type="gramStart"/>
      <w:r w:rsidRPr="00C20458">
        <w:t xml:space="preserve">Из 12 моделей, 5 внедряются на территории района </w:t>
      </w:r>
      <w:r w:rsidRPr="00C20458">
        <w:rPr>
          <w:i/>
        </w:rPr>
        <w:t>(ЦМ №1 «Получение разрешения на строительство и территориальное планирование», ЦМ №2 «Регистрация права собственности на земельные участки и объекты недвижимого имущества»; ЦМ №3 «Постановка на кадастровый учет земельных участков и объектов недвижимого имущества»; ЦМ №5 «Поддержка малого и среднего предпринимательства»; к сетям газораспределения»;</w:t>
      </w:r>
      <w:proofErr w:type="gramEnd"/>
      <w:r w:rsidRPr="00C20458">
        <w:rPr>
          <w:i/>
        </w:rPr>
        <w:t xml:space="preserve"> ЦМ №8 «Подключение к системам теплоснабжения, подключение (технологическое присоединение) к центральным системам водоснабжения и водоотведения»)</w:t>
      </w:r>
      <w:r w:rsidRPr="00C20458">
        <w:t xml:space="preserve">, 2 модели полностью внедрены в 2019 </w:t>
      </w:r>
      <w:r w:rsidRPr="00C20458">
        <w:lastRenderedPageBreak/>
        <w:t>году (</w:t>
      </w:r>
      <w:r w:rsidRPr="00C20458">
        <w:rPr>
          <w:i/>
        </w:rPr>
        <w:t>ЦМ №6 «Технологическое присоединение к электрическим сетям»; ЦМ №7 «Подключение (технологическое присоединение).</w:t>
      </w:r>
    </w:p>
    <w:p w:rsidR="0014193A" w:rsidRPr="00C20458" w:rsidRDefault="0014193A" w:rsidP="0014193A">
      <w:pPr>
        <w:ind w:firstLine="567"/>
      </w:pPr>
      <w:proofErr w:type="gramStart"/>
      <w:r w:rsidRPr="00C20458">
        <w:t>В 2021 году в распоряжение Правительства Российской Федерации от 31.01.2017 №147 «О целевых моделей упрощения процедур ведения бизнеса и повышения инвестиционной привлекательности субъектов РФ» были внесены  изменения, согласно которых три целевые модели (ЦМ №2 «Регистрация права собственности на земельные участки и объекты недвижимого имущества»; ЦМ №3 «Постановка на кадастровый учет земельных участков и объектов недвижимого имущества»;</w:t>
      </w:r>
      <w:proofErr w:type="gramEnd"/>
      <w:r w:rsidRPr="00C20458">
        <w:t xml:space="preserve"> </w:t>
      </w:r>
      <w:proofErr w:type="gramStart"/>
      <w:r w:rsidRPr="00C20458">
        <w:t>ЦМ №5 «Поддержка малого и среднего предпринимательства») утратили свою силу, утверждена новая целевая модель «Подготовка документов и осуществление государственного контроля кадастрового учета и (или) государственной регистрации прав собственности на объекты недвижимого имущества».</w:t>
      </w:r>
      <w:proofErr w:type="gramEnd"/>
    </w:p>
    <w:p w:rsidR="0014193A" w:rsidRPr="00C20458" w:rsidRDefault="0014193A" w:rsidP="0014193A">
      <w:pPr>
        <w:ind w:firstLine="567"/>
      </w:pPr>
      <w:r w:rsidRPr="00C20458">
        <w:t>Процент внедрения целевых моделей за 2022 год.</w:t>
      </w:r>
    </w:p>
    <w:p w:rsidR="0014193A" w:rsidRPr="00C20458" w:rsidRDefault="0014193A" w:rsidP="0014193A">
      <w:pPr>
        <w:ind w:firstLine="567"/>
      </w:pPr>
      <w:r w:rsidRPr="00C20458">
        <w:t>1. Целевая модель «Получение разрешения на строительство и территориальное планирование» - 100 %</w:t>
      </w:r>
    </w:p>
    <w:p w:rsidR="0014193A" w:rsidRPr="00C20458" w:rsidRDefault="0014193A" w:rsidP="0014193A">
      <w:pPr>
        <w:ind w:firstLine="567"/>
      </w:pPr>
      <w:r w:rsidRPr="00C20458">
        <w:t>2. Целевая модель «Подготовка документов и осуществление государственного контроля кадастрового учета и (или) государственной регистрации прав собственности на объекты недвижимого имущества». – 62,5%</w:t>
      </w:r>
    </w:p>
    <w:p w:rsidR="0014193A" w:rsidRPr="00C20458" w:rsidRDefault="0014193A" w:rsidP="0014193A">
      <w:pPr>
        <w:ind w:firstLine="567"/>
      </w:pPr>
      <w:r w:rsidRPr="00C20458">
        <w:t>3. Целевая модель «Подключение к системам теплоснабжения, подключение (технологическое присоединение) к центральным системам водоснабжения и водоотведения» - 96,43%</w:t>
      </w:r>
    </w:p>
    <w:p w:rsidR="0014193A" w:rsidRPr="00C20458" w:rsidRDefault="0014193A" w:rsidP="0014193A">
      <w:pPr>
        <w:ind w:firstLine="567"/>
      </w:pPr>
      <w:r w:rsidRPr="00C20458">
        <w:t xml:space="preserve">Процент внедрения составил 86,31% </w:t>
      </w:r>
      <w:r w:rsidRPr="00C20458">
        <w:rPr>
          <w:i/>
        </w:rPr>
        <w:t>(2021 года- 90,48%)</w:t>
      </w:r>
      <w:r w:rsidRPr="00C20458">
        <w:t>.</w:t>
      </w:r>
    </w:p>
    <w:p w:rsidR="0014193A" w:rsidRPr="00C20458" w:rsidRDefault="0014193A" w:rsidP="0014193A">
      <w:pPr>
        <w:pStyle w:val="a6"/>
        <w:spacing w:after="0"/>
        <w:ind w:firstLine="567"/>
      </w:pPr>
      <w:r w:rsidRPr="00C20458">
        <w:t>В соответствии с нормативными правовыми актами, а также  на основе анализа ситуации за предшествующий период, тенденций развития района  и прогнозных показателей развития предприятий всех форм собственности, находящихся на территории Омутнинского района, администрацией разработан прогноз социально-экономического развития Омутнинского района на 2023 год и период до 2025 года.</w:t>
      </w:r>
    </w:p>
    <w:p w:rsidR="0089179A" w:rsidRPr="00C20458" w:rsidRDefault="0014193A" w:rsidP="00C81E56">
      <w:pPr>
        <w:tabs>
          <w:tab w:val="left" w:pos="709"/>
          <w:tab w:val="left" w:pos="3585"/>
        </w:tabs>
        <w:ind w:firstLine="709"/>
      </w:pPr>
      <w:r w:rsidRPr="00C20458">
        <w:t>Проведен мониторинг реализации прогноза социально–экономического развития Омутнинского района на среднесрочный период на 2022 и период до 2024 года.</w:t>
      </w:r>
      <w:r w:rsidRPr="00C20458">
        <w:rPr>
          <w:color w:val="FF0000"/>
        </w:rPr>
        <w:t xml:space="preserve"> </w:t>
      </w:r>
      <w:r w:rsidRPr="00C20458">
        <w:t xml:space="preserve">Прогноз социально-экономического развития Омутнинского района на среднесрочный период на 2022 год и период до 2024 года разработан на основе комплексного анализа социально-экономического положения района, особенностей функционирования отраслей экономики и тенденций развития </w:t>
      </w:r>
      <w:proofErr w:type="spellStart"/>
      <w:r w:rsidRPr="00C20458">
        <w:t>бюджетообразующих</w:t>
      </w:r>
      <w:proofErr w:type="spellEnd"/>
      <w:r w:rsidRPr="00C20458">
        <w:t xml:space="preserve"> предприятий. По итогам проведенного мониторинга из 18 показателей 2 показателя (</w:t>
      </w:r>
      <w:r w:rsidRPr="00C20458">
        <w:rPr>
          <w:i/>
        </w:rPr>
        <w:t xml:space="preserve">Доходы – всего; </w:t>
      </w:r>
      <w:proofErr w:type="gramStart"/>
      <w:r w:rsidRPr="00C20458">
        <w:rPr>
          <w:i/>
        </w:rPr>
        <w:t>Среднедушевые доходы (в месяц)</w:t>
      </w:r>
      <w:r w:rsidRPr="00C20458">
        <w:t xml:space="preserve"> не вошли в прогноз социально-экономического развития на среднесрочный период на 2022 год и период до 2024 года, 8 показателей   (или 44,4 %) спрогнозированы с допустимой погрешностью не более 10%.  По оставшимся 8 показателям (</w:t>
      </w:r>
      <w:r w:rsidRPr="00C20458">
        <w:rPr>
          <w:i/>
        </w:rPr>
        <w:t xml:space="preserve">Отгружено товаров собственного производства, выполнено работ и услуг (по видам деятельности </w:t>
      </w:r>
      <w:r w:rsidRPr="00C20458">
        <w:rPr>
          <w:i/>
          <w:lang w:val="en-US"/>
        </w:rPr>
        <w:t>B</w:t>
      </w:r>
      <w:r w:rsidRPr="00C20458">
        <w:rPr>
          <w:i/>
        </w:rPr>
        <w:t xml:space="preserve">, </w:t>
      </w:r>
      <w:r w:rsidRPr="00C20458">
        <w:rPr>
          <w:i/>
          <w:lang w:val="en-US"/>
        </w:rPr>
        <w:t>C</w:t>
      </w:r>
      <w:r w:rsidRPr="00C20458">
        <w:rPr>
          <w:i/>
        </w:rPr>
        <w:t xml:space="preserve">, </w:t>
      </w:r>
      <w:r w:rsidRPr="00C20458">
        <w:rPr>
          <w:i/>
          <w:lang w:val="en-US"/>
        </w:rPr>
        <w:t>D</w:t>
      </w:r>
      <w:r w:rsidRPr="00C20458">
        <w:rPr>
          <w:i/>
        </w:rPr>
        <w:t xml:space="preserve">, </w:t>
      </w:r>
      <w:r w:rsidRPr="00C20458">
        <w:rPr>
          <w:i/>
          <w:lang w:val="en-US"/>
        </w:rPr>
        <w:t>E</w:t>
      </w:r>
      <w:r w:rsidRPr="00C20458">
        <w:rPr>
          <w:i/>
        </w:rPr>
        <w:t>);</w:t>
      </w:r>
      <w:proofErr w:type="gramEnd"/>
      <w:r w:rsidRPr="00C20458">
        <w:rPr>
          <w:i/>
        </w:rPr>
        <w:t xml:space="preserve"> в том числе </w:t>
      </w:r>
      <w:proofErr w:type="gramStart"/>
      <w:r w:rsidRPr="00C20458">
        <w:rPr>
          <w:i/>
        </w:rPr>
        <w:t>по</w:t>
      </w:r>
      <w:proofErr w:type="gramEnd"/>
      <w:r w:rsidRPr="00C20458">
        <w:rPr>
          <w:i/>
        </w:rPr>
        <w:t xml:space="preserve"> </w:t>
      </w:r>
      <w:proofErr w:type="gramStart"/>
      <w:r w:rsidRPr="00C20458">
        <w:rPr>
          <w:i/>
        </w:rPr>
        <w:t>крупным</w:t>
      </w:r>
      <w:proofErr w:type="gramEnd"/>
      <w:r w:rsidRPr="00C20458">
        <w:rPr>
          <w:i/>
        </w:rPr>
        <w:t xml:space="preserve"> и средним предприятиям </w:t>
      </w:r>
      <w:r w:rsidRPr="00C20458">
        <w:rPr>
          <w:i/>
        </w:rPr>
        <w:lastRenderedPageBreak/>
        <w:t xml:space="preserve">и организациям; Прибыль прибыльных предприятий, с учетом предприятий сельского хозяйства; в том числе прибыль прибыльных сельскохозяйственных предприятий;  Инвестиции в основной капитал за счет всех источников финансирования (по местонахождению заказчика); в том числе по крупным и предприятиям и организациям; Ввод основных фондов; </w:t>
      </w:r>
      <w:proofErr w:type="gramStart"/>
      <w:r w:rsidRPr="00C20458">
        <w:rPr>
          <w:i/>
        </w:rPr>
        <w:t xml:space="preserve">Оборот малых предприятий с учетом </w:t>
      </w:r>
      <w:proofErr w:type="spellStart"/>
      <w:r w:rsidRPr="00C20458">
        <w:rPr>
          <w:i/>
        </w:rPr>
        <w:t>микропредприятий</w:t>
      </w:r>
      <w:proofErr w:type="spellEnd"/>
      <w:r w:rsidRPr="00C20458">
        <w:rPr>
          <w:i/>
        </w:rPr>
        <w:t>)</w:t>
      </w:r>
      <w:r w:rsidRPr="00C20458">
        <w:t xml:space="preserve"> погрешность прогнозирования составляет более 10%. Но, несмотря на погрешность прогнозирован</w:t>
      </w:r>
      <w:r w:rsidR="00C81E56" w:rsidRPr="00C20458">
        <w:t>ия более 10%,  3 показателя из 8</w:t>
      </w:r>
      <w:r w:rsidRPr="00C20458">
        <w:t>-и вышеперечисленных  имеют положительную динамику роста (факт превышает прогнозные данные).</w:t>
      </w:r>
      <w:proofErr w:type="gramEnd"/>
    </w:p>
    <w:p w:rsidR="00CC5439" w:rsidRPr="00C20458" w:rsidRDefault="00CC5439" w:rsidP="007A1E63">
      <w:pPr>
        <w:ind w:firstLine="567"/>
      </w:pPr>
    </w:p>
    <w:p w:rsidR="00CC5439" w:rsidRPr="00C20458" w:rsidRDefault="00CC5439" w:rsidP="007A1E63">
      <w:pPr>
        <w:pStyle w:val="a3"/>
        <w:numPr>
          <w:ilvl w:val="0"/>
          <w:numId w:val="1"/>
        </w:numPr>
        <w:ind w:left="0" w:firstLine="567"/>
        <w:rPr>
          <w:rFonts w:ascii="Arial" w:hAnsi="Arial" w:cs="Arial"/>
          <w:b/>
          <w:i/>
        </w:rPr>
      </w:pPr>
      <w:r w:rsidRPr="00C20458">
        <w:rPr>
          <w:rFonts w:ascii="Arial" w:hAnsi="Arial" w:cs="Arial"/>
          <w:b/>
          <w:i/>
        </w:rPr>
        <w:t xml:space="preserve">Формирование, утверждение, исполнение бюджета, </w:t>
      </w:r>
      <w:proofErr w:type="gramStart"/>
      <w:r w:rsidRPr="00C20458">
        <w:rPr>
          <w:rFonts w:ascii="Arial" w:hAnsi="Arial" w:cs="Arial"/>
          <w:b/>
          <w:i/>
        </w:rPr>
        <w:t>контроль за</w:t>
      </w:r>
      <w:proofErr w:type="gramEnd"/>
      <w:r w:rsidRPr="00C20458">
        <w:rPr>
          <w:rFonts w:ascii="Arial" w:hAnsi="Arial" w:cs="Arial"/>
          <w:b/>
          <w:i/>
        </w:rPr>
        <w:t xml:space="preserve"> исполнением бюджета.</w:t>
      </w:r>
    </w:p>
    <w:p w:rsidR="00CC5439" w:rsidRPr="00C20458" w:rsidRDefault="00CC5439" w:rsidP="007A1E63">
      <w:pPr>
        <w:ind w:firstLine="567"/>
        <w:rPr>
          <w:rFonts w:ascii="Arial" w:hAnsi="Arial" w:cs="Arial"/>
          <w:i/>
          <w:sz w:val="24"/>
          <w:szCs w:val="24"/>
        </w:rPr>
      </w:pPr>
    </w:p>
    <w:p w:rsidR="00E415A4" w:rsidRPr="00C20458" w:rsidRDefault="00E415A4" w:rsidP="00E415A4">
      <w:pPr>
        <w:shd w:val="clear" w:color="auto" w:fill="FFFFFF"/>
      </w:pPr>
      <w:r w:rsidRPr="00C20458">
        <w:t xml:space="preserve">Формирование доходной части бюджета муниципального района на 2022 год и на плановый период 2023 и 2024 годов проводилось на основе параметров социально-экономического развития района и анализа ожидаемого исполнения налоговых и неналоговых доходов за 2021 год. При прогнозировании доходов учитывалось определение налоговой базы в разрезе налоговых платежей, состояние задолженности по налоговым и неналоговым платежам. </w:t>
      </w:r>
    </w:p>
    <w:p w:rsidR="00E415A4" w:rsidRPr="00C20458" w:rsidRDefault="00E415A4" w:rsidP="00E415A4">
      <w:pPr>
        <w:shd w:val="clear" w:color="auto" w:fill="FFFFFF"/>
      </w:pPr>
      <w:r w:rsidRPr="00C20458">
        <w:t xml:space="preserve">Формирование безвозмездных поступлений осуществлялось </w:t>
      </w:r>
      <w:r w:rsidRPr="00C20458">
        <w:br/>
        <w:t>в соответствии с проектом областного бюджета и проектами бюджетов поселений на 2022 год и на плановый период 2023 и 2024 годов.</w:t>
      </w:r>
    </w:p>
    <w:p w:rsidR="00E415A4" w:rsidRPr="00C20458" w:rsidRDefault="00E415A4" w:rsidP="00E415A4">
      <w:pPr>
        <w:shd w:val="clear" w:color="auto" w:fill="FFFFFF"/>
      </w:pPr>
      <w:r w:rsidRPr="00C20458">
        <w:t>Расходная часть бюджета на 2022 год и на плановый период 2023 и 2024 годов формировалась на основе расходных обязательств муниципального образования и исходя из суммы сложившихся доходов бюджета.</w:t>
      </w:r>
    </w:p>
    <w:p w:rsidR="00E415A4" w:rsidRPr="00C20458" w:rsidRDefault="00E415A4" w:rsidP="00E415A4">
      <w:pPr>
        <w:shd w:val="clear" w:color="auto" w:fill="FFFFFF"/>
        <w:rPr>
          <w:shd w:val="clear" w:color="auto" w:fill="FFFF00"/>
        </w:rPr>
      </w:pPr>
      <w:r w:rsidRPr="00C20458">
        <w:t>Бюджет муниципального района на 2022 год и на плановый период 2023 и 2024 годов утвержден решением Омутнинской районной Думы</w:t>
      </w:r>
      <w:r w:rsidRPr="00C20458">
        <w:br/>
        <w:t>от 22.12.2021 № 25. Параметры первоначального бюджета муниципального района на 2022 год составляли: по доходам в сумме 819,3 млн. рублей, по расходам – 820,1 млн. рублей, с дефицитом 0,8 млн. рублей.</w:t>
      </w:r>
    </w:p>
    <w:p w:rsidR="00E415A4" w:rsidRPr="00C20458" w:rsidRDefault="00E415A4" w:rsidP="00E415A4">
      <w:pPr>
        <w:ind w:firstLine="709"/>
      </w:pPr>
      <w:r w:rsidRPr="00C20458">
        <w:t xml:space="preserve">В течение 2022 года в бюджет муниципального района внесено 5 поправок. В результате план по доходам увеличен на 239,3 млн. рублей (в том числе налоговые и неналоговые доходы бюджета – на 78,5 млн. рублей, безвозмездные поступления – на 160,8 млн. рублей). </w:t>
      </w:r>
    </w:p>
    <w:p w:rsidR="00E415A4" w:rsidRPr="00C20458" w:rsidRDefault="00E415A4" w:rsidP="00E415A4">
      <w:pPr>
        <w:ind w:firstLine="709"/>
      </w:pPr>
      <w:r w:rsidRPr="00C20458">
        <w:t xml:space="preserve">За счет сложившихся остатков на начало 2022 года, увеличения объема поступивших доходов плановые назначения по расходам бюджета увеличены на 229,7 </w:t>
      </w:r>
      <w:r w:rsidRPr="00C20458">
        <w:rPr>
          <w:shd w:val="clear" w:color="auto" w:fill="FFFFFF"/>
        </w:rPr>
        <w:t>млн.</w:t>
      </w:r>
      <w:r w:rsidRPr="00C20458">
        <w:t xml:space="preserve"> рублей.</w:t>
      </w:r>
    </w:p>
    <w:p w:rsidR="00E415A4" w:rsidRPr="00C20458" w:rsidRDefault="00E415A4" w:rsidP="00E415A4">
      <w:pPr>
        <w:pStyle w:val="Default"/>
        <w:ind w:firstLine="686"/>
        <w:jc w:val="both"/>
        <w:rPr>
          <w:rFonts w:eastAsia="Calibri"/>
          <w:color w:val="auto"/>
          <w:sz w:val="28"/>
          <w:szCs w:val="28"/>
        </w:rPr>
      </w:pPr>
      <w:r w:rsidRPr="00C20458">
        <w:rPr>
          <w:rFonts w:eastAsia="Calibri"/>
          <w:color w:val="auto"/>
          <w:sz w:val="28"/>
          <w:szCs w:val="28"/>
        </w:rPr>
        <w:t xml:space="preserve">В результате вносимых изменений </w:t>
      </w:r>
      <w:proofErr w:type="spellStart"/>
      <w:r w:rsidRPr="00C20458">
        <w:rPr>
          <w:rFonts w:eastAsia="Calibri"/>
          <w:color w:val="auto"/>
          <w:sz w:val="28"/>
          <w:szCs w:val="28"/>
        </w:rPr>
        <w:t>профицит</w:t>
      </w:r>
      <w:proofErr w:type="spellEnd"/>
      <w:r w:rsidRPr="00C20458">
        <w:rPr>
          <w:rFonts w:eastAsia="Calibri"/>
          <w:color w:val="auto"/>
          <w:sz w:val="28"/>
          <w:szCs w:val="28"/>
        </w:rPr>
        <w:t xml:space="preserve"> бюджета муниципального района на 2022 год  по плану составил 8 804,3 тыс. рублей.</w:t>
      </w:r>
    </w:p>
    <w:p w:rsidR="00E415A4" w:rsidRPr="00C20458" w:rsidRDefault="00E415A4" w:rsidP="00E415A4">
      <w:pPr>
        <w:shd w:val="clear" w:color="auto" w:fill="FFFFFF"/>
      </w:pPr>
      <w:r w:rsidRPr="00C20458">
        <w:rPr>
          <w:b/>
          <w:i/>
        </w:rPr>
        <w:lastRenderedPageBreak/>
        <w:t>В бюджет муниципального района за 2022 год</w:t>
      </w:r>
      <w:r w:rsidRPr="00C20458">
        <w:t xml:space="preserve"> поступило доходов  в объеме 1 020,1 млн. рублей или  исполнение составило  96,4 % к уточненным годовым плановым назначениям.</w:t>
      </w:r>
    </w:p>
    <w:p w:rsidR="00E415A4" w:rsidRPr="00C20458" w:rsidRDefault="00E415A4" w:rsidP="00E415A4">
      <w:pPr>
        <w:shd w:val="clear" w:color="auto" w:fill="FFFFFF"/>
      </w:pPr>
      <w:r w:rsidRPr="00C20458">
        <w:t xml:space="preserve">В том числе налоговые и неналоговые доходы поступили в сумме </w:t>
      </w:r>
      <w:r w:rsidRPr="00C20458">
        <w:br/>
        <w:t>378,3 млн. рублей, исполнение к уточненным годовым плановым назначениям составило 103,4 %.</w:t>
      </w:r>
    </w:p>
    <w:p w:rsidR="00E415A4" w:rsidRPr="00C20458" w:rsidRDefault="00E415A4" w:rsidP="00E415A4">
      <w:pPr>
        <w:shd w:val="clear" w:color="auto" w:fill="FFFFFF"/>
      </w:pPr>
      <w:r w:rsidRPr="00C20458">
        <w:t>В сравнении с поступлениями за 2021 год поступление налоговых и неналоговых доходов бюджета увеличились на 43,2 млн. рублей или 12,9 %.</w:t>
      </w:r>
    </w:p>
    <w:p w:rsidR="00E415A4" w:rsidRPr="00C20458" w:rsidRDefault="00E415A4" w:rsidP="00E415A4">
      <w:pPr>
        <w:shd w:val="clear" w:color="auto" w:fill="FFFFFF"/>
      </w:pPr>
      <w:r w:rsidRPr="00C20458">
        <w:t>Рост поступлений налоговых и неналоговых доходов бюджета к уровню прошлого года сложился по следующим видам доходов:</w:t>
      </w:r>
    </w:p>
    <w:p w:rsidR="00E415A4" w:rsidRPr="00C20458" w:rsidRDefault="00E415A4" w:rsidP="00E415A4">
      <w:pPr>
        <w:shd w:val="clear" w:color="auto" w:fill="FFFFFF"/>
      </w:pPr>
      <w:r w:rsidRPr="00C20458">
        <w:t xml:space="preserve">- по налогу на доходы физических лиц - на 13,9 млн. рублей или </w:t>
      </w:r>
      <w:r w:rsidRPr="00C20458">
        <w:br/>
        <w:t>на 8,0 %, в результате дополнительных поступлений по результатам декларационной компании за 2021 год;</w:t>
      </w:r>
    </w:p>
    <w:p w:rsidR="00E415A4" w:rsidRPr="00C20458" w:rsidRDefault="00E415A4" w:rsidP="00E415A4">
      <w:pPr>
        <w:shd w:val="clear" w:color="auto" w:fill="FFFFFF"/>
      </w:pPr>
      <w:r w:rsidRPr="00C20458">
        <w:t>- по доходам от уплаты акцизов на нефтепродукты на 0,8 млн. рублей или на 19,3 %;</w:t>
      </w:r>
    </w:p>
    <w:p w:rsidR="00E415A4" w:rsidRPr="00C20458" w:rsidRDefault="00E415A4" w:rsidP="00E415A4">
      <w:pPr>
        <w:shd w:val="clear" w:color="auto" w:fill="FFFFFF"/>
      </w:pPr>
      <w:r w:rsidRPr="00C20458">
        <w:t>- по налогам на совокупный доход - на 21,2 млн. рублей или на 23,5 % (в связи с увеличением налогооблагаемой базы);</w:t>
      </w:r>
    </w:p>
    <w:p w:rsidR="00E415A4" w:rsidRPr="00C20458" w:rsidRDefault="00E415A4" w:rsidP="00E415A4">
      <w:pPr>
        <w:shd w:val="clear" w:color="auto" w:fill="FFFFFF"/>
      </w:pPr>
      <w:r w:rsidRPr="00C20458">
        <w:t xml:space="preserve">- по государственной пошлине рост составил 0,7 млн. рублей или </w:t>
      </w:r>
      <w:r w:rsidRPr="00C20458">
        <w:br/>
        <w:t>19,3 %;</w:t>
      </w:r>
    </w:p>
    <w:p w:rsidR="00E415A4" w:rsidRPr="00C20458" w:rsidRDefault="00E415A4" w:rsidP="00E415A4">
      <w:pPr>
        <w:shd w:val="clear" w:color="auto" w:fill="FFFFFF"/>
      </w:pPr>
      <w:r w:rsidRPr="00C20458">
        <w:t>- по доходам от использования муниципального имущества – на 0,9 млн. рублей или на 11,0 % в результате снижения задолженности;</w:t>
      </w:r>
    </w:p>
    <w:p w:rsidR="00E415A4" w:rsidRPr="00C20458" w:rsidRDefault="00E415A4" w:rsidP="00E415A4">
      <w:pPr>
        <w:shd w:val="clear" w:color="auto" w:fill="FFFFFF"/>
      </w:pPr>
      <w:r w:rsidRPr="00C20458">
        <w:t>- по доходам от оказания платных услуг и компенсации затрат государства на 2,1 млн. рублей или на 5,0 %, в том числе:</w:t>
      </w:r>
    </w:p>
    <w:p w:rsidR="00E415A4" w:rsidRPr="00C20458" w:rsidRDefault="00E415A4" w:rsidP="00E415A4">
      <w:pPr>
        <w:shd w:val="clear" w:color="auto" w:fill="FFFFFF"/>
      </w:pPr>
      <w:r w:rsidRPr="00C20458">
        <w:t>- по доходам от оказания платных услуг на 2,1 млн. рублей в связи с увеличением цен на продукты питания в общеобразовательных учреждениях и снижения задолженности;</w:t>
      </w:r>
    </w:p>
    <w:p w:rsidR="00E415A4" w:rsidRPr="00C20458" w:rsidRDefault="00E415A4" w:rsidP="00E415A4">
      <w:pPr>
        <w:shd w:val="clear" w:color="auto" w:fill="FFFFFF"/>
      </w:pPr>
      <w:r w:rsidRPr="00C20458">
        <w:t>-доходы от компенсации затрат государства поступили  на уровне 2021 года;</w:t>
      </w:r>
    </w:p>
    <w:p w:rsidR="00E415A4" w:rsidRPr="00C20458" w:rsidRDefault="00E415A4" w:rsidP="00E415A4">
      <w:pPr>
        <w:shd w:val="clear" w:color="auto" w:fill="FFFFFF"/>
      </w:pPr>
      <w:r w:rsidRPr="00C20458">
        <w:t>-по доходам от продажи материальных и нематериальных активов рост составил 2,6 млн. рублей или в 9,1 раза в связи с  продажей в 2022 году  здания и земельного участка по адресу г</w:t>
      </w:r>
      <w:proofErr w:type="gramStart"/>
      <w:r w:rsidRPr="00C20458">
        <w:t>.О</w:t>
      </w:r>
      <w:proofErr w:type="gramEnd"/>
      <w:r w:rsidRPr="00C20458">
        <w:t>мутнинск, ул.Комсомольская 80;</w:t>
      </w:r>
    </w:p>
    <w:p w:rsidR="00E415A4" w:rsidRPr="00C20458" w:rsidRDefault="00E415A4" w:rsidP="00E415A4">
      <w:pPr>
        <w:shd w:val="clear" w:color="auto" w:fill="FFFFFF"/>
      </w:pPr>
      <w:r w:rsidRPr="00C20458">
        <w:t>- по прочим неналоговым доходам на 1,9 млн. рублей в связи  поступлениями инициативных платежей от юридических и физических лиц с целью реализации проектов по поддержке местных инициатив, прошедших конкурсный отбор с исполнением мероприятий в 2022 году.</w:t>
      </w:r>
    </w:p>
    <w:p w:rsidR="00E415A4" w:rsidRPr="00C20458" w:rsidRDefault="00E415A4" w:rsidP="00E415A4">
      <w:pPr>
        <w:shd w:val="clear" w:color="auto" w:fill="FFFFFF"/>
      </w:pPr>
      <w:r w:rsidRPr="00C20458">
        <w:t>Вместе с тем отмечается снижение объема поступлений собственных доходов бюджета в сравнении с прошлым годом по следующим источникам доходов:</w:t>
      </w:r>
    </w:p>
    <w:p w:rsidR="00E415A4" w:rsidRPr="00C20458" w:rsidRDefault="00E415A4" w:rsidP="00E415A4">
      <w:pPr>
        <w:shd w:val="clear" w:color="auto" w:fill="FFFFFF"/>
      </w:pPr>
      <w:r w:rsidRPr="00C20458">
        <w:t>- по налогу на имущество организаций - на 0,2 млн. рублей или на 2,2 % в связи с изменением стоимости объектов налогообложения;</w:t>
      </w:r>
    </w:p>
    <w:p w:rsidR="00E415A4" w:rsidRPr="00C20458" w:rsidRDefault="00E415A4" w:rsidP="00E415A4">
      <w:pPr>
        <w:shd w:val="clear" w:color="auto" w:fill="FFFFFF"/>
      </w:pPr>
      <w:r w:rsidRPr="00C20458">
        <w:t xml:space="preserve">- по платежам при пользовании природными ресурсами – на 0,5 млн. рублей или на 35,8 % в связи ростом задолженности;  </w:t>
      </w:r>
    </w:p>
    <w:p w:rsidR="00E415A4" w:rsidRPr="00C20458" w:rsidRDefault="00E415A4" w:rsidP="00E415A4">
      <w:pPr>
        <w:shd w:val="clear" w:color="auto" w:fill="FFFFFF"/>
      </w:pPr>
      <w:r w:rsidRPr="00C20458">
        <w:t>- по штрафам, санкциям, возмещению ущерба на 0,3 млн. рублей или на 12,1 %.</w:t>
      </w:r>
    </w:p>
    <w:p w:rsidR="00E415A4" w:rsidRPr="00C20458" w:rsidRDefault="00E415A4" w:rsidP="00E415A4">
      <w:pPr>
        <w:shd w:val="clear" w:color="auto" w:fill="FFFFFF"/>
      </w:pPr>
      <w:r w:rsidRPr="00C20458">
        <w:rPr>
          <w:b/>
          <w:i/>
        </w:rPr>
        <w:lastRenderedPageBreak/>
        <w:t>В консолидированный бюджет</w:t>
      </w:r>
      <w:r w:rsidRPr="00C20458">
        <w:t xml:space="preserve"> Омутнинского района за 2022 год поступило доходов в объеме  1677,2 млн. рублей, уточненный годовой план исполнен на 98,0%.</w:t>
      </w:r>
    </w:p>
    <w:p w:rsidR="00E415A4" w:rsidRPr="00C20458" w:rsidRDefault="00E415A4" w:rsidP="00E415A4">
      <w:pPr>
        <w:shd w:val="clear" w:color="auto" w:fill="FFFFFF"/>
      </w:pPr>
      <w:r w:rsidRPr="00C20458">
        <w:t>В том числе налоговых и неналоговых доходов поступило в сумме</w:t>
      </w:r>
      <w:r w:rsidRPr="00C20458">
        <w:br/>
        <w:t xml:space="preserve">516,4 млн. рублей при уточненном годовом плане 499,6 млн. рублей или </w:t>
      </w:r>
      <w:r w:rsidRPr="00C20458">
        <w:br/>
        <w:t>исполнение составило 103,4 %.</w:t>
      </w:r>
    </w:p>
    <w:p w:rsidR="00E415A4" w:rsidRPr="00C20458" w:rsidRDefault="00E415A4" w:rsidP="00E415A4">
      <w:pPr>
        <w:shd w:val="clear" w:color="auto" w:fill="FFFFFF"/>
      </w:pPr>
      <w:r w:rsidRPr="00C20458">
        <w:t>Поступление налоговых и неналоговых доходов в сравнении с 2021 годом увеличилось на 55,4 млн. рублей или на 12,0 %.</w:t>
      </w:r>
    </w:p>
    <w:p w:rsidR="00E415A4" w:rsidRPr="00C20458" w:rsidRDefault="00E415A4" w:rsidP="00E415A4">
      <w:pPr>
        <w:shd w:val="clear" w:color="auto" w:fill="FFFFFF"/>
      </w:pPr>
      <w:r w:rsidRPr="00C20458">
        <w:t>Из общей суммы доходов объем поступлений налоговых доходов увеличился на 13,1 % (50,9 млн. рублей), неналоговых доходов на 6,2 % (4,5 млн. рублей).</w:t>
      </w:r>
    </w:p>
    <w:p w:rsidR="00E415A4" w:rsidRPr="00C20458" w:rsidRDefault="00E415A4" w:rsidP="00E415A4">
      <w:pPr>
        <w:shd w:val="clear" w:color="auto" w:fill="FFFFFF"/>
      </w:pPr>
      <w:r w:rsidRPr="00C20458">
        <w:rPr>
          <w:b/>
          <w:i/>
        </w:rPr>
        <w:t>Безвозмездные поступления</w:t>
      </w:r>
      <w:r w:rsidRPr="00C20458">
        <w:t xml:space="preserve"> </w:t>
      </w:r>
      <w:r w:rsidRPr="00C20458">
        <w:rPr>
          <w:b/>
          <w:i/>
        </w:rPr>
        <w:t>в бюджет муниципального района</w:t>
      </w:r>
      <w:r w:rsidRPr="00C20458">
        <w:t xml:space="preserve"> за 2022 год составили 641,8 млн. рублей и исполнены на 92,6 % к уточненному годовому плану (по субсидии на осуществление дорожной деятельности в отношении автомобильных дорог общего пользования плановые назначения исполнены на 96,1 %, недопоступило в бюджет района 0,8 млн. рублей; по субсидии на реализацию мероприятий государственной программы кировской области «Развитие физической культуры и спорта» плановые назначения исполнены 56,1%, не поступило 48,1 млн. рублей</w:t>
      </w:r>
      <w:r w:rsidR="00C50D72">
        <w:t xml:space="preserve"> </w:t>
      </w:r>
      <w:r w:rsidR="00C50D72" w:rsidRPr="00C50D72">
        <w:rPr>
          <w:i/>
        </w:rPr>
        <w:t>– «Ледовая арена»</w:t>
      </w:r>
      <w:r w:rsidRPr="00C20458">
        <w:t>).</w:t>
      </w:r>
    </w:p>
    <w:p w:rsidR="00E415A4" w:rsidRPr="00C20458" w:rsidRDefault="00E415A4" w:rsidP="00E415A4">
      <w:pPr>
        <w:shd w:val="clear" w:color="auto" w:fill="FFFFFF"/>
      </w:pPr>
      <w:r w:rsidRPr="00C20458">
        <w:t>К уровню 2021 года объем безвозмездных поступлений увеличился на 87,1 млн. рублей или на 15,7 %.</w:t>
      </w:r>
    </w:p>
    <w:p w:rsidR="00E415A4" w:rsidRPr="00C20458" w:rsidRDefault="00E415A4" w:rsidP="00E415A4">
      <w:pPr>
        <w:shd w:val="clear" w:color="auto" w:fill="FFFFFF"/>
      </w:pPr>
      <w:r w:rsidRPr="00C20458">
        <w:t>В течение 2022 года дополнительно привлечено в  бюджет района федеральных и областных сре</w:t>
      </w:r>
      <w:proofErr w:type="gramStart"/>
      <w:r w:rsidRPr="00C20458">
        <w:t>дств в в</w:t>
      </w:r>
      <w:proofErr w:type="gramEnd"/>
      <w:r w:rsidRPr="00C20458">
        <w:t>иде субсидий и иных межбюджетных трансфертов в общем объеме 80,2 млн. рублей, в том числе:</w:t>
      </w:r>
    </w:p>
    <w:p w:rsidR="00E415A4" w:rsidRPr="00C20458" w:rsidRDefault="00E415A4" w:rsidP="00E415A4">
      <w:pPr>
        <w:shd w:val="clear" w:color="auto" w:fill="FFFFFF"/>
      </w:pPr>
      <w:r w:rsidRPr="00C20458">
        <w:t>- на проведение мероприятий по обеспечению деятельности советников директора по воспитанию – 460,4 тыс. рублей;</w:t>
      </w:r>
    </w:p>
    <w:p w:rsidR="00E415A4" w:rsidRPr="00C20458" w:rsidRDefault="00E415A4" w:rsidP="00E415A4">
      <w:pPr>
        <w:shd w:val="clear" w:color="auto" w:fill="FFFFFF"/>
      </w:pPr>
      <w:r w:rsidRPr="00C20458">
        <w:t xml:space="preserve">- на </w:t>
      </w:r>
      <w:proofErr w:type="spellStart"/>
      <w:r w:rsidRPr="00C20458">
        <w:t>софинансирование</w:t>
      </w:r>
      <w:proofErr w:type="spellEnd"/>
      <w:r w:rsidRPr="00C20458">
        <w:t xml:space="preserve"> инвестиционных программ и проектов развития общественной инфраструктуры – 4 295,4 тыс. рублей;</w:t>
      </w:r>
    </w:p>
    <w:p w:rsidR="00E415A4" w:rsidRPr="00C20458" w:rsidRDefault="00E415A4" w:rsidP="00E415A4">
      <w:pPr>
        <w:shd w:val="clear" w:color="auto" w:fill="FFFFFF"/>
      </w:pPr>
      <w:r w:rsidRPr="00C20458">
        <w:t>-на реализацию мер, направленных на выполнение предписаний надзорных органов – 4 365,7 тыс. рублей;</w:t>
      </w:r>
    </w:p>
    <w:p w:rsidR="00E415A4" w:rsidRPr="00C20458" w:rsidRDefault="00E415A4" w:rsidP="00E415A4">
      <w:pPr>
        <w:shd w:val="clear" w:color="auto" w:fill="FFFFFF"/>
      </w:pPr>
      <w:r w:rsidRPr="00C20458">
        <w:t xml:space="preserve">- на реализацию мероприятий, направленных на подготовку объектов коммунальной инфраструктуры к работе в осенне-зимний период – 1399,0 </w:t>
      </w:r>
      <w:r w:rsidRPr="00C20458">
        <w:br/>
        <w:t>тыс. рублей;</w:t>
      </w:r>
    </w:p>
    <w:p w:rsidR="00E415A4" w:rsidRPr="00C20458" w:rsidRDefault="00E415A4" w:rsidP="00E415A4">
      <w:pPr>
        <w:shd w:val="clear" w:color="auto" w:fill="FFFFFF"/>
      </w:pPr>
      <w:r w:rsidRPr="00C20458">
        <w:t>- на обеспечение мер по поддержке перевозчиков – 3 495,9 тыс. рублей;</w:t>
      </w:r>
    </w:p>
    <w:p w:rsidR="00E415A4" w:rsidRPr="00C20458" w:rsidRDefault="00E415A4" w:rsidP="00E415A4">
      <w:pPr>
        <w:shd w:val="clear" w:color="auto" w:fill="FFFFFF"/>
      </w:pPr>
      <w:r w:rsidRPr="00C20458">
        <w:t xml:space="preserve">- на реализацию программы «Развитие физической культуры и спорта» – 61 401,9 тыс. рублей (выполнено устройство дополнительной петли </w:t>
      </w:r>
      <w:proofErr w:type="spellStart"/>
      <w:r w:rsidRPr="00C20458">
        <w:t>лыжероллерной</w:t>
      </w:r>
      <w:proofErr w:type="spellEnd"/>
      <w:r w:rsidRPr="00C20458">
        <w:t xml:space="preserve"> трассы на территории лыжного стадиона в </w:t>
      </w:r>
      <w:proofErr w:type="gramStart"/>
      <w:r w:rsidRPr="00C20458">
        <w:t>г</w:t>
      </w:r>
      <w:proofErr w:type="gramEnd"/>
      <w:r w:rsidRPr="00C20458">
        <w:t xml:space="preserve">. Омутнинск на сумму 11 714,1 тыс. рублей; частично произведена оплата поставка комплектов спортивно-технологического оборудования для создания крытых катков с искусственным льдом и обеспечение сетями инженерно-технического обеспечения для создания крытых катков с искусственным льдом на сумму </w:t>
      </w:r>
      <w:r w:rsidRPr="00C20458">
        <w:br/>
        <w:t>49 687,8 тыс. рублей);</w:t>
      </w:r>
    </w:p>
    <w:p w:rsidR="00E415A4" w:rsidRPr="00C20458" w:rsidRDefault="00E415A4" w:rsidP="00E415A4">
      <w:pPr>
        <w:shd w:val="clear" w:color="auto" w:fill="FFFFFF"/>
      </w:pPr>
      <w:r w:rsidRPr="00C20458">
        <w:lastRenderedPageBreak/>
        <w:t xml:space="preserve">- на финансовое обеспечение расходов по оборудованию жилых помещений с печным отоплением многодетных малообеспеченных семей пожарными </w:t>
      </w:r>
      <w:proofErr w:type="spellStart"/>
      <w:r w:rsidRPr="00C20458">
        <w:t>извещателями</w:t>
      </w:r>
      <w:proofErr w:type="spellEnd"/>
      <w:r w:rsidRPr="00C20458">
        <w:t xml:space="preserve"> – 32,4 тыс. рублей;</w:t>
      </w:r>
    </w:p>
    <w:p w:rsidR="00E415A4" w:rsidRPr="00C20458" w:rsidRDefault="00E415A4" w:rsidP="00E415A4">
      <w:pPr>
        <w:shd w:val="clear" w:color="auto" w:fill="FFFFFF"/>
      </w:pPr>
      <w:r w:rsidRPr="00C20458">
        <w:t>- на приобретение новогодних подарков обучающихся, получающих начальное общее образование  – 432,0 тыс. рублей;</w:t>
      </w:r>
    </w:p>
    <w:p w:rsidR="00E415A4" w:rsidRPr="00C20458" w:rsidRDefault="00E415A4" w:rsidP="00E415A4">
      <w:pPr>
        <w:shd w:val="clear" w:color="auto" w:fill="FFFFFF"/>
      </w:pPr>
      <w:r w:rsidRPr="00C20458">
        <w:t>- на предоставление бесплатного горячего питания детям мобилизованных граждан – 87,1 тыс. рублей;</w:t>
      </w:r>
    </w:p>
    <w:p w:rsidR="00E415A4" w:rsidRPr="00C20458" w:rsidRDefault="00E415A4" w:rsidP="00E415A4">
      <w:pPr>
        <w:shd w:val="clear" w:color="auto" w:fill="FFFFFF"/>
      </w:pPr>
      <w:r w:rsidRPr="00C20458">
        <w:t>- на организацию питания в муниципальных образовательных организациях, реализующих образовательную программу дошкольного образования – 2159,7 тыс. рублей;</w:t>
      </w:r>
    </w:p>
    <w:p w:rsidR="00E415A4" w:rsidRPr="00C20458" w:rsidRDefault="00E415A4" w:rsidP="00E415A4">
      <w:pPr>
        <w:shd w:val="clear" w:color="auto" w:fill="FFFFFF"/>
      </w:pPr>
      <w:r w:rsidRPr="00C20458">
        <w:t>- на стимулирование прироста налоговых поступлений – 2026,7 тыс. рублей.</w:t>
      </w:r>
    </w:p>
    <w:p w:rsidR="00E415A4" w:rsidRPr="00C20458" w:rsidRDefault="00E415A4" w:rsidP="00E415A4">
      <w:pPr>
        <w:shd w:val="clear" w:color="auto" w:fill="FFFFFF"/>
      </w:pPr>
      <w:r w:rsidRPr="00C20458">
        <w:rPr>
          <w:b/>
        </w:rPr>
        <w:t>Недоимка</w:t>
      </w:r>
      <w:r w:rsidRPr="00C20458">
        <w:t xml:space="preserve"> по платежам в консолидированный бюджет района по состоянию на 01.01.2023 составила 10,1 млн. рублей, в том числе по налоговым доходам 6,0 млн. рублей, по неналоговым доходам (по доходам от использования имущества) 4,1 млн. рублей. За 2022 год недоимка увеличилась на 1,5 млн. рублей или на 17,3 % (в результате увеличения задолженности по налогу, взимаемому в связи с применением упрощенной системы налогообложения, налога на имущество физических лиц, земельного налога и доходам от сдачи в аренду земельных участков).</w:t>
      </w:r>
    </w:p>
    <w:p w:rsidR="00E415A4" w:rsidRPr="00C20458" w:rsidRDefault="00E415A4" w:rsidP="00E415A4">
      <w:pPr>
        <w:shd w:val="clear" w:color="auto" w:fill="FFFFFF"/>
        <w:rPr>
          <w:i/>
        </w:rPr>
      </w:pPr>
      <w:r w:rsidRPr="00C20458">
        <w:rPr>
          <w:b/>
        </w:rPr>
        <w:t>Недоимка</w:t>
      </w:r>
      <w:r w:rsidRPr="00C20458">
        <w:t xml:space="preserve"> по налоговым и неналоговым платежам в бюджет муниципального района по состоянию на 01.01.2023 составила 4,6 млн. рублей, в том числе по налоговым доходам – 2,4 млн. рублей, по неналоговым доходам – 2,2 млн. рублей. За 2022 год недоимка уменьшилась на 23,4 тыс. рублей или на 0,5 % .</w:t>
      </w:r>
    </w:p>
    <w:p w:rsidR="00E415A4" w:rsidRPr="00C20458" w:rsidRDefault="00E415A4" w:rsidP="00E415A4">
      <w:pPr>
        <w:shd w:val="clear" w:color="auto" w:fill="FFFFFF"/>
        <w:rPr>
          <w:shd w:val="clear" w:color="auto" w:fill="FFFF00"/>
        </w:rPr>
      </w:pPr>
      <w:r w:rsidRPr="00C20458">
        <w:rPr>
          <w:b/>
          <w:i/>
        </w:rPr>
        <w:t xml:space="preserve">Расходы бюджета муниципального района за 2022 год </w:t>
      </w:r>
      <w:r w:rsidRPr="00C20458">
        <w:rPr>
          <w:b/>
        </w:rPr>
        <w:t xml:space="preserve"> </w:t>
      </w:r>
      <w:r w:rsidRPr="00C20458">
        <w:t>исполнены в сумме 991,9 млн. рублей или на 94,5 % к уточненному годовому плану.</w:t>
      </w:r>
    </w:p>
    <w:p w:rsidR="00E415A4" w:rsidRPr="00C20458" w:rsidRDefault="00E415A4" w:rsidP="00E415A4">
      <w:pPr>
        <w:shd w:val="clear" w:color="auto" w:fill="FFFFFF"/>
      </w:pPr>
      <w:r w:rsidRPr="00C20458">
        <w:t xml:space="preserve">В сравнении с 2021 годом расходы бюджета в 2022 году увеличились на 129,3 млн. рублей или на 15% </w:t>
      </w:r>
      <w:r w:rsidRPr="00C20458">
        <w:rPr>
          <w:i/>
        </w:rPr>
        <w:t>(увеличение расходов к уровню прошлого года связано с увеличением объемов поступлений целевых межбюджетных трансфертов из областного бюджета и собственных доходов бюджета).</w:t>
      </w:r>
    </w:p>
    <w:p w:rsidR="00147E66" w:rsidRPr="00C20458" w:rsidRDefault="00147E66" w:rsidP="00147E66">
      <w:pPr>
        <w:shd w:val="clear" w:color="auto" w:fill="FFFFFF"/>
        <w:rPr>
          <w:shd w:val="clear" w:color="auto" w:fill="FFFF00"/>
        </w:rPr>
      </w:pPr>
      <w:r w:rsidRPr="00C20458">
        <w:rPr>
          <w:shd w:val="clear" w:color="auto" w:fill="FFFFFF"/>
        </w:rPr>
        <w:t>В отчетном году в районе реализовывались 7 муниципальных программ:</w:t>
      </w:r>
    </w:p>
    <w:p w:rsidR="00147E66" w:rsidRPr="00C20458" w:rsidRDefault="00147E66" w:rsidP="00F21174">
      <w:pPr>
        <w:numPr>
          <w:ilvl w:val="0"/>
          <w:numId w:val="2"/>
        </w:numPr>
        <w:shd w:val="clear" w:color="auto" w:fill="FFFFFF"/>
        <w:ind w:left="0" w:firstLine="708"/>
        <w:rPr>
          <w:i/>
          <w:shd w:val="clear" w:color="auto" w:fill="FFFF00"/>
        </w:rPr>
      </w:pPr>
      <w:r w:rsidRPr="00C20458">
        <w:rPr>
          <w:i/>
          <w:shd w:val="clear" w:color="auto" w:fill="FFFFFF"/>
        </w:rPr>
        <w:t>Муниципальная программа «Управление муниципальным имуществом и земельными ресурсами на территории Омутнинского района Кировской области» на 2021-2025 годы;</w:t>
      </w:r>
    </w:p>
    <w:p w:rsidR="00147E66" w:rsidRPr="00C20458" w:rsidRDefault="00147E66" w:rsidP="00F21174">
      <w:pPr>
        <w:numPr>
          <w:ilvl w:val="0"/>
          <w:numId w:val="2"/>
        </w:numPr>
        <w:shd w:val="clear" w:color="auto" w:fill="FFFFFF"/>
        <w:ind w:left="0" w:firstLine="708"/>
        <w:rPr>
          <w:i/>
          <w:shd w:val="clear" w:color="auto" w:fill="FFFF00"/>
        </w:rPr>
      </w:pPr>
      <w:r w:rsidRPr="00C20458">
        <w:rPr>
          <w:i/>
          <w:shd w:val="clear" w:color="auto" w:fill="FFFFFF"/>
        </w:rPr>
        <w:t>Муниципальная программа «Развитие образования Омутнинского района Кировской области» на 2021-2025 годы;</w:t>
      </w:r>
    </w:p>
    <w:p w:rsidR="00147E66" w:rsidRPr="00C20458" w:rsidRDefault="00147E66" w:rsidP="00F21174">
      <w:pPr>
        <w:numPr>
          <w:ilvl w:val="0"/>
          <w:numId w:val="2"/>
        </w:numPr>
        <w:shd w:val="clear" w:color="auto" w:fill="FFFFFF"/>
        <w:ind w:left="0" w:firstLine="708"/>
        <w:rPr>
          <w:i/>
          <w:shd w:val="clear" w:color="auto" w:fill="FFFF00"/>
        </w:rPr>
      </w:pPr>
      <w:r w:rsidRPr="00C20458">
        <w:rPr>
          <w:i/>
          <w:shd w:val="clear" w:color="auto" w:fill="FFFFFF"/>
        </w:rPr>
        <w:t>Муниципальная программа «Развитие культуры Омутнинского района Кировской области» на 2021-2025 годы;</w:t>
      </w:r>
    </w:p>
    <w:p w:rsidR="00147E66" w:rsidRPr="00C20458" w:rsidRDefault="00147E66" w:rsidP="00F21174">
      <w:pPr>
        <w:numPr>
          <w:ilvl w:val="0"/>
          <w:numId w:val="2"/>
        </w:numPr>
        <w:shd w:val="clear" w:color="auto" w:fill="FFFFFF"/>
        <w:ind w:left="0" w:firstLine="708"/>
        <w:rPr>
          <w:i/>
          <w:shd w:val="clear" w:color="auto" w:fill="FFFF00"/>
        </w:rPr>
      </w:pPr>
      <w:r w:rsidRPr="00C20458">
        <w:rPr>
          <w:i/>
          <w:shd w:val="clear" w:color="auto" w:fill="FFFFFF"/>
        </w:rPr>
        <w:t>Муниципальная программа «Развитие физической культуры и спорта, реализация молодежной политики Омутнинского района Кировской области» на 2021-2025 годы;</w:t>
      </w:r>
    </w:p>
    <w:p w:rsidR="00147E66" w:rsidRPr="00C20458" w:rsidRDefault="00147E66" w:rsidP="00F21174">
      <w:pPr>
        <w:numPr>
          <w:ilvl w:val="0"/>
          <w:numId w:val="2"/>
        </w:numPr>
        <w:shd w:val="clear" w:color="auto" w:fill="FFFFFF"/>
        <w:ind w:left="0" w:firstLine="708"/>
        <w:rPr>
          <w:i/>
          <w:shd w:val="clear" w:color="auto" w:fill="FFFF00"/>
        </w:rPr>
      </w:pPr>
      <w:r w:rsidRPr="00C20458">
        <w:rPr>
          <w:i/>
          <w:shd w:val="clear" w:color="auto" w:fill="FFFFFF"/>
        </w:rPr>
        <w:lastRenderedPageBreak/>
        <w:t xml:space="preserve">Муниципальная программа «Управление муниципальными финансами и регулирование межбюджетных отношений </w:t>
      </w:r>
      <w:proofErr w:type="gramStart"/>
      <w:r w:rsidRPr="00C20458">
        <w:rPr>
          <w:i/>
          <w:shd w:val="clear" w:color="auto" w:fill="FFFFFF"/>
        </w:rPr>
        <w:t>в</w:t>
      </w:r>
      <w:proofErr w:type="gramEnd"/>
      <w:r w:rsidRPr="00C20458">
        <w:rPr>
          <w:i/>
          <w:shd w:val="clear" w:color="auto" w:fill="FFFFFF"/>
        </w:rPr>
        <w:t xml:space="preserve"> </w:t>
      </w:r>
      <w:proofErr w:type="gramStart"/>
      <w:r w:rsidRPr="00C20458">
        <w:rPr>
          <w:i/>
          <w:shd w:val="clear" w:color="auto" w:fill="FFFFFF"/>
        </w:rPr>
        <w:t>Омутнинском</w:t>
      </w:r>
      <w:proofErr w:type="gramEnd"/>
      <w:r w:rsidRPr="00C20458">
        <w:rPr>
          <w:i/>
          <w:shd w:val="clear" w:color="auto" w:fill="FFFFFF"/>
        </w:rPr>
        <w:t xml:space="preserve"> районе Кировской области» на 2021-2025 годы;</w:t>
      </w:r>
    </w:p>
    <w:p w:rsidR="00147E66" w:rsidRPr="00C20458" w:rsidRDefault="00147E66" w:rsidP="00F21174">
      <w:pPr>
        <w:numPr>
          <w:ilvl w:val="0"/>
          <w:numId w:val="2"/>
        </w:numPr>
        <w:shd w:val="clear" w:color="auto" w:fill="FFFFFF"/>
        <w:ind w:left="0" w:firstLine="708"/>
        <w:rPr>
          <w:i/>
          <w:shd w:val="clear" w:color="auto" w:fill="FFFFFF"/>
        </w:rPr>
      </w:pPr>
      <w:r w:rsidRPr="00C20458">
        <w:rPr>
          <w:i/>
          <w:shd w:val="clear" w:color="auto" w:fill="FFFFFF"/>
        </w:rPr>
        <w:t>Муниципальная программа «Развитие муниципального управления Омутнинского района Кировской области» на 2021-2025 годы;</w:t>
      </w:r>
    </w:p>
    <w:p w:rsidR="00147E66" w:rsidRPr="00C20458" w:rsidRDefault="00147E66" w:rsidP="00F21174">
      <w:pPr>
        <w:numPr>
          <w:ilvl w:val="0"/>
          <w:numId w:val="2"/>
        </w:numPr>
        <w:shd w:val="clear" w:color="auto" w:fill="FFFFFF"/>
        <w:ind w:left="0" w:firstLine="708"/>
        <w:rPr>
          <w:i/>
          <w:shd w:val="clear" w:color="auto" w:fill="FFFFFF"/>
        </w:rPr>
      </w:pPr>
      <w:r w:rsidRPr="00C20458">
        <w:rPr>
          <w:i/>
          <w:shd w:val="clear" w:color="auto" w:fill="FFFFFF"/>
        </w:rPr>
        <w:t xml:space="preserve">Муниципальная программа «Профилактика правонарушений и преступлений, противодействие экстремизму и терроризму </w:t>
      </w:r>
      <w:proofErr w:type="gramStart"/>
      <w:r w:rsidRPr="00C20458">
        <w:rPr>
          <w:i/>
          <w:shd w:val="clear" w:color="auto" w:fill="FFFFFF"/>
        </w:rPr>
        <w:t>в</w:t>
      </w:r>
      <w:proofErr w:type="gramEnd"/>
      <w:r w:rsidRPr="00C20458">
        <w:rPr>
          <w:i/>
          <w:shd w:val="clear" w:color="auto" w:fill="FFFFFF"/>
        </w:rPr>
        <w:t xml:space="preserve"> </w:t>
      </w:r>
      <w:proofErr w:type="gramStart"/>
      <w:r w:rsidRPr="00C20458">
        <w:rPr>
          <w:i/>
          <w:shd w:val="clear" w:color="auto" w:fill="FFFFFF"/>
        </w:rPr>
        <w:t>Омутнинском</w:t>
      </w:r>
      <w:proofErr w:type="gramEnd"/>
      <w:r w:rsidRPr="00C20458">
        <w:rPr>
          <w:i/>
          <w:shd w:val="clear" w:color="auto" w:fill="FFFFFF"/>
        </w:rPr>
        <w:t xml:space="preserve"> районе» на 2021-2025 годы. </w:t>
      </w:r>
    </w:p>
    <w:p w:rsidR="00147E66" w:rsidRPr="00C20458" w:rsidRDefault="00147E66" w:rsidP="00147E66">
      <w:pPr>
        <w:shd w:val="clear" w:color="auto" w:fill="FFFFFF"/>
        <w:rPr>
          <w:color w:val="000000"/>
          <w:shd w:val="clear" w:color="auto" w:fill="FFFFFF"/>
        </w:rPr>
      </w:pPr>
      <w:r w:rsidRPr="00C20458">
        <w:rPr>
          <w:color w:val="000000"/>
          <w:shd w:val="clear" w:color="auto" w:fill="FFFFFF"/>
        </w:rPr>
        <w:t>Исполнение бюджета по расходам в рамках муниципальных программ в 2022 году составило 990,070 млн. рублей или 94,5% к уточненным плановым назначениям.</w:t>
      </w:r>
    </w:p>
    <w:p w:rsidR="0089179A" w:rsidRPr="00C20458" w:rsidRDefault="00E415A4" w:rsidP="00E415A4">
      <w:r w:rsidRPr="00C20458">
        <w:t>На 01.01.2023</w:t>
      </w:r>
      <w:r w:rsidR="00690F6F" w:rsidRPr="00C20458">
        <w:t xml:space="preserve"> </w:t>
      </w:r>
      <w:r w:rsidR="0089179A" w:rsidRPr="00C20458">
        <w:t>по бюджету муниципального района просроченная кредиторская задолженность отсутствует.</w:t>
      </w:r>
    </w:p>
    <w:p w:rsidR="0089179A" w:rsidRPr="00C20458" w:rsidRDefault="0089179A" w:rsidP="00E415A4">
      <w:pPr>
        <w:rPr>
          <w:i/>
        </w:rPr>
      </w:pPr>
    </w:p>
    <w:p w:rsidR="00E415A4" w:rsidRPr="00C20458" w:rsidRDefault="00E415A4" w:rsidP="00E415A4">
      <w:pPr>
        <w:shd w:val="clear" w:color="auto" w:fill="FFFFFF"/>
      </w:pPr>
      <w:r w:rsidRPr="00C20458">
        <w:t xml:space="preserve">При исполнении бюджета за 2022 год сложился </w:t>
      </w:r>
      <w:proofErr w:type="spellStart"/>
      <w:r w:rsidRPr="00C20458">
        <w:t>профицит</w:t>
      </w:r>
      <w:proofErr w:type="spellEnd"/>
      <w:r w:rsidRPr="00C20458">
        <w:t xml:space="preserve"> в сумме</w:t>
      </w:r>
      <w:r w:rsidRPr="00C20458">
        <w:br/>
        <w:t>28,2 млн. рублей (</w:t>
      </w:r>
      <w:r w:rsidRPr="00C20458">
        <w:rPr>
          <w:i/>
        </w:rPr>
        <w:t>за счет перевыполнения плана доходов, экономии по расходам).</w:t>
      </w:r>
    </w:p>
    <w:p w:rsidR="00E415A4" w:rsidRPr="00C20458" w:rsidRDefault="00E415A4" w:rsidP="00E415A4">
      <w:pPr>
        <w:shd w:val="clear" w:color="auto" w:fill="FFFFFF"/>
      </w:pPr>
      <w:r w:rsidRPr="00C20458">
        <w:t>Муниципальный долг Омутнинского района по состоянию на 01 января 2023 года составил 174,9 млн. рублей, в том числе задолженность перед областным бюджетом составила 152,6 млн. рублей, перед кредитными организациями 22,3 млн. рублей.</w:t>
      </w:r>
    </w:p>
    <w:p w:rsidR="00E415A4" w:rsidRPr="00C20458" w:rsidRDefault="00E415A4" w:rsidP="00E415A4">
      <w:pPr>
        <w:shd w:val="clear" w:color="auto" w:fill="FFFFFF"/>
        <w:rPr>
          <w:b/>
        </w:rPr>
      </w:pPr>
    </w:p>
    <w:p w:rsidR="00E415A4" w:rsidRPr="00C20458" w:rsidRDefault="00E415A4" w:rsidP="00E415A4">
      <w:pPr>
        <w:shd w:val="clear" w:color="auto" w:fill="FFFFFF"/>
      </w:pPr>
      <w:r w:rsidRPr="00C20458">
        <w:rPr>
          <w:b/>
        </w:rPr>
        <w:t>Консолидированный бюджет</w:t>
      </w:r>
      <w:r w:rsidRPr="00C20458">
        <w:t xml:space="preserve"> Омутнинского района за 2022 год по расходам исполнен в сумме 1 636,5 млн. рублей или 95,9% к запланированным ассигнованиям. Профицит консолидированного бюджета района составил 40,6 млн. рублей.</w:t>
      </w:r>
    </w:p>
    <w:p w:rsidR="00E415A4" w:rsidRPr="00C20458" w:rsidRDefault="00E415A4" w:rsidP="00E415A4">
      <w:pPr>
        <w:pStyle w:val="afc"/>
        <w:ind w:firstLine="708"/>
        <w:rPr>
          <w:rFonts w:ascii="Times New Roman" w:hAnsi="Times New Roman"/>
          <w:sz w:val="28"/>
          <w:szCs w:val="28"/>
        </w:rPr>
      </w:pPr>
      <w:r w:rsidRPr="00C20458">
        <w:rPr>
          <w:rFonts w:ascii="Times New Roman" w:hAnsi="Times New Roman"/>
          <w:sz w:val="28"/>
          <w:szCs w:val="28"/>
        </w:rPr>
        <w:t xml:space="preserve">В результате предварительного </w:t>
      </w:r>
      <w:proofErr w:type="gramStart"/>
      <w:r w:rsidRPr="00C20458">
        <w:rPr>
          <w:rFonts w:ascii="Times New Roman" w:hAnsi="Times New Roman"/>
          <w:sz w:val="28"/>
          <w:szCs w:val="28"/>
        </w:rPr>
        <w:t>контроля за</w:t>
      </w:r>
      <w:proofErr w:type="gramEnd"/>
      <w:r w:rsidRPr="00C20458">
        <w:rPr>
          <w:rFonts w:ascii="Times New Roman" w:hAnsi="Times New Roman"/>
          <w:sz w:val="28"/>
          <w:szCs w:val="28"/>
        </w:rPr>
        <w:t xml:space="preserve"> санкционированием оплаты денежных обязательств, подлежащих исполнению за счет средств бюджета района, осуществляемого сектором предварительного контроля финансового управления Омутнинского района, в 2022 году учреждениям района возвращено без исполнения 4263 платежных поручения на общую сумму </w:t>
      </w:r>
      <w:r w:rsidRPr="00C20458">
        <w:rPr>
          <w:rFonts w:ascii="Times New Roman" w:hAnsi="Times New Roman"/>
          <w:sz w:val="28"/>
          <w:szCs w:val="28"/>
        </w:rPr>
        <w:br/>
        <w:t>156,8 млн. рублей. В том числе предотвращено нецелевого использования сре</w:t>
      </w:r>
      <w:proofErr w:type="gramStart"/>
      <w:r w:rsidRPr="00C20458">
        <w:rPr>
          <w:rFonts w:ascii="Times New Roman" w:hAnsi="Times New Roman"/>
          <w:sz w:val="28"/>
          <w:szCs w:val="28"/>
        </w:rPr>
        <w:t>дств в с</w:t>
      </w:r>
      <w:proofErr w:type="gramEnd"/>
      <w:r w:rsidRPr="00C20458">
        <w:rPr>
          <w:rFonts w:ascii="Times New Roman" w:hAnsi="Times New Roman"/>
          <w:sz w:val="28"/>
          <w:szCs w:val="28"/>
        </w:rPr>
        <w:t>умме 54,8 млн. рублей, возвращено документов в результате неправильного заполнения реквизитов и по другим причинам в сумме</w:t>
      </w:r>
      <w:r w:rsidRPr="00C20458">
        <w:rPr>
          <w:rFonts w:ascii="Times New Roman" w:hAnsi="Times New Roman"/>
          <w:sz w:val="28"/>
          <w:szCs w:val="28"/>
        </w:rPr>
        <w:br/>
        <w:t>102 млн. рублей.</w:t>
      </w:r>
    </w:p>
    <w:p w:rsidR="00E415A4" w:rsidRPr="00C20458" w:rsidRDefault="00E415A4" w:rsidP="00E415A4">
      <w:pPr>
        <w:pStyle w:val="afc"/>
        <w:ind w:firstLine="708"/>
        <w:rPr>
          <w:rFonts w:ascii="Times New Roman" w:hAnsi="Times New Roman"/>
          <w:sz w:val="28"/>
          <w:szCs w:val="28"/>
        </w:rPr>
      </w:pPr>
      <w:r w:rsidRPr="00C20458">
        <w:rPr>
          <w:rFonts w:ascii="Times New Roman" w:hAnsi="Times New Roman"/>
          <w:sz w:val="28"/>
          <w:szCs w:val="28"/>
        </w:rPr>
        <w:t xml:space="preserve"> В 2022 году  в рамках казначейского сопровождения в финансовом управлении открыто  4 лицевых счета: один по бюджету Омутнинского района и три – по бюджету Омутнинского городского поселения. По бюджету Омутнинского района лицевой счет открыт Обществу с ограниченной ответственностью «Современные технологии» в связи с заключением администрацией муниципального образования Омутнинский муниципальный район Кировской области муниципального контракта на поставку комплекта спортивно-технологического оборудования для создания </w:t>
      </w:r>
      <w:r w:rsidRPr="00C20458">
        <w:rPr>
          <w:rFonts w:ascii="Times New Roman" w:hAnsi="Times New Roman"/>
          <w:sz w:val="28"/>
          <w:szCs w:val="28"/>
        </w:rPr>
        <w:lastRenderedPageBreak/>
        <w:t xml:space="preserve">крытого катка с искусственным льдом. По бюджету Омутнинского городского поселения три лицевых счета открыты Обществу с ограниченной ответственностью «СК САЛЮТСТРОЙ» в связи с заключением муниципальных контрактов администрацией Омутнинского городского поселения на строительство многоквартирных жилых домов по ул. Трудовых Резервов. </w:t>
      </w:r>
    </w:p>
    <w:p w:rsidR="00E415A4" w:rsidRPr="00C20458" w:rsidRDefault="00E415A4" w:rsidP="00E415A4">
      <w:r w:rsidRPr="00C20458">
        <w:t xml:space="preserve">В целях осуществления последующего финансового </w:t>
      </w:r>
      <w:proofErr w:type="gramStart"/>
      <w:r w:rsidRPr="00C20458">
        <w:t>контроля за</w:t>
      </w:r>
      <w:proofErr w:type="gramEnd"/>
      <w:r w:rsidRPr="00C20458">
        <w:t xml:space="preserve"> использованием средств бюджета финансовым управлением Омутнинского района в соответствии с планом работы на 2022 год проведено 4 ревизии финансово-хозяйственной деятельности и 3 камеральных проверки.</w:t>
      </w:r>
    </w:p>
    <w:p w:rsidR="00E415A4" w:rsidRPr="00C20458" w:rsidRDefault="00E415A4" w:rsidP="00E415A4">
      <w:pPr>
        <w:ind w:firstLine="709"/>
      </w:pPr>
      <w:r w:rsidRPr="00C20458">
        <w:t>Выявлены финансовые нарушения на общую сумму 1 117,1 тыс. рублей, в том числе по видам нарушений:</w:t>
      </w:r>
    </w:p>
    <w:p w:rsidR="00E415A4" w:rsidRPr="00C20458" w:rsidRDefault="00E415A4" w:rsidP="00E415A4">
      <w:pPr>
        <w:ind w:firstLine="709"/>
      </w:pPr>
      <w:r w:rsidRPr="00C20458">
        <w:t>- нецелевое использование бюджетных средств на сумму 63,9 тыс. рублей;</w:t>
      </w:r>
    </w:p>
    <w:p w:rsidR="00E415A4" w:rsidRPr="00C20458" w:rsidRDefault="00E415A4" w:rsidP="00E415A4">
      <w:pPr>
        <w:ind w:firstLine="709"/>
      </w:pPr>
      <w:r w:rsidRPr="00C20458">
        <w:t xml:space="preserve">-нарушения порядка принятия бюджетных обязательств в сумме </w:t>
      </w:r>
      <w:r w:rsidRPr="00C20458">
        <w:br/>
        <w:t>558,1 тыс. рублей;</w:t>
      </w:r>
    </w:p>
    <w:p w:rsidR="00E415A4" w:rsidRPr="00C20458" w:rsidRDefault="00E415A4" w:rsidP="00E415A4">
      <w:pPr>
        <w:ind w:firstLine="709"/>
      </w:pPr>
      <w:r w:rsidRPr="00C20458">
        <w:t xml:space="preserve">- нарушения при исполнении бюджета по расходам на сумму </w:t>
      </w:r>
      <w:r w:rsidRPr="00C20458">
        <w:br/>
        <w:t>459,3 тыс. рублей;</w:t>
      </w:r>
    </w:p>
    <w:p w:rsidR="00E415A4" w:rsidRPr="00C20458" w:rsidRDefault="00E415A4" w:rsidP="00E415A4">
      <w:pPr>
        <w:ind w:firstLine="709"/>
      </w:pPr>
      <w:r w:rsidRPr="00C20458">
        <w:t xml:space="preserve">- иные нарушения на сумму 35,8 тыс. рублей. </w:t>
      </w:r>
    </w:p>
    <w:p w:rsidR="00E415A4" w:rsidRPr="00C20458" w:rsidRDefault="00E415A4" w:rsidP="00E415A4">
      <w:pPr>
        <w:shd w:val="clear" w:color="auto" w:fill="FFFFFF"/>
        <w:ind w:firstLine="709"/>
      </w:pPr>
      <w:r w:rsidRPr="00C20458">
        <w:t>Кроме того, установлены нарушения правил ведения бухгалтерского (бюджетного) учета и составления бухгалтерской (бюджетной) отчетности в сумме 25 633,4 тыс. рублей.</w:t>
      </w:r>
    </w:p>
    <w:p w:rsidR="00E415A4" w:rsidRPr="00C20458" w:rsidRDefault="00E415A4" w:rsidP="00E415A4">
      <w:pPr>
        <w:shd w:val="clear" w:color="auto" w:fill="FFFFFF"/>
        <w:ind w:firstLine="709"/>
      </w:pPr>
    </w:p>
    <w:p w:rsidR="00E415A4" w:rsidRPr="00C20458" w:rsidRDefault="00E415A4" w:rsidP="00E415A4">
      <w:pPr>
        <w:shd w:val="clear" w:color="auto" w:fill="FFFFFF"/>
        <w:rPr>
          <w:i/>
        </w:rPr>
      </w:pPr>
      <w:proofErr w:type="gramStart"/>
      <w:r w:rsidRPr="00C20458">
        <w:t>Финансовым управлением Омутнинского района, как органом, уполномоченным на осуществление контроля в сфере закупок, органом внутреннего муниципального финансового контроля в отношении закупок для обеспечения муниципальных нужд, в 2022 году проведено 9 плановых и 4 внеплановых проверки соблюдения заказчиками Омутнинского района требований законодательства Российской Федерации и иных нормативных правовых актов о контрактной системе в сфере закупок товаров, работ, услуг, а также исполнения</w:t>
      </w:r>
      <w:proofErr w:type="gramEnd"/>
      <w:r w:rsidRPr="00C20458">
        <w:t xml:space="preserve"> условий заключенных муниципальных контрактов (договоров).</w:t>
      </w:r>
    </w:p>
    <w:p w:rsidR="00E415A4" w:rsidRPr="00C20458" w:rsidRDefault="00E415A4" w:rsidP="00E415A4">
      <w:pPr>
        <w:tabs>
          <w:tab w:val="left" w:pos="709"/>
        </w:tabs>
        <w:ind w:firstLine="709"/>
      </w:pPr>
      <w:r w:rsidRPr="00C20458">
        <w:t xml:space="preserve">По результатам проверок составлено 10 актов и 3 решения, выявлено 160 нарушений требований законодательства Российской Федерации и иных нормативных правовых актов о контрактной системе в сфере закупок товаров, работ, услуг, вынесено 5 предписаний, 2 представления об устранении выявленных нарушений. </w:t>
      </w:r>
    </w:p>
    <w:p w:rsidR="00E415A4" w:rsidRPr="00C20458" w:rsidRDefault="00E415A4" w:rsidP="00E415A4">
      <w:pPr>
        <w:tabs>
          <w:tab w:val="left" w:pos="709"/>
        </w:tabs>
        <w:ind w:firstLine="709"/>
      </w:pPr>
      <w:r w:rsidRPr="00C20458">
        <w:t>Материалы о нарушениях по всем проверкам, в которых содержатся признаки административного правонарушения, направлены в министерство финансов Кировской области для рассмотрения вопроса о возбуждении дел об административных правонарушениях.</w:t>
      </w:r>
    </w:p>
    <w:p w:rsidR="0089179A" w:rsidRPr="00C20458" w:rsidRDefault="00E415A4" w:rsidP="00E415A4">
      <w:pPr>
        <w:shd w:val="clear" w:color="auto" w:fill="FFFFFF"/>
      </w:pPr>
      <w:r w:rsidRPr="00C20458">
        <w:t xml:space="preserve">В рамках осуществления полномочий по внутреннему финансовому аудиту в соответствии с Планом проведения аудиторских мероприятий на 2022 год от 30.12.2021 (в редакции от 11.08.2022) в финансовом управлении </w:t>
      </w:r>
      <w:r w:rsidRPr="00C20458">
        <w:lastRenderedPageBreak/>
        <w:t>Омутнинского района проведено 2 аудиторских мероприятия: «Составление и представление бюджетной отчетности финансового управления Омутнинского района за 2021 год» и «</w:t>
      </w:r>
      <w:r w:rsidRPr="00C20458">
        <w:rPr>
          <w:color w:val="0D0D0D"/>
        </w:rPr>
        <w:t>Исполнение бюджетных полномочий по администрированию доходов</w:t>
      </w:r>
      <w:r w:rsidRPr="00C20458">
        <w:t xml:space="preserve"> местного бюджета». В ходе проведения аудиторских мероприятий выявлены бюджетные риски, в том числе, не включенные ранее в реестр бюджетных рисков. Кроме того, сформированы предложения и рекомендации о повышении качества финансового менеджмента. </w:t>
      </w:r>
    </w:p>
    <w:p w:rsidR="00CC5439" w:rsidRPr="00C20458" w:rsidRDefault="00CC5439" w:rsidP="0096180F">
      <w:pPr>
        <w:ind w:firstLine="0"/>
      </w:pPr>
    </w:p>
    <w:p w:rsidR="00147E66" w:rsidRPr="00C20458" w:rsidRDefault="00147E66" w:rsidP="00F6797B">
      <w:pPr>
        <w:ind w:firstLine="567"/>
        <w:rPr>
          <w:i/>
          <w:color w:val="000000"/>
        </w:rPr>
      </w:pPr>
      <w:r w:rsidRPr="00C20458">
        <w:t xml:space="preserve">По итогам за 2022 г проведено 12 заседаний  комиссии, на которых были рассмотрены 159 должника (23 юридических лиц, 37 индивидуальных предпринимателя, 99 физических лиц) </w:t>
      </w:r>
      <w:r w:rsidRPr="00C20458">
        <w:rPr>
          <w:i/>
        </w:rPr>
        <w:t>(в 2021- 184)</w:t>
      </w:r>
      <w:r w:rsidRPr="00C20458">
        <w:t xml:space="preserve"> с суммой недоимки по налоговым и неналоговым платежам 9735 тыс. рублей </w:t>
      </w:r>
      <w:r w:rsidRPr="00C20458">
        <w:rPr>
          <w:i/>
        </w:rPr>
        <w:t>(2021 - 12451 тыс. рублей).</w:t>
      </w:r>
      <w:r w:rsidRPr="00C20458">
        <w:t xml:space="preserve"> Всем были направлены письма от имени межведомственной комиссии о необходимости погашения задолженности. </w:t>
      </w:r>
      <w:r w:rsidRPr="00C20458">
        <w:rPr>
          <w:color w:val="000000"/>
        </w:rPr>
        <w:t>Всего в  результате работы комиссии погасили задолженность по налоговым и неналоговым платежам на сумму 1580,8 тыс. рублей или 16% от общей суммы задолженности (</w:t>
      </w:r>
      <w:r w:rsidRPr="00C20458">
        <w:rPr>
          <w:i/>
          <w:color w:val="000000"/>
        </w:rPr>
        <w:t>в 2021 –  2731,7 и 22% соответственно).</w:t>
      </w:r>
    </w:p>
    <w:p w:rsidR="00DF6963" w:rsidRPr="00C20458" w:rsidRDefault="00DF6963" w:rsidP="00DF6963">
      <w:pPr>
        <w:ind w:firstLine="720"/>
      </w:pPr>
    </w:p>
    <w:p w:rsidR="00DF6963" w:rsidRPr="00C20458" w:rsidRDefault="003368AC" w:rsidP="00DF6963">
      <w:pPr>
        <w:ind w:firstLine="720"/>
      </w:pPr>
      <w:r w:rsidRPr="00C20458">
        <w:t>За 2021</w:t>
      </w:r>
      <w:r w:rsidR="00DF6963" w:rsidRPr="00C20458">
        <w:t xml:space="preserve"> год муниципальными заказчиками О</w:t>
      </w:r>
      <w:r w:rsidR="00457C1A" w:rsidRPr="00C20458">
        <w:t>мутнинского района проведено 182</w:t>
      </w:r>
      <w:r w:rsidRPr="00C20458">
        <w:t xml:space="preserve"> закупки</w:t>
      </w:r>
      <w:r w:rsidR="00DF6963" w:rsidRPr="00C20458">
        <w:t xml:space="preserve"> конкурентными способами (аукционы в электронной форме, совместный аукцион в электронной форме, открытые конкурсы) с начальной</w:t>
      </w:r>
      <w:r w:rsidRPr="00C20458">
        <w:t xml:space="preserve"> (максимальной) ценой </w:t>
      </w:r>
      <w:r w:rsidR="00457C1A" w:rsidRPr="00C20458">
        <w:t>679 042,788</w:t>
      </w:r>
      <w:r w:rsidR="00DF6963" w:rsidRPr="00C20458">
        <w:t xml:space="preserve"> тыс. руб. </w:t>
      </w:r>
      <w:r w:rsidR="00457C1A" w:rsidRPr="00C20458">
        <w:rPr>
          <w:i/>
        </w:rPr>
        <w:t>(за  2021</w:t>
      </w:r>
      <w:r w:rsidR="00DF6963" w:rsidRPr="00C20458">
        <w:rPr>
          <w:i/>
        </w:rPr>
        <w:t xml:space="preserve"> год – </w:t>
      </w:r>
      <w:r w:rsidR="00457C1A" w:rsidRPr="00C20458">
        <w:rPr>
          <w:i/>
        </w:rPr>
        <w:t>122</w:t>
      </w:r>
      <w:r w:rsidR="00DF6963" w:rsidRPr="00C20458">
        <w:rPr>
          <w:i/>
        </w:rPr>
        <w:t xml:space="preserve"> закупок на сумму </w:t>
      </w:r>
      <w:r w:rsidR="00457C1A" w:rsidRPr="00C20458">
        <w:rPr>
          <w:i/>
        </w:rPr>
        <w:t>375 730,074</w:t>
      </w:r>
      <w:r w:rsidR="00DF6963" w:rsidRPr="00C20458">
        <w:rPr>
          <w:i/>
        </w:rPr>
        <w:t xml:space="preserve"> тыс</w:t>
      </w:r>
      <w:proofErr w:type="gramStart"/>
      <w:r w:rsidR="00DF6963" w:rsidRPr="00C20458">
        <w:rPr>
          <w:i/>
        </w:rPr>
        <w:t>.р</w:t>
      </w:r>
      <w:proofErr w:type="gramEnd"/>
      <w:r w:rsidR="00DF6963" w:rsidRPr="00C20458">
        <w:rPr>
          <w:i/>
        </w:rPr>
        <w:t>уб.).</w:t>
      </w:r>
    </w:p>
    <w:p w:rsidR="00DF6963" w:rsidRPr="00C20458" w:rsidRDefault="00DF6963" w:rsidP="00DF6963">
      <w:pPr>
        <w:ind w:firstLine="720"/>
      </w:pPr>
      <w:r w:rsidRPr="00C20458">
        <w:t xml:space="preserve">В результате осуществления закупок на поставку товаров, выполнение работ, оказание услуг заключено </w:t>
      </w:r>
      <w:r w:rsidR="00457C1A" w:rsidRPr="00C20458">
        <w:t>119</w:t>
      </w:r>
      <w:r w:rsidRPr="00C20458">
        <w:t xml:space="preserve"> муниципальных контрактов на сумму </w:t>
      </w:r>
      <w:r w:rsidR="00457C1A" w:rsidRPr="00C20458">
        <w:t>547 684,634</w:t>
      </w:r>
      <w:r w:rsidRPr="00C20458">
        <w:t xml:space="preserve"> тыс. руб. </w:t>
      </w:r>
      <w:r w:rsidR="00457C1A" w:rsidRPr="00C20458">
        <w:rPr>
          <w:i/>
        </w:rPr>
        <w:t>(за 2021</w:t>
      </w:r>
      <w:r w:rsidRPr="00C20458">
        <w:rPr>
          <w:i/>
        </w:rPr>
        <w:t xml:space="preserve"> год – </w:t>
      </w:r>
      <w:r w:rsidR="00457C1A" w:rsidRPr="00C20458">
        <w:rPr>
          <w:i/>
        </w:rPr>
        <w:t>7</w:t>
      </w:r>
      <w:r w:rsidR="003368AC" w:rsidRPr="00C20458">
        <w:rPr>
          <w:i/>
        </w:rPr>
        <w:t>6</w:t>
      </w:r>
      <w:r w:rsidRPr="00C20458">
        <w:rPr>
          <w:i/>
        </w:rPr>
        <w:t xml:space="preserve"> контрактов на сумму </w:t>
      </w:r>
      <w:r w:rsidR="00457C1A" w:rsidRPr="00C20458">
        <w:rPr>
          <w:i/>
        </w:rPr>
        <w:t>310 625,644</w:t>
      </w:r>
      <w:r w:rsidRPr="00C20458">
        <w:rPr>
          <w:i/>
        </w:rPr>
        <w:t xml:space="preserve"> тыс</w:t>
      </w:r>
      <w:proofErr w:type="gramStart"/>
      <w:r w:rsidRPr="00C20458">
        <w:rPr>
          <w:i/>
        </w:rPr>
        <w:t>.р</w:t>
      </w:r>
      <w:proofErr w:type="gramEnd"/>
      <w:r w:rsidRPr="00C20458">
        <w:rPr>
          <w:i/>
        </w:rPr>
        <w:t>уб.).</w:t>
      </w:r>
      <w:r w:rsidRPr="00C20458">
        <w:t xml:space="preserve"> </w:t>
      </w:r>
    </w:p>
    <w:p w:rsidR="00DF6963" w:rsidRPr="00C20458" w:rsidRDefault="00DF6963" w:rsidP="00DF6963">
      <w:pPr>
        <w:ind w:firstLine="567"/>
      </w:pPr>
      <w:r w:rsidRPr="00C20458">
        <w:t xml:space="preserve">Эффективная организация закупочного процесса позволила сэкономить бюджетные средства в размере </w:t>
      </w:r>
      <w:r w:rsidR="00457C1A" w:rsidRPr="00C20458">
        <w:t>16 528,669</w:t>
      </w:r>
      <w:r w:rsidRPr="00C20458">
        <w:t xml:space="preserve"> тыс. рублей</w:t>
      </w:r>
      <w:r w:rsidR="00B56876" w:rsidRPr="00C20458">
        <w:t xml:space="preserve"> </w:t>
      </w:r>
      <w:r w:rsidR="00457C1A" w:rsidRPr="00C20458">
        <w:rPr>
          <w:i/>
        </w:rPr>
        <w:t>(2021</w:t>
      </w:r>
      <w:r w:rsidR="00B56876" w:rsidRPr="00C20458">
        <w:rPr>
          <w:i/>
        </w:rPr>
        <w:t xml:space="preserve"> </w:t>
      </w:r>
      <w:r w:rsidR="003368AC" w:rsidRPr="00C20458">
        <w:rPr>
          <w:i/>
        </w:rPr>
        <w:t>–</w:t>
      </w:r>
      <w:r w:rsidR="00B56876" w:rsidRPr="00C20458">
        <w:rPr>
          <w:i/>
        </w:rPr>
        <w:t xml:space="preserve"> </w:t>
      </w:r>
      <w:r w:rsidR="00457C1A" w:rsidRPr="00C20458">
        <w:rPr>
          <w:i/>
        </w:rPr>
        <w:t>4 575,992</w:t>
      </w:r>
      <w:r w:rsidR="00B56876" w:rsidRPr="00C20458">
        <w:rPr>
          <w:i/>
        </w:rPr>
        <w:t>)</w:t>
      </w:r>
      <w:r w:rsidR="003368AC" w:rsidRPr="00C20458">
        <w:t>.</w:t>
      </w:r>
    </w:p>
    <w:p w:rsidR="00927AD6" w:rsidRPr="00C20458" w:rsidRDefault="00927AD6" w:rsidP="00B56876">
      <w:pPr>
        <w:ind w:firstLine="0"/>
      </w:pPr>
    </w:p>
    <w:p w:rsidR="006A7122" w:rsidRPr="00C20458" w:rsidRDefault="000B3562" w:rsidP="006A7122">
      <w:pPr>
        <w:spacing w:line="360" w:lineRule="exact"/>
        <w:ind w:firstLine="426"/>
      </w:pPr>
      <w:r w:rsidRPr="00C20458">
        <w:t>За 2022</w:t>
      </w:r>
      <w:r w:rsidR="006A7122" w:rsidRPr="00C20458">
        <w:t xml:space="preserve"> год администрацией Омутнинского района было принято </w:t>
      </w:r>
      <w:r w:rsidRPr="00C20458">
        <w:t>1977</w:t>
      </w:r>
      <w:r w:rsidR="006A7122" w:rsidRPr="00C20458">
        <w:t xml:space="preserve"> актов </w:t>
      </w:r>
      <w:r w:rsidRPr="00C20458">
        <w:rPr>
          <w:i/>
        </w:rPr>
        <w:t>(2021</w:t>
      </w:r>
      <w:r w:rsidR="006A7122" w:rsidRPr="00C20458">
        <w:rPr>
          <w:i/>
        </w:rPr>
        <w:t xml:space="preserve"> – </w:t>
      </w:r>
      <w:r w:rsidRPr="00C20458">
        <w:rPr>
          <w:i/>
        </w:rPr>
        <w:t>1892</w:t>
      </w:r>
      <w:r w:rsidR="006A7122" w:rsidRPr="00C20458">
        <w:rPr>
          <w:i/>
        </w:rPr>
        <w:t xml:space="preserve">) </w:t>
      </w:r>
      <w:r w:rsidR="006A7122" w:rsidRPr="00C20458">
        <w:t>из них:</w:t>
      </w:r>
    </w:p>
    <w:p w:rsidR="006A7122" w:rsidRPr="00C20458" w:rsidRDefault="000B3562" w:rsidP="006A7122">
      <w:pPr>
        <w:ind w:firstLine="720"/>
      </w:pPr>
      <w:r w:rsidRPr="00C20458">
        <w:t>- 964 постановления</w:t>
      </w:r>
      <w:r w:rsidR="006A7122" w:rsidRPr="00C20458">
        <w:t xml:space="preserve"> администрации муниципального образования Омутнинский муниципальный район Кировской области;</w:t>
      </w:r>
    </w:p>
    <w:p w:rsidR="006A7122" w:rsidRPr="00C20458" w:rsidRDefault="000B3562" w:rsidP="006A7122">
      <w:pPr>
        <w:ind w:firstLine="720"/>
      </w:pPr>
      <w:r w:rsidRPr="00C20458">
        <w:t>- 337</w:t>
      </w:r>
      <w:r w:rsidR="006A7122" w:rsidRPr="00C20458">
        <w:t xml:space="preserve"> распоряжений администрации муниципального образования Омутнинский муниципальный район Кировской области</w:t>
      </w:r>
      <w:proofErr w:type="gramStart"/>
      <w:r w:rsidR="006A7122" w:rsidRPr="00C20458">
        <w:t xml:space="preserve">  ;</w:t>
      </w:r>
      <w:proofErr w:type="gramEnd"/>
    </w:p>
    <w:p w:rsidR="006A7122" w:rsidRPr="00C20458" w:rsidRDefault="000B3562" w:rsidP="006A7122">
      <w:pPr>
        <w:ind w:firstLine="720"/>
      </w:pPr>
      <w:r w:rsidRPr="00C20458">
        <w:t>- 20</w:t>
      </w:r>
      <w:r w:rsidR="006A7122" w:rsidRPr="00C20458">
        <w:t xml:space="preserve"> постановлений главы Омутнинского района;</w:t>
      </w:r>
    </w:p>
    <w:p w:rsidR="006A7122" w:rsidRPr="00C20458" w:rsidRDefault="000B3562" w:rsidP="006A7122">
      <w:pPr>
        <w:ind w:firstLine="720"/>
      </w:pPr>
      <w:r w:rsidRPr="00C20458">
        <w:t>- 37</w:t>
      </w:r>
      <w:r w:rsidR="006A7122" w:rsidRPr="00C20458">
        <w:t xml:space="preserve"> распоряжений главы Омутнинского района;</w:t>
      </w:r>
    </w:p>
    <w:p w:rsidR="006A7122" w:rsidRPr="00C20458" w:rsidRDefault="000B3562" w:rsidP="006A7122">
      <w:pPr>
        <w:ind w:firstLine="720"/>
      </w:pPr>
      <w:r w:rsidRPr="00C20458">
        <w:t>- 144</w:t>
      </w:r>
      <w:r w:rsidR="006A7122" w:rsidRPr="00C20458">
        <w:t xml:space="preserve"> распоряжений администрации муниципального образования Омутнинский муниципальный район Кировской области по личному составу;</w:t>
      </w:r>
    </w:p>
    <w:p w:rsidR="006A7122" w:rsidRPr="00C20458" w:rsidRDefault="000B3562" w:rsidP="006A7122">
      <w:pPr>
        <w:ind w:firstLine="720"/>
      </w:pPr>
      <w:r w:rsidRPr="00C20458">
        <w:t>- 421</w:t>
      </w:r>
      <w:r w:rsidR="006A7122" w:rsidRPr="00C20458">
        <w:t xml:space="preserve"> распоряжений администрации муниципального образования Омутнинский муниципальный район Кировской области по кадрам.</w:t>
      </w:r>
    </w:p>
    <w:p w:rsidR="006A7122" w:rsidRPr="00C20458" w:rsidRDefault="000B3562" w:rsidP="006A7122">
      <w:pPr>
        <w:ind w:firstLine="720"/>
      </w:pPr>
      <w:r w:rsidRPr="00C20458">
        <w:t>- 54</w:t>
      </w:r>
      <w:r w:rsidR="006A7122" w:rsidRPr="00C20458">
        <w:t xml:space="preserve"> решений Омутнинской районной Думы.</w:t>
      </w:r>
    </w:p>
    <w:p w:rsidR="006A7122" w:rsidRPr="00C20458" w:rsidRDefault="006A7122" w:rsidP="006A7122">
      <w:pPr>
        <w:ind w:firstLine="720"/>
      </w:pPr>
      <w:r w:rsidRPr="00C20458">
        <w:lastRenderedPageBreak/>
        <w:t>В целях исполнения требований Закона Кировской области</w:t>
      </w:r>
      <w:r w:rsidRPr="00C20458">
        <w:br/>
        <w:t xml:space="preserve">от 04.07.2013 № 306-ЗО "О порядке организации и ведения регистра муниципальных нормативных правовых актов Кировской области" в реестр </w:t>
      </w:r>
      <w:r w:rsidR="000B3562" w:rsidRPr="00C20458">
        <w:t>действующих НПА за 2022 год направлено 14</w:t>
      </w:r>
      <w:r w:rsidRPr="00C20458">
        <w:t xml:space="preserve"> нормативно – правовых актов админис</w:t>
      </w:r>
      <w:r w:rsidR="000B3562" w:rsidRPr="00C20458">
        <w:t>трацией Омутнинского района и 22</w:t>
      </w:r>
      <w:r w:rsidRPr="00C20458">
        <w:t xml:space="preserve"> нормативных правовых актов Омутнинской районной Думы. </w:t>
      </w:r>
    </w:p>
    <w:p w:rsidR="006A7122" w:rsidRPr="00C20458" w:rsidRDefault="000B3562" w:rsidP="006A7122">
      <w:pPr>
        <w:ind w:firstLine="720"/>
      </w:pPr>
      <w:r w:rsidRPr="00C20458">
        <w:t>За 2022</w:t>
      </w:r>
      <w:r w:rsidR="006A7122" w:rsidRPr="00C20458">
        <w:t xml:space="preserve"> год было подготовлено </w:t>
      </w:r>
      <w:r w:rsidRPr="00C20458">
        <w:t>206</w:t>
      </w:r>
      <w:r w:rsidR="006A7122" w:rsidRPr="00C20458">
        <w:t xml:space="preserve"> </w:t>
      </w:r>
      <w:r w:rsidRPr="00C20458">
        <w:rPr>
          <w:i/>
        </w:rPr>
        <w:t>(2021</w:t>
      </w:r>
      <w:r w:rsidR="006A7122" w:rsidRPr="00C20458">
        <w:rPr>
          <w:i/>
        </w:rPr>
        <w:t xml:space="preserve"> – </w:t>
      </w:r>
      <w:r w:rsidRPr="00C20458">
        <w:rPr>
          <w:i/>
        </w:rPr>
        <w:t>235</w:t>
      </w:r>
      <w:r w:rsidR="006A7122" w:rsidRPr="00C20458">
        <w:rPr>
          <w:i/>
        </w:rPr>
        <w:t>)</w:t>
      </w:r>
      <w:r w:rsidR="006A7122" w:rsidRPr="00C20458">
        <w:t xml:space="preserve"> различных договоров и соглашений, в том числе о передаче полномочий между администрацией Омутнинского района и поселениями муниципального образования, а также проводилась работа по правовой экспертизе всех остальных заключаемых администрацией Омутнинского района договоров.</w:t>
      </w:r>
    </w:p>
    <w:p w:rsidR="006A7122" w:rsidRPr="00C20458" w:rsidRDefault="000B3562" w:rsidP="006A7122">
      <w:pPr>
        <w:ind w:firstLine="720"/>
      </w:pPr>
      <w:r w:rsidRPr="00C20458">
        <w:t>Принято участие в 16</w:t>
      </w:r>
      <w:r w:rsidR="006A7122" w:rsidRPr="00C20458">
        <w:t xml:space="preserve"> </w:t>
      </w:r>
      <w:r w:rsidR="006A7122" w:rsidRPr="00C20458">
        <w:rPr>
          <w:i/>
        </w:rPr>
        <w:t>(202</w:t>
      </w:r>
      <w:r w:rsidRPr="00C20458">
        <w:rPr>
          <w:i/>
        </w:rPr>
        <w:t>1</w:t>
      </w:r>
      <w:r w:rsidR="006A7122" w:rsidRPr="00C20458">
        <w:rPr>
          <w:i/>
        </w:rPr>
        <w:t xml:space="preserve"> – 1</w:t>
      </w:r>
      <w:r w:rsidRPr="00C20458">
        <w:rPr>
          <w:i/>
        </w:rPr>
        <w:t>2</w:t>
      </w:r>
      <w:r w:rsidR="006A7122" w:rsidRPr="00C20458">
        <w:rPr>
          <w:i/>
        </w:rPr>
        <w:t>)</w:t>
      </w:r>
      <w:r w:rsidR="006A7122" w:rsidRPr="00C20458">
        <w:t xml:space="preserve"> судебных заседаниях различных судебных инстанций, в качестве третей стороны. Исковых требований в качестве ответчика не предъявлялось. Подготовлено возраж</w:t>
      </w:r>
      <w:r w:rsidRPr="00C20458">
        <w:t>ений на заявленные требования 20</w:t>
      </w:r>
      <w:r w:rsidR="006A7122" w:rsidRPr="00C20458">
        <w:t>.</w:t>
      </w:r>
    </w:p>
    <w:p w:rsidR="00CC5439" w:rsidRPr="00C20458" w:rsidRDefault="00CC5439" w:rsidP="00AD5136">
      <w:pPr>
        <w:ind w:firstLine="0"/>
        <w:rPr>
          <w:rFonts w:ascii="Arial" w:hAnsi="Arial" w:cs="Arial"/>
          <w:b/>
          <w:i/>
        </w:rPr>
      </w:pPr>
    </w:p>
    <w:p w:rsidR="00CC5439" w:rsidRPr="00C20458" w:rsidRDefault="00CC5439" w:rsidP="007A1E63">
      <w:pPr>
        <w:pStyle w:val="a3"/>
        <w:numPr>
          <w:ilvl w:val="0"/>
          <w:numId w:val="1"/>
        </w:numPr>
        <w:ind w:left="0" w:firstLine="567"/>
        <w:rPr>
          <w:rFonts w:ascii="Arial" w:hAnsi="Arial" w:cs="Arial"/>
          <w:b/>
          <w:i/>
        </w:rPr>
      </w:pPr>
      <w:r w:rsidRPr="00C20458">
        <w:rPr>
          <w:rFonts w:ascii="Arial" w:hAnsi="Arial" w:cs="Arial"/>
          <w:b/>
          <w:i/>
        </w:rPr>
        <w:t>Владение, пользование и распоряжение имуществом.</w:t>
      </w:r>
    </w:p>
    <w:p w:rsidR="00CC5439" w:rsidRPr="00C20458" w:rsidRDefault="00CC5439" w:rsidP="007A1E63">
      <w:pPr>
        <w:pStyle w:val="a3"/>
        <w:ind w:left="0" w:firstLine="567"/>
        <w:rPr>
          <w:rFonts w:ascii="Arial" w:hAnsi="Arial" w:cs="Arial"/>
          <w:b/>
          <w:bCs/>
          <w:i/>
          <w:iCs/>
        </w:rPr>
      </w:pPr>
    </w:p>
    <w:p w:rsidR="002924A4" w:rsidRPr="00C20458" w:rsidRDefault="002924A4" w:rsidP="002924A4">
      <w:pPr>
        <w:ind w:firstLine="567"/>
      </w:pPr>
      <w:r w:rsidRPr="00C20458">
        <w:t xml:space="preserve">На основании трехсторонних соглашений в 2022 году все полномочия по распоряжению муниципальным имуществом сельскими поселениями и Песковским городским поселением, часть полномочий Восточным городским поселением были переданы району </w:t>
      </w:r>
      <w:r w:rsidRPr="00C20458">
        <w:rPr>
          <w:i/>
          <w:iCs/>
        </w:rPr>
        <w:t>(УМИ и ЗР Омутнинского района)</w:t>
      </w:r>
      <w:r w:rsidRPr="00C20458">
        <w:t>.</w:t>
      </w:r>
    </w:p>
    <w:p w:rsidR="002924A4" w:rsidRPr="00C20458" w:rsidRDefault="002924A4" w:rsidP="002924A4">
      <w:pPr>
        <w:ind w:firstLine="567"/>
      </w:pPr>
      <w:r w:rsidRPr="00C20458">
        <w:t xml:space="preserve">В целях увеличения доходов бюджета Омутнинского района от использования земельных ресурсов заключено 336 договоров аренды (из них вовлечены в хозяйственный оборот – 88 договоров), 5 договоров купли-продажи земельных участков, 1 соглашение о перераспределении площади земельных участков для передачи земельного участка в собственность на сумму 576,45 тыс. рублей. Всего количество действующих договоров аренды земельных участков в 2022 году составило 9468 договора </w:t>
      </w:r>
      <w:r w:rsidRPr="00C20458">
        <w:rPr>
          <w:i/>
        </w:rPr>
        <w:t>(в 2021 – 9630)</w:t>
      </w:r>
      <w:r w:rsidRPr="00C20458">
        <w:t>.</w:t>
      </w:r>
    </w:p>
    <w:p w:rsidR="002924A4" w:rsidRPr="00C20458" w:rsidRDefault="002924A4" w:rsidP="002924A4">
      <w:pPr>
        <w:ind w:firstLine="567"/>
      </w:pPr>
      <w:r w:rsidRPr="00C20458">
        <w:t xml:space="preserve">Поступило доходов от арендной платы за землю в консолидированный бюджет района в размере 12 165,56 тыс. рублей </w:t>
      </w:r>
      <w:r w:rsidRPr="00C20458">
        <w:rPr>
          <w:i/>
        </w:rPr>
        <w:t>(в 2021 году – 11823,36 тыс. рублей) или 102,9%</w:t>
      </w:r>
      <w:r w:rsidRPr="00C20458">
        <w:t xml:space="preserve">. </w:t>
      </w:r>
    </w:p>
    <w:p w:rsidR="002924A4" w:rsidRPr="00C20458" w:rsidRDefault="002924A4" w:rsidP="002924A4">
      <w:pPr>
        <w:ind w:firstLine="567"/>
      </w:pPr>
      <w:proofErr w:type="gramStart"/>
      <w:r w:rsidRPr="00C20458">
        <w:t>В 2022 году направлено исковых заявлений о принудительном взыскании арендной платы за землю, заявлений о выдаче судебных приказов, претензий о добровольном погашении задолженности по арендной плате за землю в количестве 188 шт. на сумму 2496,21 тыс. рублей, из которых погашено 1587,19 тыс. рублей</w:t>
      </w:r>
      <w:r w:rsidRPr="00C20458">
        <w:rPr>
          <w:i/>
        </w:rPr>
        <w:t xml:space="preserve"> (в 2021 году направлено исковых заявлений о принудительном взыскании арендной платы за землю, заявлений о выдаче судебных</w:t>
      </w:r>
      <w:proofErr w:type="gramEnd"/>
      <w:r w:rsidRPr="00C20458">
        <w:rPr>
          <w:i/>
        </w:rPr>
        <w:t xml:space="preserve"> приказов, претензий о добровольном погашении задолженности по арендной плате за землю в количестве 144 шт. на сумму 1858,6 тыс. рублей, из которых погашено 997,8 тыс. рублей)</w:t>
      </w:r>
      <w:r w:rsidRPr="00C20458">
        <w:t>.</w:t>
      </w:r>
    </w:p>
    <w:p w:rsidR="002924A4" w:rsidRPr="00C20458" w:rsidRDefault="002924A4" w:rsidP="002924A4">
      <w:pPr>
        <w:ind w:firstLine="567"/>
      </w:pPr>
      <w:r w:rsidRPr="00C20458">
        <w:lastRenderedPageBreak/>
        <w:t xml:space="preserve">Для обеспечения конкуренции и в целях максимального извлечения прибыли, продажа и сдача муниципального имущества в аренду осуществляется на конкурсной основе по результатам независимой оценки. </w:t>
      </w:r>
    </w:p>
    <w:p w:rsidR="002924A4" w:rsidRPr="00C20458" w:rsidRDefault="002924A4" w:rsidP="002924A4">
      <w:pPr>
        <w:ind w:firstLine="567"/>
      </w:pPr>
      <w:r w:rsidRPr="00C20458">
        <w:t xml:space="preserve">В 2022 году проведено: 4 аукциона на право заключения договора аренды на объекты недвижимости, 7 договоров аренды заключены без проведения торгов </w:t>
      </w:r>
      <w:r w:rsidRPr="00C20458">
        <w:rPr>
          <w:i/>
        </w:rPr>
        <w:t>(2021-6)</w:t>
      </w:r>
      <w:r w:rsidRPr="00C20458">
        <w:t xml:space="preserve">; 13 аукционов на право заключения договоров аренды на земельные участки, по всем заключены договора аренды с единственным участником </w:t>
      </w:r>
      <w:r w:rsidRPr="00C20458">
        <w:rPr>
          <w:i/>
        </w:rPr>
        <w:t>(2021 – 14)</w:t>
      </w:r>
      <w:r w:rsidRPr="00C20458">
        <w:t xml:space="preserve">. Аукционов по продаже муниципального имущества – проведено 6 (шесть) на сумму – 3 085,67 тыс. рублей, не состоялось 3 аукциона </w:t>
      </w:r>
      <w:r w:rsidRPr="00C20458">
        <w:rPr>
          <w:i/>
        </w:rPr>
        <w:t>(в 2021 – проведено 2 (два) аукциона на сумму – 268,33 тыс. рублей)</w:t>
      </w:r>
      <w:r w:rsidRPr="00C20458">
        <w:t>.</w:t>
      </w:r>
    </w:p>
    <w:p w:rsidR="002924A4" w:rsidRPr="00C20458" w:rsidRDefault="002924A4" w:rsidP="002924A4">
      <w:pPr>
        <w:ind w:firstLine="567"/>
      </w:pPr>
      <w:r w:rsidRPr="00C20458">
        <w:t>За 2022 год доходы от арендной платы за имущество составили 1622,3 тыс</w:t>
      </w:r>
      <w:proofErr w:type="gramStart"/>
      <w:r w:rsidRPr="00C20458">
        <w:t>.р</w:t>
      </w:r>
      <w:proofErr w:type="gramEnd"/>
      <w:r w:rsidRPr="00C20458">
        <w:t xml:space="preserve">ублей </w:t>
      </w:r>
      <w:r w:rsidRPr="00C20458">
        <w:rPr>
          <w:i/>
        </w:rPr>
        <w:t xml:space="preserve">(2021г. – 1373,4 тыс.рублей) или </w:t>
      </w:r>
      <w:r w:rsidR="00F94F1A" w:rsidRPr="00C20458">
        <w:rPr>
          <w:i/>
        </w:rPr>
        <w:t>118,1%</w:t>
      </w:r>
      <w:r w:rsidRPr="00C20458">
        <w:t>.</w:t>
      </w:r>
    </w:p>
    <w:p w:rsidR="002924A4" w:rsidRPr="00C20458" w:rsidRDefault="002924A4" w:rsidP="002924A4">
      <w:pPr>
        <w:ind w:firstLine="567"/>
      </w:pPr>
      <w:r w:rsidRPr="00C20458">
        <w:t xml:space="preserve">Заключено 22 </w:t>
      </w:r>
      <w:proofErr w:type="gramStart"/>
      <w:r w:rsidRPr="00C20458">
        <w:t>дополнительных</w:t>
      </w:r>
      <w:proofErr w:type="gramEnd"/>
      <w:r w:rsidRPr="00C20458">
        <w:t xml:space="preserve"> соглашения к договорам хозяйственного ведения, оперативного управления и безвозмездного пользования </w:t>
      </w:r>
      <w:r w:rsidRPr="00C20458">
        <w:rPr>
          <w:i/>
        </w:rPr>
        <w:t>(в 2021 – 33)</w:t>
      </w:r>
      <w:r w:rsidRPr="00C20458">
        <w:t>.</w:t>
      </w:r>
    </w:p>
    <w:p w:rsidR="002924A4" w:rsidRPr="00C20458" w:rsidRDefault="002924A4" w:rsidP="002924A4">
      <w:pPr>
        <w:ind w:firstLine="567"/>
      </w:pPr>
      <w:r w:rsidRPr="00C20458">
        <w:t xml:space="preserve">За 2022 год по району приватизировано – 12 жилых помещений </w:t>
      </w:r>
      <w:r w:rsidRPr="00C20458">
        <w:rPr>
          <w:i/>
        </w:rPr>
        <w:t>(в 2021 – 11)</w:t>
      </w:r>
      <w:r w:rsidRPr="00C20458">
        <w:t xml:space="preserve">. По заявлениям граждан подготовлено и выдано 18 дубликатов договоров безвозмездной передачи жилья </w:t>
      </w:r>
      <w:r w:rsidRPr="00C20458">
        <w:rPr>
          <w:i/>
        </w:rPr>
        <w:t>(в 2021 – 16)</w:t>
      </w:r>
      <w:r w:rsidRPr="00C20458">
        <w:t xml:space="preserve">, выписок из реестра и архивных справок – 117 </w:t>
      </w:r>
      <w:r w:rsidRPr="00C20458">
        <w:rPr>
          <w:i/>
        </w:rPr>
        <w:t>(в 2021 – 80)</w:t>
      </w:r>
      <w:r w:rsidRPr="00C20458">
        <w:t xml:space="preserve">, запросов по межведомственному взаимодействию –1593 </w:t>
      </w:r>
      <w:r w:rsidRPr="00C20458">
        <w:rPr>
          <w:i/>
        </w:rPr>
        <w:t>(2021 - 697)</w:t>
      </w:r>
      <w:r w:rsidRPr="00C20458">
        <w:t>.</w:t>
      </w:r>
    </w:p>
    <w:p w:rsidR="002924A4" w:rsidRPr="00C20458" w:rsidRDefault="002924A4" w:rsidP="002924A4">
      <w:pPr>
        <w:ind w:firstLine="567"/>
      </w:pPr>
      <w:r w:rsidRPr="00C20458">
        <w:t xml:space="preserve">В 2022 году поданы исковые заявления об </w:t>
      </w:r>
      <w:proofErr w:type="spellStart"/>
      <w:r w:rsidRPr="00C20458">
        <w:t>обязании</w:t>
      </w:r>
      <w:proofErr w:type="spellEnd"/>
      <w:r w:rsidRPr="00C20458">
        <w:t xml:space="preserve"> </w:t>
      </w:r>
      <w:proofErr w:type="gramStart"/>
      <w:r w:rsidRPr="00C20458">
        <w:t>заключить</w:t>
      </w:r>
      <w:proofErr w:type="gramEnd"/>
      <w:r w:rsidRPr="00C20458">
        <w:t xml:space="preserve"> договор найма жилого помещения специализированного жилищного фонда (в количестве 5 исков), исковое заявление об уплате исполнителем неустойки (ООО «</w:t>
      </w:r>
      <w:proofErr w:type="spellStart"/>
      <w:r w:rsidRPr="00C20458">
        <w:t>Геоструктура</w:t>
      </w:r>
      <w:proofErr w:type="spellEnd"/>
      <w:r w:rsidRPr="00C20458">
        <w:t>»).</w:t>
      </w:r>
    </w:p>
    <w:p w:rsidR="002924A4" w:rsidRPr="00C20458" w:rsidRDefault="002924A4" w:rsidP="00F94F1A">
      <w:pPr>
        <w:ind w:firstLine="567"/>
      </w:pPr>
      <w:r w:rsidRPr="00C20458">
        <w:t xml:space="preserve">В 2022 году </w:t>
      </w:r>
      <w:r w:rsidR="00F94F1A" w:rsidRPr="00C20458">
        <w:t xml:space="preserve">по результатам </w:t>
      </w:r>
      <w:r w:rsidRPr="00C20458">
        <w:t xml:space="preserve">закупок конкурентным способом </w:t>
      </w:r>
      <w:r w:rsidR="00F94F1A" w:rsidRPr="00C20458">
        <w:t>з</w:t>
      </w:r>
      <w:r w:rsidRPr="00C20458">
        <w:t xml:space="preserve">аключено 30 контрактов </w:t>
      </w:r>
      <w:r w:rsidRPr="00C20458">
        <w:rPr>
          <w:i/>
        </w:rPr>
        <w:t>(в 2021 – 13)</w:t>
      </w:r>
      <w:r w:rsidRPr="00C20458">
        <w:t xml:space="preserve"> на сумму 39 791,75 тыс. руб</w:t>
      </w:r>
      <w:r w:rsidR="00F94F1A" w:rsidRPr="00C20458">
        <w:t>лей</w:t>
      </w:r>
      <w:r w:rsidRPr="00C20458">
        <w:t xml:space="preserve"> </w:t>
      </w:r>
      <w:r w:rsidRPr="00C20458">
        <w:rPr>
          <w:i/>
        </w:rPr>
        <w:t>(в 2021 – 26 460,8</w:t>
      </w:r>
      <w:r w:rsidR="00F94F1A" w:rsidRPr="00C20458">
        <w:rPr>
          <w:i/>
        </w:rPr>
        <w:t>4 тыс. рублей</w:t>
      </w:r>
      <w:r w:rsidRPr="00C20458">
        <w:rPr>
          <w:i/>
        </w:rPr>
        <w:t>)</w:t>
      </w:r>
      <w:proofErr w:type="gramStart"/>
      <w:r w:rsidR="00F94F1A" w:rsidRPr="00C20458">
        <w:rPr>
          <w:i/>
        </w:rPr>
        <w:t>,</w:t>
      </w:r>
      <w:r w:rsidRPr="00C20458">
        <w:t>о</w:t>
      </w:r>
      <w:proofErr w:type="gramEnd"/>
      <w:r w:rsidRPr="00C20458">
        <w:t xml:space="preserve">бъектами закупок являлись: </w:t>
      </w:r>
    </w:p>
    <w:p w:rsidR="002924A4" w:rsidRPr="00C20458" w:rsidRDefault="002924A4" w:rsidP="002924A4">
      <w:pPr>
        <w:autoSpaceDE w:val="0"/>
        <w:autoSpaceDN w:val="0"/>
        <w:adjustRightInd w:val="0"/>
        <w:rPr>
          <w:rStyle w:val="es-el-name"/>
          <w:color w:val="000000"/>
        </w:rPr>
      </w:pPr>
      <w:r w:rsidRPr="00C20458">
        <w:t xml:space="preserve">1. </w:t>
      </w:r>
      <w:r w:rsidRPr="00C20458">
        <w:rPr>
          <w:rStyle w:val="es-el-name"/>
        </w:rPr>
        <w:t>Поставка жилого помещения (</w:t>
      </w:r>
      <w:r w:rsidRPr="00C20458">
        <w:rPr>
          <w:rStyle w:val="es-el-name"/>
          <w:color w:val="000000"/>
        </w:rPr>
        <w:t>квартиры) лицам из числа детей-сирот и детей, оставшихся без попечения родителей, в г</w:t>
      </w:r>
      <w:proofErr w:type="gramStart"/>
      <w:r w:rsidRPr="00C20458">
        <w:rPr>
          <w:rStyle w:val="es-el-name"/>
          <w:color w:val="000000"/>
        </w:rPr>
        <w:t>.О</w:t>
      </w:r>
      <w:proofErr w:type="gramEnd"/>
      <w:r w:rsidRPr="00C20458">
        <w:rPr>
          <w:rStyle w:val="es-el-name"/>
          <w:color w:val="000000"/>
        </w:rPr>
        <w:t>мутнинск. – приобретено 3 квартиры</w:t>
      </w:r>
    </w:p>
    <w:p w:rsidR="002924A4" w:rsidRPr="00C20458" w:rsidRDefault="002924A4" w:rsidP="002924A4">
      <w:pPr>
        <w:autoSpaceDE w:val="0"/>
        <w:autoSpaceDN w:val="0"/>
        <w:adjustRightInd w:val="0"/>
      </w:pPr>
      <w:r w:rsidRPr="00C20458">
        <w:rPr>
          <w:rStyle w:val="es-el-name"/>
          <w:color w:val="000000"/>
        </w:rPr>
        <w:t>2. Поставка жилого помещения (квартиры) лицам из числа детей-сирот и детей, оставшихся без попечения родителей, пгт Восточный</w:t>
      </w:r>
      <w:proofErr w:type="gramStart"/>
      <w:r w:rsidRPr="00C20458">
        <w:rPr>
          <w:rStyle w:val="es-el-name"/>
          <w:color w:val="000000"/>
        </w:rPr>
        <w:t>.</w:t>
      </w:r>
      <w:proofErr w:type="gramEnd"/>
      <w:r w:rsidRPr="00C20458">
        <w:rPr>
          <w:rStyle w:val="es-el-name"/>
          <w:color w:val="000000"/>
        </w:rPr>
        <w:t xml:space="preserve"> – </w:t>
      </w:r>
      <w:proofErr w:type="gramStart"/>
      <w:r w:rsidRPr="00C20458">
        <w:rPr>
          <w:rStyle w:val="es-el-name"/>
          <w:color w:val="000000"/>
        </w:rPr>
        <w:t>п</w:t>
      </w:r>
      <w:proofErr w:type="gramEnd"/>
      <w:r w:rsidRPr="00C20458">
        <w:rPr>
          <w:rStyle w:val="es-el-name"/>
          <w:color w:val="000000"/>
        </w:rPr>
        <w:t>риобретено 10 квартир</w:t>
      </w:r>
    </w:p>
    <w:p w:rsidR="002924A4" w:rsidRPr="00C20458" w:rsidRDefault="002924A4" w:rsidP="002924A4">
      <w:pPr>
        <w:autoSpaceDE w:val="0"/>
        <w:autoSpaceDN w:val="0"/>
        <w:adjustRightInd w:val="0"/>
      </w:pPr>
      <w:r w:rsidRPr="00C20458">
        <w:t>3. Выполнение комплексных кадастровых работ в отношении кадастрового квартала 43:22:310214: в муниципальном образовании «Омутнинское городское поселение Омутнинского района Кировской области»</w:t>
      </w:r>
    </w:p>
    <w:p w:rsidR="002924A4" w:rsidRPr="00C20458" w:rsidRDefault="002924A4" w:rsidP="002924A4">
      <w:pPr>
        <w:autoSpaceDE w:val="0"/>
        <w:autoSpaceDN w:val="0"/>
        <w:adjustRightInd w:val="0"/>
      </w:pPr>
      <w:r w:rsidRPr="00C20458">
        <w:t>4. Оказание услуг по разработке документации, обосновывающей и определяющей меры по обеспечению безопасности объектов, находящихся в муниципальной собственности.</w:t>
      </w:r>
    </w:p>
    <w:p w:rsidR="002924A4" w:rsidRPr="00C20458" w:rsidRDefault="002924A4" w:rsidP="002924A4">
      <w:pPr>
        <w:autoSpaceDE w:val="0"/>
        <w:autoSpaceDN w:val="0"/>
        <w:adjustRightInd w:val="0"/>
      </w:pPr>
      <w:r w:rsidRPr="00C20458">
        <w:t>5. Восстановление изношенных верхних слоев асфальтобетонного покрытия на автомобильной дороге общего пользования местного значения Омутнинского района.</w:t>
      </w:r>
    </w:p>
    <w:p w:rsidR="002924A4" w:rsidRPr="00C20458" w:rsidRDefault="002924A4" w:rsidP="002924A4">
      <w:pPr>
        <w:autoSpaceDE w:val="0"/>
        <w:autoSpaceDN w:val="0"/>
        <w:adjustRightInd w:val="0"/>
      </w:pPr>
      <w:r w:rsidRPr="00C20458">
        <w:lastRenderedPageBreak/>
        <w:t>6. Оказание услуг по изготовлению и поставке мебели.</w:t>
      </w:r>
    </w:p>
    <w:p w:rsidR="002924A4" w:rsidRPr="00C20458" w:rsidRDefault="002924A4" w:rsidP="002924A4">
      <w:pPr>
        <w:autoSpaceDE w:val="0"/>
        <w:autoSpaceDN w:val="0"/>
        <w:adjustRightInd w:val="0"/>
      </w:pPr>
      <w:r w:rsidRPr="00C20458">
        <w:t>7. Выполнение работ по нанесению горизонтальной разметки на автомобильной дороге г. Омутнинс</w:t>
      </w:r>
      <w:proofErr w:type="gramStart"/>
      <w:r w:rsidRPr="00C20458">
        <w:t>к-</w:t>
      </w:r>
      <w:proofErr w:type="gramEnd"/>
      <w:r w:rsidRPr="00C20458">
        <w:t xml:space="preserve"> пгт Восточный- пос. Белореченск км 0+000-км 9+000 и участке автодороги Восточный –Филипповка (от стелы на въезде до черты пгт Восточный) общего пользования местного значения Омутнинского района.</w:t>
      </w:r>
    </w:p>
    <w:p w:rsidR="002924A4" w:rsidRPr="00C20458" w:rsidRDefault="002924A4" w:rsidP="002924A4">
      <w:pPr>
        <w:autoSpaceDE w:val="0"/>
        <w:autoSpaceDN w:val="0"/>
        <w:adjustRightInd w:val="0"/>
      </w:pPr>
      <w:r w:rsidRPr="00C20458">
        <w:t>8. Поставка одноступенчатого циркуляционного насоса с сухим ротором.</w:t>
      </w:r>
    </w:p>
    <w:p w:rsidR="002924A4" w:rsidRPr="00C20458" w:rsidRDefault="002924A4" w:rsidP="002924A4">
      <w:pPr>
        <w:autoSpaceDE w:val="0"/>
        <w:autoSpaceDN w:val="0"/>
        <w:adjustRightInd w:val="0"/>
      </w:pPr>
      <w:r w:rsidRPr="00C20458">
        <w:t xml:space="preserve">9. Поставка </w:t>
      </w:r>
      <w:proofErr w:type="spellStart"/>
      <w:r w:rsidRPr="00C20458">
        <w:t>погружных</w:t>
      </w:r>
      <w:proofErr w:type="spellEnd"/>
      <w:r w:rsidRPr="00C20458">
        <w:t xml:space="preserve"> насосов для артезианских скважин.</w:t>
      </w:r>
    </w:p>
    <w:p w:rsidR="002924A4" w:rsidRPr="00C20458" w:rsidRDefault="002924A4" w:rsidP="002924A4">
      <w:pPr>
        <w:autoSpaceDE w:val="0"/>
        <w:autoSpaceDN w:val="0"/>
        <w:adjustRightInd w:val="0"/>
      </w:pPr>
      <w:r w:rsidRPr="00C20458">
        <w:t>10. Ремонт асфальтового покрытия у детского технопарка «Кванториум».</w:t>
      </w:r>
    </w:p>
    <w:p w:rsidR="002924A4" w:rsidRPr="00C20458" w:rsidRDefault="002924A4" w:rsidP="002924A4">
      <w:pPr>
        <w:autoSpaceDE w:val="0"/>
        <w:autoSpaceDN w:val="0"/>
        <w:adjustRightInd w:val="0"/>
      </w:pPr>
      <w:r w:rsidRPr="00C20458">
        <w:t xml:space="preserve">11. Разработка проекта организации дорожного движения на автомобильной дороги </w:t>
      </w:r>
      <w:proofErr w:type="spellStart"/>
      <w:r w:rsidRPr="00C20458">
        <w:t>Ежово-Залазна-Глазов</w:t>
      </w:r>
      <w:proofErr w:type="spellEnd"/>
      <w:r w:rsidRPr="00C20458">
        <w:t xml:space="preserve"> км. 0+000-км. 46+506 муниципального образования Омутнинский муниципальный район Кировской области.</w:t>
      </w:r>
    </w:p>
    <w:p w:rsidR="002924A4" w:rsidRPr="00C20458" w:rsidRDefault="002924A4" w:rsidP="002924A4">
      <w:pPr>
        <w:autoSpaceDE w:val="0"/>
        <w:autoSpaceDN w:val="0"/>
        <w:adjustRightInd w:val="0"/>
      </w:pPr>
      <w:r w:rsidRPr="00C20458">
        <w:t xml:space="preserve">12. Разработка схемы газоснабжения природным газом п. Белореченск Омутнинского района Кировской области  по объекту «Распределительный газопровод в </w:t>
      </w:r>
      <w:bookmarkStart w:id="0" w:name="_Hlk26540056"/>
      <w:r w:rsidRPr="00C20458">
        <w:t xml:space="preserve">п. Белореченск Омутнинского </w:t>
      </w:r>
      <w:bookmarkEnd w:id="0"/>
      <w:r w:rsidRPr="00C20458">
        <w:t>района Кировской области».</w:t>
      </w:r>
    </w:p>
    <w:p w:rsidR="002924A4" w:rsidRPr="00C20458" w:rsidRDefault="002924A4" w:rsidP="002924A4">
      <w:pPr>
        <w:autoSpaceDE w:val="0"/>
        <w:autoSpaceDN w:val="0"/>
        <w:adjustRightInd w:val="0"/>
      </w:pPr>
      <w:r w:rsidRPr="00C20458">
        <w:t>13. Поставка бумаги для офисной техники.</w:t>
      </w:r>
    </w:p>
    <w:p w:rsidR="002924A4" w:rsidRPr="00C20458" w:rsidRDefault="002924A4" w:rsidP="002924A4">
      <w:pPr>
        <w:autoSpaceDE w:val="0"/>
        <w:autoSpaceDN w:val="0"/>
        <w:adjustRightInd w:val="0"/>
      </w:pPr>
      <w:r w:rsidRPr="00C20458">
        <w:t>14. Прокладка наружных сетей водопровода от скважины №71880 до ВК перекресток ул</w:t>
      </w:r>
      <w:proofErr w:type="gramStart"/>
      <w:r w:rsidRPr="00C20458">
        <w:t>.К</w:t>
      </w:r>
      <w:proofErr w:type="gramEnd"/>
      <w:r w:rsidRPr="00C20458">
        <w:t>омсомольская – ул.Победы в п.Лесные Поляны Омутнинского района (труба полиэтиленовая D 110мм L-240м).</w:t>
      </w:r>
    </w:p>
    <w:p w:rsidR="002924A4" w:rsidRPr="00C20458" w:rsidRDefault="002924A4" w:rsidP="002924A4">
      <w:pPr>
        <w:autoSpaceDE w:val="0"/>
        <w:autoSpaceDN w:val="0"/>
        <w:adjustRightInd w:val="0"/>
      </w:pPr>
      <w:r w:rsidRPr="00C20458">
        <w:t>15. Ремонт наружных тепловых сетей на перекрестке ул.Ю.Пионеров и ул.К.Либкнехта (D-530мм L-12м – в двухтрубном исполнении).</w:t>
      </w:r>
    </w:p>
    <w:p w:rsidR="002924A4" w:rsidRPr="00C20458" w:rsidRDefault="002924A4" w:rsidP="002924A4">
      <w:pPr>
        <w:autoSpaceDE w:val="0"/>
        <w:autoSpaceDN w:val="0"/>
        <w:adjustRightInd w:val="0"/>
      </w:pPr>
      <w:r w:rsidRPr="00C20458">
        <w:t xml:space="preserve">16. Ликвидация недействующего скотомогильника (биотермическая яма) № 3 в </w:t>
      </w:r>
      <w:proofErr w:type="spellStart"/>
      <w:r w:rsidRPr="00C20458">
        <w:t>с</w:t>
      </w:r>
      <w:proofErr w:type="gramStart"/>
      <w:r w:rsidRPr="00C20458">
        <w:t>.З</w:t>
      </w:r>
      <w:proofErr w:type="gramEnd"/>
      <w:r w:rsidRPr="00C20458">
        <w:t>алазна</w:t>
      </w:r>
      <w:proofErr w:type="spellEnd"/>
      <w:r w:rsidRPr="00C20458">
        <w:t xml:space="preserve"> Омутнинского района Кировской области</w:t>
      </w:r>
    </w:p>
    <w:p w:rsidR="002924A4" w:rsidRPr="00C20458" w:rsidRDefault="002924A4" w:rsidP="002924A4">
      <w:pPr>
        <w:autoSpaceDE w:val="0"/>
        <w:autoSpaceDN w:val="0"/>
        <w:adjustRightInd w:val="0"/>
      </w:pPr>
      <w:r w:rsidRPr="00C20458">
        <w:t xml:space="preserve">17. Засыпка щебнем шлаковым промоин и ям на участке автодороги подъезд к </w:t>
      </w:r>
      <w:proofErr w:type="spellStart"/>
      <w:r w:rsidRPr="00C20458">
        <w:t>д</w:t>
      </w:r>
      <w:proofErr w:type="gramStart"/>
      <w:r w:rsidRPr="00C20458">
        <w:t>.Ш</w:t>
      </w:r>
      <w:proofErr w:type="gramEnd"/>
      <w:r w:rsidRPr="00C20458">
        <w:t>умайлово</w:t>
      </w:r>
      <w:proofErr w:type="spellEnd"/>
      <w:r w:rsidRPr="00C20458">
        <w:t xml:space="preserve"> от автодороги Ежово - Залазна – Глазов общего пользования местного значения Омутнинского района.</w:t>
      </w:r>
    </w:p>
    <w:p w:rsidR="002924A4" w:rsidRPr="00C20458" w:rsidRDefault="002924A4" w:rsidP="002924A4">
      <w:pPr>
        <w:autoSpaceDE w:val="0"/>
        <w:autoSpaceDN w:val="0"/>
        <w:adjustRightInd w:val="0"/>
      </w:pPr>
      <w:r w:rsidRPr="00C20458">
        <w:t>18. Выполнение работ по содержанию автомобильных дорог общего пользования местного значения муниципального образования Омутнинский муниципальный район Кировской области и искусственных сооружений на них в 2023 году.</w:t>
      </w:r>
    </w:p>
    <w:p w:rsidR="002924A4" w:rsidRPr="00C20458" w:rsidRDefault="002924A4" w:rsidP="002924A4">
      <w:pPr>
        <w:ind w:firstLine="567"/>
      </w:pPr>
      <w:r w:rsidRPr="00C20458">
        <w:t xml:space="preserve">Обеспеченность нуждающихся в жилых помещениях (квартирах) лицам из числа детей-сирот и </w:t>
      </w:r>
      <w:proofErr w:type="gramStart"/>
      <w:r w:rsidRPr="00C20458">
        <w:t>детей, оставшихся без попечения родителей исполнена</w:t>
      </w:r>
      <w:proofErr w:type="gramEnd"/>
      <w:r w:rsidRPr="00C20458">
        <w:t xml:space="preserve"> на 100%. </w:t>
      </w:r>
    </w:p>
    <w:p w:rsidR="002924A4" w:rsidRPr="00C20458" w:rsidRDefault="002924A4" w:rsidP="002924A4">
      <w:pPr>
        <w:ind w:firstLine="567"/>
      </w:pPr>
      <w:r w:rsidRPr="00C20458">
        <w:t xml:space="preserve">Всего по состоянию на 31.12.2022 года в реестре специализированного жилого фонда – 80 объектов для детей-сирот, 13 объектов – служебное жилье. </w:t>
      </w:r>
    </w:p>
    <w:p w:rsidR="002924A4" w:rsidRPr="00C20458" w:rsidRDefault="002924A4" w:rsidP="002924A4">
      <w:pPr>
        <w:ind w:firstLine="567"/>
      </w:pPr>
      <w:r w:rsidRPr="00C20458">
        <w:t xml:space="preserve">В течение 2022 года осуществлен контроль использования и сохранности специализированного жилого фонда, предоставленного детям-сиротам в 2017, 2019, 2021 годах. Всего обследовано 47 квартир, их них 14 квартир – </w:t>
      </w:r>
      <w:proofErr w:type="gramStart"/>
      <w:r w:rsidRPr="00C20458">
        <w:t>по</w:t>
      </w:r>
      <w:proofErr w:type="gramEnd"/>
      <w:r w:rsidRPr="00C20458">
        <w:t xml:space="preserve"> прошествии 5-летнего периода. Межведомственной комиссией принято решение о передаче 13 квартир гражданам на условиях соц</w:t>
      </w:r>
      <w:r w:rsidR="00F94F1A" w:rsidRPr="00C20458">
        <w:t>иального</w:t>
      </w:r>
      <w:r w:rsidRPr="00C20458">
        <w:t xml:space="preserve"> </w:t>
      </w:r>
      <w:r w:rsidRPr="00C20458">
        <w:lastRenderedPageBreak/>
        <w:t xml:space="preserve">найма (для чего проведена передача данных жилых помещений в собственность городских поселений - 13). Один гражданин признан не адаптированными в социуме, с ним заключен договор найма специализированного жилья на новый 5-летний срок. </w:t>
      </w:r>
    </w:p>
    <w:p w:rsidR="002924A4" w:rsidRPr="00C20458" w:rsidRDefault="002924A4" w:rsidP="002924A4">
      <w:pPr>
        <w:ind w:firstLine="567"/>
      </w:pPr>
      <w:r w:rsidRPr="00C20458">
        <w:t xml:space="preserve">На основании предоставляемых материалов инвентаризации муниципального имущества учреждениями, предприятиями и администрациями поселений, проводится сверка, вносятся соответствующие изменения в реестр района и в реестры поселений </w:t>
      </w:r>
      <w:r w:rsidRPr="00C20458">
        <w:rPr>
          <w:i/>
          <w:iCs/>
        </w:rPr>
        <w:t>(в соответствии с переданными полномочиями)</w:t>
      </w:r>
      <w:r w:rsidRPr="00C20458">
        <w:t>.</w:t>
      </w:r>
    </w:p>
    <w:p w:rsidR="002924A4" w:rsidRPr="00C20458" w:rsidRDefault="002924A4" w:rsidP="002924A4">
      <w:pPr>
        <w:spacing w:line="276" w:lineRule="auto"/>
        <w:ind w:firstLine="567"/>
      </w:pPr>
      <w:r w:rsidRPr="00C20458">
        <w:t>Количество объектов недвижимости: Омутнинский район – 496</w:t>
      </w:r>
      <w:r w:rsidRPr="00C20458">
        <w:rPr>
          <w:i/>
          <w:iCs/>
        </w:rPr>
        <w:t xml:space="preserve"> (в т.ч. объекты жилого фонда)</w:t>
      </w:r>
      <w:r w:rsidRPr="00C20458">
        <w:t xml:space="preserve">; поселения – 2320 </w:t>
      </w:r>
      <w:r w:rsidRPr="00C20458">
        <w:rPr>
          <w:i/>
          <w:iCs/>
        </w:rPr>
        <w:t>(в т.ч. объекты жилого фонда)</w:t>
      </w:r>
      <w:r w:rsidRPr="00C20458">
        <w:t>. Движимое имущество: район –1797; поселения – 170.</w:t>
      </w:r>
    </w:p>
    <w:p w:rsidR="002924A4" w:rsidRPr="00C20458" w:rsidRDefault="002924A4" w:rsidP="002924A4">
      <w:pPr>
        <w:autoSpaceDE w:val="0"/>
        <w:autoSpaceDN w:val="0"/>
        <w:adjustRightInd w:val="0"/>
      </w:pPr>
      <w:r w:rsidRPr="00C20458">
        <w:t xml:space="preserve">На основании реестра арендаторов ведется учет начислений и поступлений   арендной платы за использование муниципального имущества по 24 договорам </w:t>
      </w:r>
      <w:r w:rsidRPr="00C20458">
        <w:rPr>
          <w:i/>
        </w:rPr>
        <w:t>(2021 – 21)</w:t>
      </w:r>
      <w:r w:rsidR="00F94F1A" w:rsidRPr="00C20458">
        <w:t xml:space="preserve">, в том числе </w:t>
      </w:r>
      <w:r w:rsidRPr="00C20458">
        <w:t xml:space="preserve">Омутнинский район - 12, Песковское г/п - 2, Белореченское с/п - 3, Залазнинское с/п - 2,  Шахровское с/п -1,  </w:t>
      </w:r>
      <w:proofErr w:type="spellStart"/>
      <w:r w:rsidRPr="00C20458">
        <w:t>Ч-Холуницкое</w:t>
      </w:r>
      <w:proofErr w:type="spellEnd"/>
      <w:r w:rsidRPr="00C20458">
        <w:t xml:space="preserve"> с/п - 3, Леснополянское </w:t>
      </w:r>
      <w:proofErr w:type="gramStart"/>
      <w:r w:rsidRPr="00C20458">
        <w:t>с</w:t>
      </w:r>
      <w:proofErr w:type="gramEnd"/>
      <w:r w:rsidRPr="00C20458">
        <w:t>/п – 1.</w:t>
      </w:r>
    </w:p>
    <w:p w:rsidR="00A36D8B" w:rsidRPr="00C20458" w:rsidRDefault="0028502F" w:rsidP="00BB4767">
      <w:pPr>
        <w:spacing w:line="276" w:lineRule="auto"/>
        <w:ind w:firstLine="0"/>
        <w:rPr>
          <w:i/>
          <w:iCs/>
        </w:rPr>
      </w:pPr>
      <w:r w:rsidRPr="00C20458">
        <w:rPr>
          <w:i/>
          <w:iCs/>
        </w:rPr>
        <w:t xml:space="preserve"> </w:t>
      </w:r>
    </w:p>
    <w:p w:rsidR="00CC5439" w:rsidRPr="00C20458" w:rsidRDefault="00CC5439" w:rsidP="007A1E63">
      <w:pPr>
        <w:pStyle w:val="a3"/>
        <w:numPr>
          <w:ilvl w:val="0"/>
          <w:numId w:val="1"/>
        </w:numPr>
        <w:ind w:left="0" w:firstLine="567"/>
        <w:rPr>
          <w:rFonts w:ascii="Arial" w:hAnsi="Arial" w:cs="Arial"/>
          <w:b/>
          <w:i/>
        </w:rPr>
      </w:pPr>
      <w:r w:rsidRPr="00C20458">
        <w:rPr>
          <w:rFonts w:ascii="Arial" w:hAnsi="Arial" w:cs="Arial"/>
          <w:b/>
          <w:i/>
        </w:rPr>
        <w:t>Малый и средний бизнес.</w:t>
      </w:r>
    </w:p>
    <w:p w:rsidR="00CC5439" w:rsidRPr="00C20458" w:rsidRDefault="00CC5439" w:rsidP="007A1E63">
      <w:pPr>
        <w:ind w:firstLine="567"/>
      </w:pPr>
    </w:p>
    <w:p w:rsidR="00CC5439" w:rsidRPr="00C20458" w:rsidRDefault="00957A54" w:rsidP="00C90E9B">
      <w:pPr>
        <w:rPr>
          <w:i/>
        </w:rPr>
      </w:pPr>
      <w:proofErr w:type="gramStart"/>
      <w:r w:rsidRPr="00C20458">
        <w:t>В</w:t>
      </w:r>
      <w:proofErr w:type="gramEnd"/>
      <w:r w:rsidRPr="00C20458">
        <w:t xml:space="preserve"> </w:t>
      </w:r>
      <w:proofErr w:type="gramStart"/>
      <w:r w:rsidRPr="00C20458">
        <w:t>Омутнинском</w:t>
      </w:r>
      <w:proofErr w:type="gramEnd"/>
      <w:r w:rsidRPr="00C20458">
        <w:t xml:space="preserve"> районе реализуются муниципальная </w:t>
      </w:r>
      <w:r w:rsidR="00CC5439" w:rsidRPr="00C20458">
        <w:t>подпрограмма</w:t>
      </w:r>
      <w:r w:rsidR="00CC5439" w:rsidRPr="00C20458">
        <w:rPr>
          <w:b/>
          <w:bCs/>
        </w:rPr>
        <w:t xml:space="preserve"> </w:t>
      </w:r>
      <w:r w:rsidR="00CC5439" w:rsidRPr="00C20458">
        <w:t>«Поддержка и развитие малого и среднего предпринимательства в Омутнинс</w:t>
      </w:r>
      <w:r w:rsidR="000276FB" w:rsidRPr="00C20458">
        <w:t>ком районе на 2021 – 2025</w:t>
      </w:r>
      <w:r w:rsidR="00AC74A4" w:rsidRPr="00C20458">
        <w:t xml:space="preserve"> годы», </w:t>
      </w:r>
    </w:p>
    <w:p w:rsidR="00C90E9B" w:rsidRPr="00C20458" w:rsidRDefault="00131DCA" w:rsidP="00BE591D">
      <w:r w:rsidRPr="00C20458">
        <w:t xml:space="preserve">В связи с введением ограничительных мероприятий (карантина) на территории Кировской области (постановление правительства Кировской области от 25.03.2020 № 122-П) </w:t>
      </w:r>
      <w:r w:rsidR="00C90E9B" w:rsidRPr="00C20458">
        <w:t xml:space="preserve">в 2022 году </w:t>
      </w:r>
      <w:r w:rsidRPr="00C20458">
        <w:t>запланированные конкурсы и мероприятия на создание положительного имиджа предпринимателя</w:t>
      </w:r>
      <w:r w:rsidR="000276FB" w:rsidRPr="00C20458">
        <w:t xml:space="preserve"> и  вовлечение молодежи в предпринимательскую деятельность</w:t>
      </w:r>
      <w:r w:rsidR="00C90E9B" w:rsidRPr="00C20458">
        <w:t xml:space="preserve"> не проводились</w:t>
      </w:r>
      <w:r w:rsidRPr="00C20458">
        <w:t>.</w:t>
      </w:r>
    </w:p>
    <w:p w:rsidR="00131DCA" w:rsidRPr="00C20458" w:rsidRDefault="00131DCA" w:rsidP="001824A9">
      <w:pPr>
        <w:ind w:firstLine="567"/>
      </w:pPr>
      <w:r w:rsidRPr="00C20458">
        <w:t>Че</w:t>
      </w:r>
      <w:r w:rsidR="00BA52F0" w:rsidRPr="00C20458">
        <w:t>рез ОФПМСП «Бизнес-Центр» в 2022</w:t>
      </w:r>
      <w:r w:rsidRPr="00C20458">
        <w:t xml:space="preserve"> году субъектам малого предпринимательства </w:t>
      </w:r>
      <w:r w:rsidR="00BA52F0" w:rsidRPr="00C20458">
        <w:t>по агентским договорам выдано 56 займов на сумму 67,96</w:t>
      </w:r>
      <w:r w:rsidRPr="00C20458">
        <w:t xml:space="preserve"> млн. руб. </w:t>
      </w:r>
      <w:r w:rsidR="00BA52F0" w:rsidRPr="00C20458">
        <w:rPr>
          <w:i/>
        </w:rPr>
        <w:t>(2021 год - 63</w:t>
      </w:r>
      <w:r w:rsidR="001824A9" w:rsidRPr="00C20458">
        <w:rPr>
          <w:i/>
        </w:rPr>
        <w:t xml:space="preserve"> займа на сум</w:t>
      </w:r>
      <w:r w:rsidR="00BA52F0" w:rsidRPr="00C20458">
        <w:rPr>
          <w:i/>
        </w:rPr>
        <w:t>му 73,24</w:t>
      </w:r>
      <w:r w:rsidRPr="00C20458">
        <w:rPr>
          <w:i/>
        </w:rPr>
        <w:t xml:space="preserve"> млн. руб.)</w:t>
      </w:r>
      <w:r w:rsidRPr="00C20458">
        <w:t>.</w:t>
      </w:r>
    </w:p>
    <w:p w:rsidR="00131DCA" w:rsidRPr="00C20458" w:rsidRDefault="00131DCA" w:rsidP="00131DCA">
      <w:pPr>
        <w:ind w:firstLine="567"/>
        <w:rPr>
          <w:i/>
        </w:rPr>
      </w:pPr>
      <w:r w:rsidRPr="00C20458">
        <w:t>Через Центр занятости насе</w:t>
      </w:r>
      <w:r w:rsidR="002177E0" w:rsidRPr="00C20458">
        <w:t>ления Омутнинского района в 2022</w:t>
      </w:r>
      <w:r w:rsidRPr="00C20458">
        <w:t xml:space="preserve"> году единовременную финансовую помощь для организации собственного дела получили 2 безр</w:t>
      </w:r>
      <w:r w:rsidR="001824A9" w:rsidRPr="00C20458">
        <w:t xml:space="preserve">аботных </w:t>
      </w:r>
      <w:r w:rsidR="002177E0" w:rsidRPr="00C20458">
        <w:t>гражданина в размере 153,5</w:t>
      </w:r>
      <w:r w:rsidRPr="00C20458">
        <w:t xml:space="preserve"> тыс. рублей. </w:t>
      </w:r>
      <w:r w:rsidR="002177E0" w:rsidRPr="00C20458">
        <w:rPr>
          <w:i/>
        </w:rPr>
        <w:t>(В 2021 году – 2 безработный – 145,6 тыс.</w:t>
      </w:r>
      <w:r w:rsidRPr="00C20458">
        <w:rPr>
          <w:i/>
        </w:rPr>
        <w:t xml:space="preserve"> руб.)</w:t>
      </w:r>
    </w:p>
    <w:p w:rsidR="001824A9" w:rsidRPr="00C20458" w:rsidRDefault="001824A9" w:rsidP="00131DCA">
      <w:pPr>
        <w:ind w:firstLine="567"/>
      </w:pPr>
      <w:r w:rsidRPr="00C20458">
        <w:t xml:space="preserve">В 2021 году через КОГКУ «Межрайонное управление социальной защиты населения </w:t>
      </w:r>
      <w:proofErr w:type="gramStart"/>
      <w:r w:rsidRPr="00C20458">
        <w:t>в</w:t>
      </w:r>
      <w:proofErr w:type="gramEnd"/>
      <w:r w:rsidRPr="00C20458">
        <w:t xml:space="preserve"> </w:t>
      </w:r>
      <w:proofErr w:type="gramStart"/>
      <w:r w:rsidR="002177E0" w:rsidRPr="00C20458">
        <w:t>Омутнинском</w:t>
      </w:r>
      <w:proofErr w:type="gramEnd"/>
      <w:r w:rsidR="002177E0" w:rsidRPr="00C20458">
        <w:t xml:space="preserve"> районе» заключено 20</w:t>
      </w:r>
      <w:r w:rsidRPr="00C20458">
        <w:t xml:space="preserve"> социальных контрактов на реализацию мероприятия по осуществлению индивидуальной предпринимательской</w:t>
      </w:r>
      <w:r w:rsidR="002177E0" w:rsidRPr="00C20458">
        <w:t xml:space="preserve"> деятельности на общую сумму 5,8</w:t>
      </w:r>
      <w:r w:rsidRPr="00C20458">
        <w:t xml:space="preserve"> млн. руб.</w:t>
      </w:r>
      <w:r w:rsidR="002177E0" w:rsidRPr="00C20458">
        <w:rPr>
          <w:i/>
        </w:rPr>
        <w:t xml:space="preserve"> (В 2021 году – 16 человек на сумму – 4,1 млн. руб.)</w:t>
      </w:r>
    </w:p>
    <w:p w:rsidR="00131DCA" w:rsidRPr="00C20458" w:rsidRDefault="00343B2A" w:rsidP="00131DCA">
      <w:r w:rsidRPr="00C20458">
        <w:t>Проведено 17</w:t>
      </w:r>
      <w:r w:rsidR="003F46EA" w:rsidRPr="00C20458">
        <w:t xml:space="preserve"> видеоконференций с субъектами малого предпринимательства </w:t>
      </w:r>
      <w:r w:rsidRPr="00C20458">
        <w:rPr>
          <w:i/>
        </w:rPr>
        <w:t>(в 2021 – 10</w:t>
      </w:r>
      <w:r w:rsidR="003F46EA" w:rsidRPr="00C20458">
        <w:rPr>
          <w:i/>
        </w:rPr>
        <w:t>)</w:t>
      </w:r>
      <w:r w:rsidR="00131DCA" w:rsidRPr="00C20458">
        <w:t>.</w:t>
      </w:r>
    </w:p>
    <w:p w:rsidR="00131DCA" w:rsidRPr="00C20458" w:rsidRDefault="00131DCA" w:rsidP="00131DCA">
      <w:r w:rsidRPr="00C20458">
        <w:lastRenderedPageBreak/>
        <w:t>Индивидуальное консультирование субъектов малого и среднего предпр</w:t>
      </w:r>
      <w:r w:rsidR="00343B2A" w:rsidRPr="00C20458">
        <w:t>инимательства 30</w:t>
      </w:r>
      <w:r w:rsidRPr="00C20458">
        <w:t xml:space="preserve"> СМП, </w:t>
      </w:r>
      <w:r w:rsidR="00343B2A" w:rsidRPr="00C20458">
        <w:rPr>
          <w:i/>
        </w:rPr>
        <w:t>(в 2021</w:t>
      </w:r>
      <w:r w:rsidR="001824A9" w:rsidRPr="00C20458">
        <w:rPr>
          <w:i/>
        </w:rPr>
        <w:t xml:space="preserve"> – 5</w:t>
      </w:r>
      <w:r w:rsidRPr="00C20458">
        <w:rPr>
          <w:i/>
        </w:rPr>
        <w:t>0)</w:t>
      </w:r>
      <w:r w:rsidRPr="00C20458">
        <w:t>.</w:t>
      </w:r>
    </w:p>
    <w:p w:rsidR="00131DCA" w:rsidRPr="00C20458" w:rsidRDefault="00131DCA" w:rsidP="00131DCA">
      <w:r w:rsidRPr="00C20458">
        <w:t>Была проведена работа с хозяйствующими субъектами по участию в акции «Елка желаний». 10 предпринимателей  приняли участие в акции.</w:t>
      </w:r>
    </w:p>
    <w:p w:rsidR="001824A9" w:rsidRPr="00C20458" w:rsidRDefault="001824A9" w:rsidP="00131DCA">
      <w:r w:rsidRPr="00C20458">
        <w:t xml:space="preserve">Подготовлены и размещены в </w:t>
      </w:r>
      <w:r w:rsidR="00343B2A" w:rsidRPr="00C20458">
        <w:t>средствах массовой информации 43</w:t>
      </w:r>
      <w:r w:rsidRPr="00C20458">
        <w:t xml:space="preserve"> публикаций о субъектах малом и среднего предпринимательства, о торговле, о защите прав потребителей </w:t>
      </w:r>
      <w:r w:rsidR="00343B2A" w:rsidRPr="00C20458">
        <w:rPr>
          <w:i/>
        </w:rPr>
        <w:t>(2021</w:t>
      </w:r>
      <w:r w:rsidRPr="00C20458">
        <w:rPr>
          <w:i/>
        </w:rPr>
        <w:t xml:space="preserve"> г. – </w:t>
      </w:r>
      <w:r w:rsidR="00343B2A" w:rsidRPr="00C20458">
        <w:rPr>
          <w:i/>
        </w:rPr>
        <w:t>40</w:t>
      </w:r>
      <w:r w:rsidRPr="00C20458">
        <w:rPr>
          <w:i/>
        </w:rPr>
        <w:t>).</w:t>
      </w:r>
    </w:p>
    <w:p w:rsidR="00131DCA" w:rsidRPr="00C20458" w:rsidRDefault="00131DCA" w:rsidP="00131DCA">
      <w:r w:rsidRPr="00C20458">
        <w:t xml:space="preserve">В рамках работы Координационного совета по развитию предпринимательства </w:t>
      </w:r>
      <w:proofErr w:type="gramStart"/>
      <w:r w:rsidRPr="00C20458">
        <w:t>в</w:t>
      </w:r>
      <w:proofErr w:type="gramEnd"/>
      <w:r w:rsidRPr="00C20458">
        <w:t xml:space="preserve"> </w:t>
      </w:r>
      <w:proofErr w:type="gramStart"/>
      <w:r w:rsidRPr="00C20458">
        <w:t>Омутнинском</w:t>
      </w:r>
      <w:proofErr w:type="gramEnd"/>
      <w:r w:rsidRPr="00C20458">
        <w:t xml:space="preserve"> районе были подготовлены и проведены </w:t>
      </w:r>
      <w:r w:rsidR="00343B2A" w:rsidRPr="00C20458">
        <w:t>8 заседаний</w:t>
      </w:r>
      <w:r w:rsidRPr="00C20458">
        <w:t xml:space="preserve"> Координационного совета</w:t>
      </w:r>
      <w:r w:rsidR="00343B2A" w:rsidRPr="00C20458">
        <w:t xml:space="preserve"> </w:t>
      </w:r>
      <w:r w:rsidR="00343B2A" w:rsidRPr="00C20458">
        <w:rPr>
          <w:i/>
        </w:rPr>
        <w:t>(в 2021-3)</w:t>
      </w:r>
      <w:r w:rsidRPr="00C20458">
        <w:t>.</w:t>
      </w:r>
    </w:p>
    <w:p w:rsidR="00131DCA" w:rsidRPr="00C20458" w:rsidRDefault="00343B2A" w:rsidP="00131DCA">
      <w:r w:rsidRPr="00C20458">
        <w:t>Рассмотрено 5 заявок и выдано 5</w:t>
      </w:r>
      <w:r w:rsidR="00131DCA" w:rsidRPr="00C20458">
        <w:t xml:space="preserve"> разрешений на проведение ярмарок на территории Омутнинского района.</w:t>
      </w:r>
    </w:p>
    <w:p w:rsidR="003F46EA" w:rsidRPr="00C20458" w:rsidRDefault="003F46EA" w:rsidP="003F46EA">
      <w:r w:rsidRPr="00C20458">
        <w:t>Осуществляется еженедельный мониторинг по 63 наименованиям (из них 15 непродовольственных товаров).</w:t>
      </w:r>
    </w:p>
    <w:p w:rsidR="00131DCA" w:rsidRPr="00C20458" w:rsidRDefault="003F46EA" w:rsidP="003F46EA">
      <w:r w:rsidRPr="00C20458">
        <w:t xml:space="preserve">Проводится ежемесячный мониторинг цен на бензин, молоко за 0,5 литра жирностью 2,5% и 2,7 %. </w:t>
      </w:r>
    </w:p>
    <w:p w:rsidR="00131DCA" w:rsidRPr="00C20458" w:rsidRDefault="00343B2A" w:rsidP="00131DCA">
      <w:r w:rsidRPr="00C20458">
        <w:t>Проведено 5 заседаний</w:t>
      </w:r>
      <w:r w:rsidR="00131DCA" w:rsidRPr="00C20458">
        <w:t xml:space="preserve"> муниципальной межведомственной комиссии по контролю за соблюдением законодательства в области розничной продажи алкогольной продукц</w:t>
      </w:r>
      <w:proofErr w:type="gramStart"/>
      <w:r w:rsidR="00131DCA" w:rsidRPr="00C20458">
        <w:t>ии и ее</w:t>
      </w:r>
      <w:proofErr w:type="gramEnd"/>
      <w:r w:rsidR="00131DCA" w:rsidRPr="00C20458">
        <w:t xml:space="preserve"> качеством на территории Омутнинского района.</w:t>
      </w:r>
    </w:p>
    <w:p w:rsidR="003F46EA" w:rsidRPr="00C20458" w:rsidRDefault="003F46EA" w:rsidP="003F46EA">
      <w:r w:rsidRPr="00C20458">
        <w:t>В рамках оказания помощи по защите прав потребителей:</w:t>
      </w:r>
    </w:p>
    <w:p w:rsidR="003F46EA" w:rsidRPr="00C20458" w:rsidRDefault="00343B2A" w:rsidP="003F46EA">
      <w:r w:rsidRPr="00C20458">
        <w:t>41</w:t>
      </w:r>
      <w:r w:rsidR="003F46EA" w:rsidRPr="00C20458">
        <w:t xml:space="preserve"> зарегистрированным потребителям оказана помощь в составлении претензии </w:t>
      </w:r>
      <w:r w:rsidRPr="00C20458">
        <w:rPr>
          <w:i/>
        </w:rPr>
        <w:t>(2021</w:t>
      </w:r>
      <w:r w:rsidR="003F46EA" w:rsidRPr="00C20458">
        <w:rPr>
          <w:i/>
        </w:rPr>
        <w:t xml:space="preserve"> г. – </w:t>
      </w:r>
      <w:r w:rsidRPr="00C20458">
        <w:rPr>
          <w:i/>
        </w:rPr>
        <w:t>52</w:t>
      </w:r>
      <w:r w:rsidR="003F46EA" w:rsidRPr="00C20458">
        <w:rPr>
          <w:i/>
        </w:rPr>
        <w:t>)</w:t>
      </w:r>
      <w:r w:rsidR="003F46EA" w:rsidRPr="00C20458">
        <w:t>.</w:t>
      </w:r>
    </w:p>
    <w:p w:rsidR="003F46EA" w:rsidRPr="00C20458" w:rsidRDefault="00343B2A" w:rsidP="003F46EA">
      <w:pPr>
        <w:tabs>
          <w:tab w:val="left" w:pos="709"/>
        </w:tabs>
      </w:pPr>
      <w:r w:rsidRPr="00C20458">
        <w:t>2</w:t>
      </w:r>
      <w:r w:rsidR="003F46EA" w:rsidRPr="00C20458">
        <w:t xml:space="preserve">0 потребителей проконсультировано по оформлению исковых заявлений в суд </w:t>
      </w:r>
      <w:r w:rsidR="003F46EA" w:rsidRPr="00C20458">
        <w:rPr>
          <w:i/>
        </w:rPr>
        <w:t>(202</w:t>
      </w:r>
      <w:r w:rsidRPr="00C20458">
        <w:rPr>
          <w:i/>
        </w:rPr>
        <w:t>1</w:t>
      </w:r>
      <w:r w:rsidR="003F46EA" w:rsidRPr="00C20458">
        <w:rPr>
          <w:i/>
        </w:rPr>
        <w:t xml:space="preserve"> г. – </w:t>
      </w:r>
      <w:r w:rsidRPr="00C20458">
        <w:rPr>
          <w:i/>
        </w:rPr>
        <w:t>40</w:t>
      </w:r>
      <w:r w:rsidR="003F46EA" w:rsidRPr="00C20458">
        <w:rPr>
          <w:i/>
        </w:rPr>
        <w:t>)</w:t>
      </w:r>
      <w:r w:rsidR="003F46EA" w:rsidRPr="00C20458">
        <w:t>.</w:t>
      </w:r>
    </w:p>
    <w:p w:rsidR="003F46EA" w:rsidRPr="00C20458" w:rsidRDefault="00343B2A" w:rsidP="00343B2A">
      <w:pPr>
        <w:ind w:firstLine="567"/>
      </w:pPr>
      <w:r w:rsidRPr="00C20458">
        <w:t>18</w:t>
      </w:r>
      <w:r w:rsidR="003F46EA" w:rsidRPr="00C20458">
        <w:t xml:space="preserve"> потребителям оказана помощь в составлении исковых заявлений в суд </w:t>
      </w:r>
      <w:r w:rsidR="003F46EA" w:rsidRPr="00C20458">
        <w:rPr>
          <w:i/>
        </w:rPr>
        <w:t>(202</w:t>
      </w:r>
      <w:r w:rsidRPr="00C20458">
        <w:rPr>
          <w:i/>
        </w:rPr>
        <w:t>1</w:t>
      </w:r>
      <w:r w:rsidR="003F46EA" w:rsidRPr="00C20458">
        <w:rPr>
          <w:i/>
        </w:rPr>
        <w:t xml:space="preserve"> г. – </w:t>
      </w:r>
      <w:r w:rsidRPr="00C20458">
        <w:rPr>
          <w:i/>
        </w:rPr>
        <w:t>30</w:t>
      </w:r>
      <w:r w:rsidR="003F46EA" w:rsidRPr="00C20458">
        <w:rPr>
          <w:i/>
        </w:rPr>
        <w:t>)</w:t>
      </w:r>
      <w:r w:rsidR="003F46EA" w:rsidRPr="00C20458">
        <w:t>.</w:t>
      </w:r>
    </w:p>
    <w:p w:rsidR="00343B2A" w:rsidRPr="00C20458" w:rsidRDefault="00343B2A" w:rsidP="00343B2A">
      <w:pPr>
        <w:ind w:firstLine="567"/>
      </w:pPr>
      <w:r w:rsidRPr="00C20458">
        <w:t>Проведен конкурс среди мастеров народно-художественных промыслов «золотые руки». Участие приняли 57 мастеров.</w:t>
      </w:r>
    </w:p>
    <w:p w:rsidR="00CC5439" w:rsidRPr="00C20458" w:rsidRDefault="00CC5439" w:rsidP="007A1E63">
      <w:pPr>
        <w:ind w:firstLine="567"/>
        <w:rPr>
          <w:i/>
          <w:iCs/>
        </w:rPr>
      </w:pPr>
    </w:p>
    <w:p w:rsidR="00CC5439" w:rsidRPr="00C20458" w:rsidRDefault="00CC5439" w:rsidP="007A1E63">
      <w:pPr>
        <w:pStyle w:val="a3"/>
        <w:numPr>
          <w:ilvl w:val="0"/>
          <w:numId w:val="1"/>
        </w:numPr>
        <w:ind w:left="0" w:firstLine="567"/>
        <w:rPr>
          <w:rFonts w:ascii="Arial" w:hAnsi="Arial" w:cs="Arial"/>
          <w:b/>
          <w:i/>
        </w:rPr>
      </w:pPr>
      <w:r w:rsidRPr="00C20458">
        <w:rPr>
          <w:rFonts w:ascii="Arial" w:hAnsi="Arial" w:cs="Arial"/>
          <w:b/>
          <w:i/>
        </w:rPr>
        <w:t>Дорожная деятельность в отношении автомобильных дорог местного значения.</w:t>
      </w:r>
    </w:p>
    <w:p w:rsidR="00CC5439" w:rsidRPr="00C20458" w:rsidRDefault="00CC5439" w:rsidP="007A1E63">
      <w:pPr>
        <w:pStyle w:val="a3"/>
        <w:ind w:left="0" w:firstLine="567"/>
        <w:rPr>
          <w:rFonts w:ascii="Arial" w:hAnsi="Arial" w:cs="Arial"/>
          <w:b/>
          <w:i/>
        </w:rPr>
      </w:pPr>
    </w:p>
    <w:p w:rsidR="0093110B" w:rsidRPr="00C20458" w:rsidRDefault="0093110B" w:rsidP="0093110B">
      <w:r w:rsidRPr="00C20458">
        <w:t>Протяженность автомобильных дорог, находящихся в собственности муниципального образования Омутнинский муниципальный район</w:t>
      </w:r>
      <w:r w:rsidR="00E53523" w:rsidRPr="00C20458">
        <w:t xml:space="preserve"> Кировской области на 31.12.2022</w:t>
      </w:r>
      <w:r w:rsidRPr="00C20458">
        <w:t xml:space="preserve"> г.  - </w:t>
      </w:r>
      <w:smartTag w:uri="urn:schemas-microsoft-com:office:smarttags" w:element="metricconverter">
        <w:smartTagPr>
          <w:attr w:name="ProductID" w:val="212,341 км"/>
        </w:smartTagPr>
        <w:r w:rsidRPr="00C20458">
          <w:t>212,341 км</w:t>
        </w:r>
      </w:smartTag>
      <w:r w:rsidRPr="00C20458">
        <w:t xml:space="preserve">, в том числе с асфальтобетонным покрытием  - </w:t>
      </w:r>
      <w:smartTag w:uri="urn:schemas-microsoft-com:office:smarttags" w:element="metricconverter">
        <w:smartTagPr>
          <w:attr w:name="ProductID" w:val="33,618 км"/>
        </w:smartTagPr>
        <w:r w:rsidRPr="00C20458">
          <w:t>33,618 км</w:t>
        </w:r>
      </w:smartTag>
      <w:r w:rsidRPr="00C20458">
        <w:t xml:space="preserve">, железобетонная колея </w:t>
      </w:r>
      <w:smartTag w:uri="urn:schemas-microsoft-com:office:smarttags" w:element="metricconverter">
        <w:smartTagPr>
          <w:attr w:name="ProductID" w:val="-13,9 км"/>
        </w:smartTagPr>
        <w:r w:rsidRPr="00C20458">
          <w:t>-13,9 км</w:t>
        </w:r>
      </w:smartTag>
      <w:r w:rsidRPr="00C20458">
        <w:t>.</w:t>
      </w:r>
    </w:p>
    <w:p w:rsidR="0093110B" w:rsidRPr="00C20458" w:rsidRDefault="0093110B" w:rsidP="0093110B">
      <w:r w:rsidRPr="00C20458">
        <w:t>Улично - дорожная сеть (УДС) поселений составляет 394,842км, в том числе в асфальтобетонном исполнении 55,14  км</w:t>
      </w:r>
      <w:proofErr w:type="gramStart"/>
      <w:r w:rsidRPr="00C20458">
        <w:t xml:space="preserve">., </w:t>
      </w:r>
      <w:proofErr w:type="gramEnd"/>
      <w:r w:rsidRPr="00C20458">
        <w:t xml:space="preserve">протяженность дорог областного и федерального значения </w:t>
      </w:r>
      <w:smartTag w:uri="urn:schemas-microsoft-com:office:smarttags" w:element="metricconverter">
        <w:smartTagPr>
          <w:attr w:name="ProductID" w:val="133,4 км"/>
        </w:smartTagPr>
        <w:r w:rsidRPr="00C20458">
          <w:t>133,4 км</w:t>
        </w:r>
      </w:smartTag>
      <w:r w:rsidRPr="00C20458">
        <w:t>.</w:t>
      </w:r>
    </w:p>
    <w:p w:rsidR="0093110B" w:rsidRPr="00C20458" w:rsidRDefault="00E53523" w:rsidP="0093110B">
      <w:r w:rsidRPr="00C20458">
        <w:t>В 2022</w:t>
      </w:r>
      <w:r w:rsidR="0093110B" w:rsidRPr="00C20458">
        <w:t xml:space="preserve"> году на ремонт и содержание автомобильных дорог района и УДС поселений израсходовано </w:t>
      </w:r>
      <w:r w:rsidRPr="00C20458">
        <w:t>122216,4</w:t>
      </w:r>
      <w:r w:rsidR="0093110B" w:rsidRPr="00C20458">
        <w:t xml:space="preserve"> тыс. рублей средств дорожных фондов и поселений </w:t>
      </w:r>
      <w:r w:rsidRPr="00C20458">
        <w:rPr>
          <w:i/>
        </w:rPr>
        <w:t>(в 2021</w:t>
      </w:r>
      <w:r w:rsidR="0093110B" w:rsidRPr="00C20458">
        <w:rPr>
          <w:i/>
        </w:rPr>
        <w:t xml:space="preserve"> – </w:t>
      </w:r>
      <w:r w:rsidRPr="00C20458">
        <w:rPr>
          <w:i/>
        </w:rPr>
        <w:t>112863,8</w:t>
      </w:r>
      <w:r w:rsidR="0093110B" w:rsidRPr="00C20458">
        <w:rPr>
          <w:i/>
        </w:rPr>
        <w:t xml:space="preserve"> тыс. рублей)</w:t>
      </w:r>
      <w:r w:rsidR="0093110B" w:rsidRPr="00C20458">
        <w:t xml:space="preserve">, в том числе на ремонт автомобильных дорог района и УДС поселений израсходовано </w:t>
      </w:r>
      <w:r w:rsidRPr="00C20458">
        <w:t>56430</w:t>
      </w:r>
      <w:r w:rsidR="0093110B" w:rsidRPr="00C20458">
        <w:t xml:space="preserve"> тыс. </w:t>
      </w:r>
      <w:r w:rsidR="0093110B" w:rsidRPr="00C20458">
        <w:lastRenderedPageBreak/>
        <w:t xml:space="preserve">рублей </w:t>
      </w:r>
      <w:r w:rsidRPr="00C20458">
        <w:rPr>
          <w:i/>
        </w:rPr>
        <w:t>(в 2021</w:t>
      </w:r>
      <w:r w:rsidR="0093110B" w:rsidRPr="00C20458">
        <w:rPr>
          <w:i/>
        </w:rPr>
        <w:t xml:space="preserve"> – </w:t>
      </w:r>
      <w:r w:rsidRPr="00C20458">
        <w:rPr>
          <w:i/>
        </w:rPr>
        <w:t>55652</w:t>
      </w:r>
      <w:r w:rsidR="0093110B" w:rsidRPr="00C20458">
        <w:rPr>
          <w:i/>
        </w:rPr>
        <w:t xml:space="preserve"> тыс. рублей)</w:t>
      </w:r>
      <w:r w:rsidR="0093110B" w:rsidRPr="00C20458">
        <w:t xml:space="preserve">. На содержание автомобильных дорог района и УДС поселений  </w:t>
      </w:r>
      <w:r w:rsidRPr="00C20458">
        <w:t>65786,4</w:t>
      </w:r>
      <w:r w:rsidR="0093110B" w:rsidRPr="00C20458">
        <w:t xml:space="preserve"> тыс. рублей </w:t>
      </w:r>
      <w:r w:rsidR="006B39B4" w:rsidRPr="00C20458">
        <w:rPr>
          <w:i/>
        </w:rPr>
        <w:t>(в 202</w:t>
      </w:r>
      <w:r w:rsidRPr="00C20458">
        <w:rPr>
          <w:i/>
        </w:rPr>
        <w:t>1</w:t>
      </w:r>
      <w:r w:rsidR="0093110B" w:rsidRPr="00C20458">
        <w:rPr>
          <w:i/>
        </w:rPr>
        <w:t xml:space="preserve"> – </w:t>
      </w:r>
      <w:r w:rsidR="006B39B4" w:rsidRPr="00C20458">
        <w:rPr>
          <w:i/>
        </w:rPr>
        <w:t>61182,6</w:t>
      </w:r>
      <w:r w:rsidR="0093110B" w:rsidRPr="00C20458">
        <w:rPr>
          <w:i/>
        </w:rPr>
        <w:t>)</w:t>
      </w:r>
      <w:r w:rsidR="0093110B" w:rsidRPr="00C20458">
        <w:t>.</w:t>
      </w:r>
    </w:p>
    <w:p w:rsidR="0084370A" w:rsidRPr="00C20458" w:rsidRDefault="0084370A" w:rsidP="00FB67B4">
      <w:pPr>
        <w:jc w:val="left"/>
        <w:rPr>
          <w:i/>
        </w:rPr>
      </w:pPr>
      <w:r w:rsidRPr="00C20458">
        <w:rPr>
          <w:i/>
        </w:rPr>
        <w:t>В течение года были выполнены ремонты и мероприятия по дорожной деят</w:t>
      </w:r>
      <w:r w:rsidR="00FB67B4" w:rsidRPr="00C20458">
        <w:rPr>
          <w:i/>
        </w:rPr>
        <w:t>ельности:</w:t>
      </w:r>
    </w:p>
    <w:p w:rsidR="00F071F8" w:rsidRPr="00C20458" w:rsidRDefault="00F071F8" w:rsidP="00F071F8">
      <w:pPr>
        <w:rPr>
          <w:i/>
          <w:u w:val="single"/>
        </w:rPr>
      </w:pPr>
      <w:r w:rsidRPr="00C20458">
        <w:rPr>
          <w:i/>
          <w:u w:val="single"/>
        </w:rPr>
        <w:t>г. Омутнинск:</w:t>
      </w:r>
    </w:p>
    <w:p w:rsidR="00F071F8" w:rsidRPr="00C20458" w:rsidRDefault="00F071F8" w:rsidP="00F071F8">
      <w:pPr>
        <w:rPr>
          <w:bCs/>
          <w:i/>
        </w:rPr>
      </w:pPr>
      <w:r w:rsidRPr="00C20458">
        <w:rPr>
          <w:bCs/>
          <w:i/>
        </w:rPr>
        <w:t xml:space="preserve"> Ремонт автомобильных дорог:</w:t>
      </w:r>
    </w:p>
    <w:p w:rsidR="00F071F8" w:rsidRPr="00C20458" w:rsidRDefault="00F071F8" w:rsidP="00F071F8">
      <w:pPr>
        <w:rPr>
          <w:i/>
        </w:rPr>
      </w:pPr>
      <w:r w:rsidRPr="00C20458">
        <w:rPr>
          <w:i/>
        </w:rPr>
        <w:t xml:space="preserve">– ул. Комсомольская  (от ул. Свободы до ул. Коковихина) 1340 п.м., </w:t>
      </w:r>
      <w:r w:rsidRPr="00C20458">
        <w:rPr>
          <w:i/>
          <w:lang w:val="en-US"/>
        </w:rPr>
        <w:t>S</w:t>
      </w:r>
      <w:r w:rsidRPr="00C20458">
        <w:rPr>
          <w:i/>
        </w:rPr>
        <w:t>-</w:t>
      </w:r>
      <w:smartTag w:uri="urn:schemas-microsoft-com:office:smarttags" w:element="metricconverter">
        <w:smartTagPr>
          <w:attr w:name="ProductID" w:val="11914 м2"/>
        </w:smartTagPr>
        <w:r w:rsidRPr="00C20458">
          <w:rPr>
            <w:i/>
          </w:rPr>
          <w:t>11914 м</w:t>
        </w:r>
        <w:proofErr w:type="gramStart"/>
        <w:r w:rsidRPr="00C20458">
          <w:rPr>
            <w:i/>
          </w:rPr>
          <w:t>2</w:t>
        </w:r>
      </w:smartTag>
      <w:proofErr w:type="gramEnd"/>
      <w:r w:rsidRPr="00C20458">
        <w:rPr>
          <w:i/>
        </w:rPr>
        <w:t>;</w:t>
      </w:r>
    </w:p>
    <w:p w:rsidR="00F071F8" w:rsidRPr="00C20458" w:rsidRDefault="00F071F8" w:rsidP="00F071F8">
      <w:pPr>
        <w:rPr>
          <w:i/>
        </w:rPr>
      </w:pPr>
      <w:r w:rsidRPr="00C20458">
        <w:rPr>
          <w:i/>
        </w:rPr>
        <w:t xml:space="preserve">– ул. 30-летия Победы  (от ул. Коковихина до ул. Урицкого) 1000 п.м., </w:t>
      </w:r>
      <w:r w:rsidRPr="00C20458">
        <w:rPr>
          <w:i/>
          <w:lang w:val="en-US"/>
        </w:rPr>
        <w:t>S</w:t>
      </w:r>
      <w:r w:rsidRPr="00C20458">
        <w:rPr>
          <w:i/>
        </w:rPr>
        <w:t xml:space="preserve">- </w:t>
      </w:r>
      <w:smartTag w:uri="urn:schemas-microsoft-com:office:smarttags" w:element="metricconverter">
        <w:smartTagPr>
          <w:attr w:name="ProductID" w:val="7132 м2"/>
        </w:smartTagPr>
        <w:r w:rsidRPr="00C20458">
          <w:rPr>
            <w:i/>
          </w:rPr>
          <w:t>7132 м</w:t>
        </w:r>
        <w:proofErr w:type="gramStart"/>
        <w:r w:rsidRPr="00C20458">
          <w:rPr>
            <w:i/>
          </w:rPr>
          <w:t>2</w:t>
        </w:r>
      </w:smartTag>
      <w:proofErr w:type="gramEnd"/>
      <w:r w:rsidRPr="00C20458">
        <w:rPr>
          <w:i/>
        </w:rPr>
        <w:t>;</w:t>
      </w:r>
    </w:p>
    <w:p w:rsidR="00F071F8" w:rsidRPr="00C20458" w:rsidRDefault="00F071F8" w:rsidP="00F071F8">
      <w:pPr>
        <w:rPr>
          <w:i/>
        </w:rPr>
      </w:pPr>
      <w:r w:rsidRPr="00C20458">
        <w:rPr>
          <w:i/>
        </w:rPr>
        <w:t>–  ул. Карла -Либкнехта (от ул</w:t>
      </w:r>
      <w:proofErr w:type="gramStart"/>
      <w:r w:rsidRPr="00C20458">
        <w:rPr>
          <w:i/>
        </w:rPr>
        <w:t>.С</w:t>
      </w:r>
      <w:proofErr w:type="gramEnd"/>
      <w:r w:rsidRPr="00C20458">
        <w:rPr>
          <w:i/>
        </w:rPr>
        <w:t xml:space="preserve">вободы до ул. Герцена)  578 п.м., </w:t>
      </w:r>
      <w:r w:rsidRPr="00C20458">
        <w:rPr>
          <w:i/>
          <w:lang w:val="en-US"/>
        </w:rPr>
        <w:t>S</w:t>
      </w:r>
      <w:r w:rsidRPr="00C20458">
        <w:rPr>
          <w:i/>
        </w:rPr>
        <w:t>-</w:t>
      </w:r>
      <w:smartTag w:uri="urn:schemas-microsoft-com:office:smarttags" w:element="metricconverter">
        <w:smartTagPr>
          <w:attr w:name="ProductID" w:val="3928 м2"/>
        </w:smartTagPr>
        <w:r w:rsidRPr="00C20458">
          <w:rPr>
            <w:i/>
          </w:rPr>
          <w:t>3928 м2</w:t>
        </w:r>
      </w:smartTag>
      <w:r w:rsidRPr="00C20458">
        <w:rPr>
          <w:i/>
        </w:rPr>
        <w:t>;</w:t>
      </w:r>
    </w:p>
    <w:p w:rsidR="00F071F8" w:rsidRPr="00C20458" w:rsidRDefault="00F071F8" w:rsidP="00F071F8">
      <w:pPr>
        <w:rPr>
          <w:i/>
        </w:rPr>
      </w:pPr>
      <w:r w:rsidRPr="00C20458">
        <w:rPr>
          <w:i/>
        </w:rPr>
        <w:t xml:space="preserve">– ул. Октябрьская (от ул. Динамо до ул. Дачная) 925 п.м., </w:t>
      </w:r>
      <w:r w:rsidRPr="00C20458">
        <w:rPr>
          <w:i/>
          <w:lang w:val="en-US"/>
        </w:rPr>
        <w:t>S</w:t>
      </w:r>
      <w:r w:rsidRPr="00C20458">
        <w:rPr>
          <w:i/>
        </w:rPr>
        <w:t xml:space="preserve">- </w:t>
      </w:r>
      <w:smartTag w:uri="urn:schemas-microsoft-com:office:smarttags" w:element="metricconverter">
        <w:smartTagPr>
          <w:attr w:name="ProductID" w:val="6736 м2"/>
        </w:smartTagPr>
        <w:r w:rsidRPr="00C20458">
          <w:rPr>
            <w:i/>
          </w:rPr>
          <w:t>6736 м</w:t>
        </w:r>
        <w:proofErr w:type="gramStart"/>
        <w:r w:rsidRPr="00C20458">
          <w:rPr>
            <w:i/>
          </w:rPr>
          <w:t>2</w:t>
        </w:r>
      </w:smartTag>
      <w:proofErr w:type="gramEnd"/>
    </w:p>
    <w:p w:rsidR="00F071F8" w:rsidRPr="00C20458" w:rsidRDefault="00F071F8" w:rsidP="00F071F8">
      <w:pPr>
        <w:rPr>
          <w:i/>
        </w:rPr>
      </w:pPr>
      <w:r w:rsidRPr="00C20458">
        <w:rPr>
          <w:i/>
        </w:rPr>
        <w:t>Общая сумма 54 734,850 тыс. руб.</w:t>
      </w:r>
    </w:p>
    <w:p w:rsidR="00F071F8" w:rsidRPr="00C20458" w:rsidRDefault="00F071F8" w:rsidP="00F071F8">
      <w:pPr>
        <w:rPr>
          <w:i/>
        </w:rPr>
      </w:pPr>
      <w:r w:rsidRPr="00C20458">
        <w:rPr>
          <w:bCs/>
          <w:i/>
        </w:rPr>
        <w:t>Ремонт грунтовых дорог:</w:t>
      </w:r>
    </w:p>
    <w:p w:rsidR="00F071F8" w:rsidRPr="00C20458" w:rsidRDefault="00F071F8" w:rsidP="00F071F8">
      <w:pPr>
        <w:rPr>
          <w:i/>
        </w:rPr>
      </w:pPr>
      <w:r w:rsidRPr="00C20458">
        <w:rPr>
          <w:i/>
        </w:rPr>
        <w:t>– 1500 п.м., в том числе с использованием «депутатского щебня» 992 п.м.</w:t>
      </w:r>
    </w:p>
    <w:p w:rsidR="00F071F8" w:rsidRPr="00C20458" w:rsidRDefault="00F071F8" w:rsidP="00F071F8">
      <w:pPr>
        <w:rPr>
          <w:i/>
        </w:rPr>
      </w:pPr>
      <w:r w:rsidRPr="00C20458">
        <w:rPr>
          <w:i/>
        </w:rPr>
        <w:t>Сумма 1 266,660 тыс</w:t>
      </w:r>
      <w:proofErr w:type="gramStart"/>
      <w:r w:rsidRPr="00C20458">
        <w:rPr>
          <w:i/>
        </w:rPr>
        <w:t>.р</w:t>
      </w:r>
      <w:proofErr w:type="gramEnd"/>
      <w:r w:rsidRPr="00C20458">
        <w:rPr>
          <w:i/>
        </w:rPr>
        <w:t xml:space="preserve">уб. </w:t>
      </w:r>
    </w:p>
    <w:p w:rsidR="00F071F8" w:rsidRPr="00C20458" w:rsidRDefault="00F071F8" w:rsidP="00F071F8">
      <w:pPr>
        <w:rPr>
          <w:bCs/>
          <w:i/>
        </w:rPr>
      </w:pPr>
      <w:r w:rsidRPr="00C20458">
        <w:rPr>
          <w:bCs/>
          <w:i/>
        </w:rPr>
        <w:t>Выполнены работы по ремонту тротуаров:</w:t>
      </w:r>
    </w:p>
    <w:p w:rsidR="00F071F8" w:rsidRPr="00C20458" w:rsidRDefault="00F071F8" w:rsidP="00F071F8">
      <w:pPr>
        <w:rPr>
          <w:i/>
        </w:rPr>
      </w:pPr>
      <w:r w:rsidRPr="00C20458">
        <w:rPr>
          <w:i/>
        </w:rPr>
        <w:t xml:space="preserve">– ул. Коковихина  1079 п.м., </w:t>
      </w:r>
      <w:r w:rsidRPr="00C20458">
        <w:rPr>
          <w:i/>
          <w:lang w:val="en-US"/>
        </w:rPr>
        <w:t>S</w:t>
      </w:r>
      <w:r w:rsidRPr="00C20458">
        <w:rPr>
          <w:i/>
        </w:rPr>
        <w:t>-</w:t>
      </w:r>
      <w:smartTag w:uri="urn:schemas-microsoft-com:office:smarttags" w:element="metricconverter">
        <w:smartTagPr>
          <w:attr w:name="ProductID" w:val="2158,5 м2"/>
        </w:smartTagPr>
        <w:r w:rsidRPr="00C20458">
          <w:rPr>
            <w:i/>
          </w:rPr>
          <w:t>2158,5 м</w:t>
        </w:r>
        <w:proofErr w:type="gramStart"/>
        <w:r w:rsidRPr="00C20458">
          <w:rPr>
            <w:i/>
          </w:rPr>
          <w:t>2</w:t>
        </w:r>
      </w:smartTag>
      <w:proofErr w:type="gramEnd"/>
      <w:r w:rsidRPr="00C20458">
        <w:rPr>
          <w:i/>
        </w:rPr>
        <w:t xml:space="preserve">; съезды к магазинам </w:t>
      </w:r>
      <w:smartTag w:uri="urn:schemas-microsoft-com:office:smarttags" w:element="metricconverter">
        <w:smartTagPr>
          <w:attr w:name="ProductID" w:val="287 м2"/>
        </w:smartTagPr>
        <w:r w:rsidRPr="00C20458">
          <w:rPr>
            <w:i/>
          </w:rPr>
          <w:t>287 м2</w:t>
        </w:r>
      </w:smartTag>
    </w:p>
    <w:p w:rsidR="00F071F8" w:rsidRPr="00C20458" w:rsidRDefault="00F071F8" w:rsidP="00F071F8">
      <w:pPr>
        <w:rPr>
          <w:i/>
        </w:rPr>
      </w:pPr>
      <w:r w:rsidRPr="00C20458">
        <w:rPr>
          <w:i/>
        </w:rPr>
        <w:t>Общая сумма 4 731,822 тыс. руб.</w:t>
      </w:r>
    </w:p>
    <w:p w:rsidR="00F071F8" w:rsidRPr="00C20458" w:rsidRDefault="00F071F8" w:rsidP="00F071F8">
      <w:pPr>
        <w:rPr>
          <w:bCs/>
          <w:i/>
        </w:rPr>
      </w:pPr>
      <w:r w:rsidRPr="00C20458">
        <w:rPr>
          <w:bCs/>
          <w:i/>
        </w:rPr>
        <w:t xml:space="preserve"> «Пешеходная зона ул. 30-летия Победы (четная сторона)»:</w:t>
      </w:r>
    </w:p>
    <w:p w:rsidR="00F071F8" w:rsidRPr="00C20458" w:rsidRDefault="00F071F8" w:rsidP="00F071F8">
      <w:pPr>
        <w:rPr>
          <w:i/>
        </w:rPr>
      </w:pPr>
      <w:r w:rsidRPr="00C20458">
        <w:rPr>
          <w:i/>
        </w:rPr>
        <w:t xml:space="preserve">– тротуар (асфальт) </w:t>
      </w:r>
      <w:r w:rsidRPr="00C20458">
        <w:rPr>
          <w:i/>
          <w:lang w:val="en-US"/>
        </w:rPr>
        <w:t>S</w:t>
      </w:r>
      <w:r w:rsidRPr="00C20458">
        <w:rPr>
          <w:i/>
        </w:rPr>
        <w:t>-</w:t>
      </w:r>
      <w:smartTag w:uri="urn:schemas-microsoft-com:office:smarttags" w:element="metricconverter">
        <w:smartTagPr>
          <w:attr w:name="ProductID" w:val="1024,40 м2"/>
        </w:smartTagPr>
        <w:r w:rsidRPr="00C20458">
          <w:rPr>
            <w:i/>
          </w:rPr>
          <w:t>1024,40 м</w:t>
        </w:r>
        <w:proofErr w:type="gramStart"/>
        <w:r w:rsidRPr="00C20458">
          <w:rPr>
            <w:i/>
          </w:rPr>
          <w:t>2</w:t>
        </w:r>
      </w:smartTag>
      <w:proofErr w:type="gramEnd"/>
      <w:r w:rsidRPr="00C20458">
        <w:rPr>
          <w:i/>
        </w:rPr>
        <w:t>;</w:t>
      </w:r>
    </w:p>
    <w:p w:rsidR="00F071F8" w:rsidRPr="00C20458" w:rsidRDefault="00F071F8" w:rsidP="00F071F8">
      <w:pPr>
        <w:rPr>
          <w:i/>
        </w:rPr>
      </w:pPr>
      <w:r w:rsidRPr="00C20458">
        <w:rPr>
          <w:i/>
        </w:rPr>
        <w:t xml:space="preserve">– тротуар (плитка) </w:t>
      </w:r>
      <w:r w:rsidRPr="00C20458">
        <w:rPr>
          <w:i/>
          <w:lang w:val="en-US"/>
        </w:rPr>
        <w:t>S</w:t>
      </w:r>
      <w:r w:rsidRPr="00C20458">
        <w:rPr>
          <w:i/>
        </w:rPr>
        <w:t>-</w:t>
      </w:r>
      <w:smartTag w:uri="urn:schemas-microsoft-com:office:smarttags" w:element="metricconverter">
        <w:smartTagPr>
          <w:attr w:name="ProductID" w:val="452 м2"/>
        </w:smartTagPr>
        <w:r w:rsidRPr="00C20458">
          <w:rPr>
            <w:i/>
          </w:rPr>
          <w:t>452 м</w:t>
        </w:r>
        <w:proofErr w:type="gramStart"/>
        <w:r w:rsidRPr="00C20458">
          <w:rPr>
            <w:i/>
          </w:rPr>
          <w:t>2</w:t>
        </w:r>
      </w:smartTag>
      <w:proofErr w:type="gramEnd"/>
    </w:p>
    <w:p w:rsidR="00F071F8" w:rsidRPr="00C20458" w:rsidRDefault="00F071F8" w:rsidP="00F071F8">
      <w:pPr>
        <w:rPr>
          <w:i/>
        </w:rPr>
      </w:pPr>
      <w:r w:rsidRPr="00C20458">
        <w:rPr>
          <w:i/>
        </w:rPr>
        <w:t xml:space="preserve">– проезд, </w:t>
      </w:r>
      <w:r w:rsidRPr="00C20458">
        <w:rPr>
          <w:i/>
          <w:lang w:val="en-US"/>
        </w:rPr>
        <w:t>S</w:t>
      </w:r>
      <w:r w:rsidRPr="00C20458">
        <w:rPr>
          <w:i/>
        </w:rPr>
        <w:t>-</w:t>
      </w:r>
      <w:smartTag w:uri="urn:schemas-microsoft-com:office:smarttags" w:element="metricconverter">
        <w:smartTagPr>
          <w:attr w:name="ProductID" w:val="182,25 м2"/>
        </w:smartTagPr>
        <w:r w:rsidRPr="00C20458">
          <w:rPr>
            <w:i/>
          </w:rPr>
          <w:t>182,25 м</w:t>
        </w:r>
        <w:proofErr w:type="gramStart"/>
        <w:r w:rsidRPr="00C20458">
          <w:rPr>
            <w:i/>
          </w:rPr>
          <w:t>2</w:t>
        </w:r>
      </w:smartTag>
      <w:proofErr w:type="gramEnd"/>
      <w:r w:rsidRPr="00C20458">
        <w:rPr>
          <w:i/>
        </w:rPr>
        <w:t>;</w:t>
      </w:r>
    </w:p>
    <w:p w:rsidR="00F071F8" w:rsidRPr="00C20458" w:rsidRDefault="00F071F8" w:rsidP="00F071F8">
      <w:pPr>
        <w:rPr>
          <w:i/>
        </w:rPr>
      </w:pPr>
      <w:r w:rsidRPr="00C20458">
        <w:rPr>
          <w:i/>
        </w:rPr>
        <w:t>Общая сумма 4 012,651 тыс. руб.</w:t>
      </w:r>
    </w:p>
    <w:p w:rsidR="00F071F8" w:rsidRPr="00C20458" w:rsidRDefault="00F071F8" w:rsidP="00F071F8">
      <w:pPr>
        <w:rPr>
          <w:i/>
        </w:rPr>
      </w:pPr>
      <w:r w:rsidRPr="00C20458">
        <w:rPr>
          <w:bCs/>
          <w:i/>
        </w:rPr>
        <w:t xml:space="preserve">Проведены работы по устранению повреждений и  деформаций асфальтобетонного покрытия (ямочный ремонт)  </w:t>
      </w:r>
      <w:r w:rsidRPr="00C20458">
        <w:rPr>
          <w:i/>
          <w:lang w:val="en-US"/>
        </w:rPr>
        <w:t>S</w:t>
      </w:r>
      <w:r w:rsidRPr="00C20458">
        <w:rPr>
          <w:i/>
        </w:rPr>
        <w:t>-</w:t>
      </w:r>
      <w:smartTag w:uri="urn:schemas-microsoft-com:office:smarttags" w:element="metricconverter">
        <w:smartTagPr>
          <w:attr w:name="ProductID" w:val="3000 м2"/>
        </w:smartTagPr>
        <w:r w:rsidRPr="00C20458">
          <w:rPr>
            <w:i/>
          </w:rPr>
          <w:t>3000 м</w:t>
        </w:r>
        <w:proofErr w:type="gramStart"/>
        <w:r w:rsidRPr="00C20458">
          <w:rPr>
            <w:i/>
          </w:rPr>
          <w:t>2</w:t>
        </w:r>
      </w:smartTag>
      <w:proofErr w:type="gramEnd"/>
      <w:r w:rsidRPr="00C20458">
        <w:rPr>
          <w:i/>
        </w:rPr>
        <w:t xml:space="preserve">, </w:t>
      </w:r>
    </w:p>
    <w:p w:rsidR="00F071F8" w:rsidRPr="00C20458" w:rsidRDefault="00F071F8" w:rsidP="00F071F8">
      <w:pPr>
        <w:rPr>
          <w:i/>
        </w:rPr>
      </w:pPr>
      <w:r w:rsidRPr="00C20458">
        <w:rPr>
          <w:i/>
        </w:rPr>
        <w:t>Общая сумма 3 483,674тыс. руб.</w:t>
      </w:r>
    </w:p>
    <w:p w:rsidR="00F071F8" w:rsidRPr="00C20458" w:rsidRDefault="00F071F8" w:rsidP="00F071F8">
      <w:pPr>
        <w:rPr>
          <w:i/>
        </w:rPr>
      </w:pPr>
      <w:r w:rsidRPr="00C20458">
        <w:rPr>
          <w:bCs/>
          <w:i/>
        </w:rPr>
        <w:t>Нанесение разметки проезжей части и пешеходных переходов:</w:t>
      </w:r>
    </w:p>
    <w:p w:rsidR="00F071F8" w:rsidRPr="00C20458" w:rsidRDefault="00F071F8" w:rsidP="00F071F8">
      <w:pPr>
        <w:rPr>
          <w:i/>
        </w:rPr>
      </w:pPr>
      <w:r w:rsidRPr="00C20458">
        <w:rPr>
          <w:i/>
        </w:rPr>
        <w:t xml:space="preserve">– протяженность </w:t>
      </w:r>
      <w:smartTag w:uri="urn:schemas-microsoft-com:office:smarttags" w:element="metricconverter">
        <w:smartTagPr>
          <w:attr w:name="ProductID" w:val="33562 м"/>
        </w:smartTagPr>
        <w:r w:rsidRPr="00C20458">
          <w:rPr>
            <w:i/>
          </w:rPr>
          <w:t>33562 м</w:t>
        </w:r>
      </w:smartTag>
      <w:r w:rsidRPr="00C20458">
        <w:rPr>
          <w:i/>
        </w:rPr>
        <w:t>, общая сумма 852,737тыс. руб.</w:t>
      </w:r>
    </w:p>
    <w:p w:rsidR="00F071F8" w:rsidRPr="00C20458" w:rsidRDefault="00F071F8" w:rsidP="00F071F8">
      <w:pPr>
        <w:rPr>
          <w:i/>
        </w:rPr>
      </w:pPr>
      <w:r w:rsidRPr="00C20458">
        <w:rPr>
          <w:bCs/>
          <w:i/>
        </w:rPr>
        <w:t>Установлены ограждения на пешеходных переходах:</w:t>
      </w:r>
    </w:p>
    <w:p w:rsidR="00F071F8" w:rsidRPr="00C20458" w:rsidRDefault="00F071F8" w:rsidP="00F071F8">
      <w:pPr>
        <w:rPr>
          <w:i/>
        </w:rPr>
      </w:pPr>
      <w:r w:rsidRPr="00C20458">
        <w:rPr>
          <w:i/>
        </w:rPr>
        <w:t>– перекресток ул. Коковихин</w:t>
      </w:r>
      <w:proofErr w:type="gramStart"/>
      <w:r w:rsidRPr="00C20458">
        <w:rPr>
          <w:i/>
        </w:rPr>
        <w:t>а-</w:t>
      </w:r>
      <w:proofErr w:type="gramEnd"/>
      <w:r w:rsidRPr="00C20458">
        <w:rPr>
          <w:i/>
        </w:rPr>
        <w:t xml:space="preserve"> ул. Юных Пионеров 60 п.м, сумма 249,516тыс. руб.</w:t>
      </w:r>
    </w:p>
    <w:p w:rsidR="00F071F8" w:rsidRPr="00C20458" w:rsidRDefault="00F071F8" w:rsidP="00F071F8">
      <w:pPr>
        <w:rPr>
          <w:i/>
        </w:rPr>
      </w:pPr>
      <w:r w:rsidRPr="00C20458">
        <w:rPr>
          <w:bCs/>
          <w:i/>
        </w:rPr>
        <w:t>Установлены дорожные знаки</w:t>
      </w:r>
      <w:r w:rsidRPr="00C20458">
        <w:rPr>
          <w:i/>
        </w:rPr>
        <w:t>:</w:t>
      </w:r>
    </w:p>
    <w:p w:rsidR="00F071F8" w:rsidRPr="00C20458" w:rsidRDefault="00F071F8" w:rsidP="00F071F8">
      <w:pPr>
        <w:rPr>
          <w:i/>
        </w:rPr>
      </w:pPr>
      <w:r w:rsidRPr="00C20458">
        <w:rPr>
          <w:i/>
        </w:rPr>
        <w:t>–   26 шт., общая сумма 523,242тыс. руб.</w:t>
      </w:r>
    </w:p>
    <w:p w:rsidR="00F071F8" w:rsidRPr="00C20458" w:rsidRDefault="00F071F8" w:rsidP="00F071F8">
      <w:pPr>
        <w:rPr>
          <w:i/>
        </w:rPr>
      </w:pPr>
      <w:r w:rsidRPr="00C20458">
        <w:rPr>
          <w:i/>
        </w:rPr>
        <w:t>Устройство искусственной дорожной неровности:</w:t>
      </w:r>
    </w:p>
    <w:p w:rsidR="00F071F8" w:rsidRPr="00C20458" w:rsidRDefault="00F071F8" w:rsidP="00F071F8">
      <w:pPr>
        <w:rPr>
          <w:i/>
        </w:rPr>
      </w:pPr>
      <w:r w:rsidRPr="00C20458">
        <w:rPr>
          <w:i/>
        </w:rPr>
        <w:t xml:space="preserve">– ул. Ленина, </w:t>
      </w:r>
      <w:smartTag w:uri="urn:schemas-microsoft-com:office:smarttags" w:element="metricconverter">
        <w:smartTagPr>
          <w:attr w:name="ProductID" w:val="7 м"/>
        </w:smartTagPr>
        <w:r w:rsidRPr="00C20458">
          <w:rPr>
            <w:i/>
          </w:rPr>
          <w:t>7 м</w:t>
        </w:r>
      </w:smartTag>
      <w:r w:rsidRPr="00C20458">
        <w:rPr>
          <w:i/>
        </w:rPr>
        <w:t>.2, общая сумма 188,475 тыс</w:t>
      </w:r>
      <w:proofErr w:type="gramStart"/>
      <w:r w:rsidRPr="00C20458">
        <w:rPr>
          <w:i/>
        </w:rPr>
        <w:t>.р</w:t>
      </w:r>
      <w:proofErr w:type="gramEnd"/>
      <w:r w:rsidRPr="00C20458">
        <w:rPr>
          <w:i/>
        </w:rPr>
        <w:t>уб.</w:t>
      </w:r>
    </w:p>
    <w:p w:rsidR="00F071F8" w:rsidRPr="00C20458" w:rsidRDefault="00F071F8" w:rsidP="00F071F8">
      <w:pPr>
        <w:shd w:val="clear" w:color="auto" w:fill="FFFFFF"/>
        <w:rPr>
          <w:rFonts w:ascii="Arial" w:eastAsia="Arial" w:hAnsi="Arial" w:cs="Arial"/>
          <w:i/>
          <w:sz w:val="21"/>
          <w:szCs w:val="21"/>
        </w:rPr>
      </w:pPr>
      <w:proofErr w:type="spellStart"/>
      <w:r w:rsidRPr="00C20458">
        <w:rPr>
          <w:i/>
          <w:u w:val="single"/>
        </w:rPr>
        <w:t>пгт</w:t>
      </w:r>
      <w:proofErr w:type="gramStart"/>
      <w:r w:rsidRPr="00C20458">
        <w:rPr>
          <w:i/>
          <w:u w:val="single"/>
        </w:rPr>
        <w:t>.В</w:t>
      </w:r>
      <w:proofErr w:type="gramEnd"/>
      <w:r w:rsidRPr="00C20458">
        <w:rPr>
          <w:i/>
          <w:u w:val="single"/>
        </w:rPr>
        <w:t>осточный</w:t>
      </w:r>
      <w:proofErr w:type="spellEnd"/>
      <w:r w:rsidRPr="00C20458">
        <w:rPr>
          <w:i/>
          <w:u w:val="single"/>
        </w:rPr>
        <w:t xml:space="preserve">: </w:t>
      </w:r>
      <w:r w:rsidRPr="00C20458">
        <w:rPr>
          <w:i/>
        </w:rPr>
        <w:t xml:space="preserve">                                                                                                                  </w:t>
      </w:r>
      <w:r w:rsidRPr="00C20458">
        <w:rPr>
          <w:rFonts w:ascii="Arial" w:eastAsia="Arial" w:hAnsi="Arial" w:cs="Arial"/>
          <w:i/>
          <w:sz w:val="21"/>
          <w:szCs w:val="21"/>
          <w:shd w:val="clear" w:color="auto" w:fill="FFFFFF"/>
          <w:lang w:val="en-US" w:eastAsia="zh-CN"/>
        </w:rPr>
        <w:t>            </w:t>
      </w:r>
      <w:r w:rsidRPr="00C20458">
        <w:rPr>
          <w:i/>
        </w:rPr>
        <w:t>Содержание дорог в зимний период - 105000,00 руб.</w:t>
      </w:r>
    </w:p>
    <w:p w:rsidR="00F071F8" w:rsidRPr="00C20458" w:rsidRDefault="00F071F8" w:rsidP="00F071F8">
      <w:pPr>
        <w:rPr>
          <w:i/>
        </w:rPr>
      </w:pPr>
      <w:r w:rsidRPr="00C20458">
        <w:rPr>
          <w:i/>
        </w:rPr>
        <w:t>Работы по расчистке от снега и расширению дорожного покрытия автомобильных дорог –12000,00 руб.</w:t>
      </w:r>
    </w:p>
    <w:p w:rsidR="00F071F8" w:rsidRPr="00C20458" w:rsidRDefault="00F071F8" w:rsidP="00F071F8">
      <w:pPr>
        <w:rPr>
          <w:i/>
        </w:rPr>
      </w:pPr>
      <w:r w:rsidRPr="00C20458">
        <w:rPr>
          <w:i/>
        </w:rPr>
        <w:t>Работы по расчистке от снега и расширению дорожного покрытия автомобильных дорог –12675,00 руб.</w:t>
      </w:r>
    </w:p>
    <w:p w:rsidR="00F071F8" w:rsidRPr="00C20458" w:rsidRDefault="00F071F8" w:rsidP="00F071F8">
      <w:pPr>
        <w:rPr>
          <w:i/>
        </w:rPr>
      </w:pPr>
      <w:r w:rsidRPr="00C20458">
        <w:rPr>
          <w:i/>
        </w:rPr>
        <w:lastRenderedPageBreak/>
        <w:t>Составление локального сметного расчета на ремонт асфальтобетонного покрытия дорог ул</w:t>
      </w:r>
      <w:proofErr w:type="gramStart"/>
      <w:r w:rsidRPr="00C20458">
        <w:rPr>
          <w:i/>
        </w:rPr>
        <w:t>.К</w:t>
      </w:r>
      <w:proofErr w:type="gramEnd"/>
      <w:r w:rsidRPr="00C20458">
        <w:rPr>
          <w:i/>
        </w:rPr>
        <w:t>ирова, участка дороги автопроезда № 2 –15000,00 руб.</w:t>
      </w:r>
    </w:p>
    <w:p w:rsidR="00F071F8" w:rsidRPr="00C20458" w:rsidRDefault="00F071F8" w:rsidP="00F071F8">
      <w:pPr>
        <w:rPr>
          <w:i/>
        </w:rPr>
      </w:pPr>
      <w:r w:rsidRPr="00C20458">
        <w:rPr>
          <w:i/>
        </w:rPr>
        <w:t>Ремонт автомобильной дороги по ул</w:t>
      </w:r>
      <w:proofErr w:type="gramStart"/>
      <w:r w:rsidRPr="00C20458">
        <w:rPr>
          <w:i/>
        </w:rPr>
        <w:t>.А</w:t>
      </w:r>
      <w:proofErr w:type="gramEnd"/>
      <w:r w:rsidRPr="00C20458">
        <w:rPr>
          <w:i/>
        </w:rPr>
        <w:t>лексея Ветюгова  - 1777212,00 руб.</w:t>
      </w:r>
    </w:p>
    <w:p w:rsidR="00F071F8" w:rsidRPr="00C20458" w:rsidRDefault="00F071F8" w:rsidP="00F071F8">
      <w:pPr>
        <w:rPr>
          <w:i/>
        </w:rPr>
      </w:pPr>
      <w:r w:rsidRPr="00C20458">
        <w:rPr>
          <w:i/>
        </w:rPr>
        <w:t>Услуги по осуществлению функций строительного контроля при выполнении работ: «По ремонту автомобильной дороги по ул. Алексея Ветюгова» - 38032,00 руб.</w:t>
      </w:r>
    </w:p>
    <w:p w:rsidR="00F071F8" w:rsidRPr="00C20458" w:rsidRDefault="00F071F8" w:rsidP="00F071F8">
      <w:pPr>
        <w:rPr>
          <w:i/>
        </w:rPr>
      </w:pPr>
      <w:r w:rsidRPr="00C20458">
        <w:rPr>
          <w:i/>
        </w:rPr>
        <w:t>Ремонт дорожного покрытия автомобильной дороги по ул. Кирова –342105,60 руб.</w:t>
      </w:r>
    </w:p>
    <w:p w:rsidR="00F071F8" w:rsidRPr="00C20458" w:rsidRDefault="00F071F8" w:rsidP="00F071F8">
      <w:pPr>
        <w:rPr>
          <w:i/>
        </w:rPr>
      </w:pPr>
      <w:r w:rsidRPr="00C20458">
        <w:rPr>
          <w:i/>
        </w:rPr>
        <w:t>Услуги по восстановлению изношенной горизонтальной разметки пешеходных переходов на автомобильных дорогах общего пользования местного значения – 25300,00 руб.</w:t>
      </w:r>
    </w:p>
    <w:p w:rsidR="00F071F8" w:rsidRPr="00C20458" w:rsidRDefault="00F071F8" w:rsidP="00F071F8">
      <w:pPr>
        <w:rPr>
          <w:i/>
        </w:rPr>
      </w:pPr>
      <w:r w:rsidRPr="00C20458">
        <w:rPr>
          <w:i/>
        </w:rPr>
        <w:t>Услуги по установке дорожных знаков на металлических стойках - 87560,00 руб.</w:t>
      </w:r>
    </w:p>
    <w:p w:rsidR="00F071F8" w:rsidRPr="00C20458" w:rsidRDefault="00F071F8" w:rsidP="00F071F8">
      <w:pPr>
        <w:rPr>
          <w:i/>
        </w:rPr>
      </w:pPr>
      <w:r w:rsidRPr="00C20458">
        <w:rPr>
          <w:i/>
        </w:rPr>
        <w:t>Услуги по текущему ремонту участка дороги автопроезда №2 –27455,00 руб.</w:t>
      </w:r>
    </w:p>
    <w:p w:rsidR="00F071F8" w:rsidRPr="00C20458" w:rsidRDefault="00F071F8" w:rsidP="00F071F8">
      <w:pPr>
        <w:rPr>
          <w:i/>
        </w:rPr>
      </w:pPr>
      <w:r w:rsidRPr="00C20458">
        <w:rPr>
          <w:i/>
        </w:rPr>
        <w:t>Услуги по расчистке дорожного покрытия –67200,00 руб.</w:t>
      </w:r>
    </w:p>
    <w:p w:rsidR="00F071F8" w:rsidRPr="00C20458" w:rsidRDefault="00F071F8" w:rsidP="00F071F8">
      <w:pPr>
        <w:rPr>
          <w:i/>
        </w:rPr>
      </w:pPr>
      <w:r w:rsidRPr="00C20458">
        <w:rPr>
          <w:i/>
        </w:rPr>
        <w:t xml:space="preserve">Составление локального сметного расчета на ремонт автомобильной дороги по ул. </w:t>
      </w:r>
      <w:proofErr w:type="gramStart"/>
      <w:r w:rsidRPr="00C20458">
        <w:rPr>
          <w:i/>
        </w:rPr>
        <w:t>Снежная</w:t>
      </w:r>
      <w:proofErr w:type="gramEnd"/>
      <w:r w:rsidRPr="00C20458">
        <w:rPr>
          <w:i/>
        </w:rPr>
        <w:t xml:space="preserve"> – 15000,00 руб.</w:t>
      </w:r>
    </w:p>
    <w:p w:rsidR="00F071F8" w:rsidRPr="00C20458" w:rsidRDefault="00F071F8" w:rsidP="00F071F8">
      <w:pPr>
        <w:rPr>
          <w:u w:val="single"/>
        </w:rPr>
      </w:pPr>
      <w:proofErr w:type="spellStart"/>
      <w:r w:rsidRPr="00C20458">
        <w:rPr>
          <w:i/>
          <w:u w:val="single"/>
        </w:rPr>
        <w:t>пгт</w:t>
      </w:r>
      <w:proofErr w:type="gramStart"/>
      <w:r w:rsidRPr="00C20458">
        <w:rPr>
          <w:i/>
          <w:u w:val="single"/>
        </w:rPr>
        <w:t>.П</w:t>
      </w:r>
      <w:proofErr w:type="gramEnd"/>
      <w:r w:rsidRPr="00C20458">
        <w:rPr>
          <w:i/>
          <w:u w:val="single"/>
        </w:rPr>
        <w:t>есковка</w:t>
      </w:r>
      <w:proofErr w:type="spellEnd"/>
      <w:r w:rsidRPr="00C20458">
        <w:rPr>
          <w:u w:val="single"/>
        </w:rPr>
        <w:t xml:space="preserve">: </w:t>
      </w:r>
    </w:p>
    <w:p w:rsidR="00F071F8" w:rsidRPr="00C20458" w:rsidRDefault="00F071F8" w:rsidP="00F071F8">
      <w:pPr>
        <w:rPr>
          <w:i/>
        </w:rPr>
      </w:pPr>
      <w:r w:rsidRPr="00C20458">
        <w:rPr>
          <w:i/>
        </w:rPr>
        <w:t>Содержание автомобильных дорог в зимний период – 651,093 тыс</w:t>
      </w:r>
      <w:proofErr w:type="gramStart"/>
      <w:r w:rsidRPr="00C20458">
        <w:rPr>
          <w:i/>
        </w:rPr>
        <w:t>.р</w:t>
      </w:r>
      <w:proofErr w:type="gramEnd"/>
      <w:r w:rsidRPr="00C20458">
        <w:rPr>
          <w:i/>
        </w:rPr>
        <w:t>уб.</w:t>
      </w:r>
    </w:p>
    <w:p w:rsidR="00F071F8" w:rsidRPr="00C20458" w:rsidRDefault="00F071F8" w:rsidP="00F071F8">
      <w:pPr>
        <w:rPr>
          <w:i/>
        </w:rPr>
      </w:pPr>
      <w:r w:rsidRPr="00C20458">
        <w:rPr>
          <w:i/>
        </w:rPr>
        <w:t>Содержание автомобильных дорог в летний период – 72,0 тыс</w:t>
      </w:r>
      <w:proofErr w:type="gramStart"/>
      <w:r w:rsidRPr="00C20458">
        <w:rPr>
          <w:i/>
        </w:rPr>
        <w:t>.р</w:t>
      </w:r>
      <w:proofErr w:type="gramEnd"/>
      <w:r w:rsidRPr="00C20458">
        <w:rPr>
          <w:i/>
        </w:rPr>
        <w:t xml:space="preserve">уб.                                                                                                                 </w:t>
      </w:r>
    </w:p>
    <w:p w:rsidR="00F071F8" w:rsidRPr="00C20458" w:rsidRDefault="00F071F8" w:rsidP="00F071F8">
      <w:pPr>
        <w:rPr>
          <w:i/>
          <w:u w:val="single"/>
        </w:rPr>
      </w:pPr>
      <w:r w:rsidRPr="00C20458">
        <w:rPr>
          <w:i/>
          <w:u w:val="single"/>
        </w:rPr>
        <w:t xml:space="preserve">Дороги общего пользования местного значения Омутнинского района:                 </w:t>
      </w:r>
    </w:p>
    <w:p w:rsidR="00F071F8" w:rsidRPr="00C20458" w:rsidRDefault="00F071F8" w:rsidP="00F071F8">
      <w:pPr>
        <w:ind w:firstLine="12"/>
        <w:rPr>
          <w:i/>
        </w:rPr>
      </w:pPr>
      <w:r w:rsidRPr="00C20458">
        <w:rPr>
          <w:i/>
        </w:rPr>
        <w:t xml:space="preserve">В 2022 году выполнены следующие работы:                                                                                                                                                                              </w:t>
      </w:r>
    </w:p>
    <w:p w:rsidR="00F071F8" w:rsidRPr="00C20458" w:rsidRDefault="00F071F8" w:rsidP="00F071F8">
      <w:pPr>
        <w:rPr>
          <w:i/>
        </w:rPr>
      </w:pPr>
      <w:r w:rsidRPr="00C20458">
        <w:rPr>
          <w:i/>
        </w:rPr>
        <w:t xml:space="preserve">В рамках содержания были проведены работы: </w:t>
      </w:r>
    </w:p>
    <w:p w:rsidR="00F071F8" w:rsidRPr="00C20458" w:rsidRDefault="00F071F8" w:rsidP="00F071F8">
      <w:pPr>
        <w:rPr>
          <w:i/>
        </w:rPr>
      </w:pPr>
      <w:r w:rsidRPr="00C20458">
        <w:rPr>
          <w:i/>
        </w:rPr>
        <w:t>- по восстановлению профиля с добавлением нового материала (</w:t>
      </w:r>
      <w:smartTag w:uri="urn:schemas-microsoft-com:office:smarttags" w:element="metricconverter">
        <w:smartTagPr>
          <w:attr w:name="ProductID" w:val="1,6 км"/>
        </w:smartTagPr>
        <w:r w:rsidRPr="00C20458">
          <w:rPr>
            <w:i/>
          </w:rPr>
          <w:t>1,6 км</w:t>
        </w:r>
      </w:smartTag>
      <w:r w:rsidRPr="00C20458">
        <w:rPr>
          <w:i/>
        </w:rPr>
        <w:t>) на автодорогах г. Омутнинс</w:t>
      </w:r>
      <w:proofErr w:type="gramStart"/>
      <w:r w:rsidRPr="00C20458">
        <w:rPr>
          <w:i/>
        </w:rPr>
        <w:t>к-</w:t>
      </w:r>
      <w:proofErr w:type="gramEnd"/>
      <w:r w:rsidRPr="00C20458">
        <w:rPr>
          <w:i/>
        </w:rPr>
        <w:t xml:space="preserve"> п. Шахровка- д. М. Малаговская, Ежово – Залазна – Глазов </w:t>
      </w:r>
    </w:p>
    <w:p w:rsidR="00F071F8" w:rsidRPr="00C20458" w:rsidRDefault="00F071F8" w:rsidP="00F071F8">
      <w:pPr>
        <w:rPr>
          <w:i/>
        </w:rPr>
      </w:pPr>
      <w:r w:rsidRPr="00C20458">
        <w:rPr>
          <w:i/>
        </w:rPr>
        <w:t xml:space="preserve"> - по устройству покрытий из горячих асфальтобетонных смесей толщиной слоя </w:t>
      </w:r>
      <w:smartTag w:uri="urn:schemas-microsoft-com:office:smarttags" w:element="metricconverter">
        <w:smartTagPr>
          <w:attr w:name="ProductID" w:val="4 см"/>
        </w:smartTagPr>
        <w:r w:rsidRPr="00C20458">
          <w:rPr>
            <w:i/>
          </w:rPr>
          <w:t>4 см</w:t>
        </w:r>
      </w:smartTag>
      <w:r w:rsidRPr="00C20458">
        <w:rPr>
          <w:i/>
        </w:rPr>
        <w:t xml:space="preserve"> (</w:t>
      </w:r>
      <w:smartTag w:uri="urn:schemas-microsoft-com:office:smarttags" w:element="metricconverter">
        <w:smartTagPr>
          <w:attr w:name="ProductID" w:val="2640 м2"/>
        </w:smartTagPr>
        <w:r w:rsidRPr="00C20458">
          <w:rPr>
            <w:i/>
          </w:rPr>
          <w:t>2640 м</w:t>
        </w:r>
        <w:proofErr w:type="gramStart"/>
        <w:r w:rsidRPr="00C20458">
          <w:rPr>
            <w:i/>
          </w:rPr>
          <w:t>2</w:t>
        </w:r>
      </w:smartTag>
      <w:proofErr w:type="gramEnd"/>
      <w:r w:rsidRPr="00C20458">
        <w:rPr>
          <w:i/>
        </w:rPr>
        <w:t>) на автодороге  г. Омутнинск - пгт. Восточный - пос. Белореченск</w:t>
      </w:r>
    </w:p>
    <w:p w:rsidR="00F071F8" w:rsidRPr="00C20458" w:rsidRDefault="00F071F8" w:rsidP="00F071F8">
      <w:pPr>
        <w:rPr>
          <w:i/>
        </w:rPr>
      </w:pPr>
      <w:r w:rsidRPr="00C20458">
        <w:rPr>
          <w:i/>
        </w:rPr>
        <w:t xml:space="preserve"> - по устранению повреждений и  деформаций асфальтобетонного покрытия (ямочный ремонт) </w:t>
      </w:r>
      <w:smartTag w:uri="urn:schemas-microsoft-com:office:smarttags" w:element="metricconverter">
        <w:smartTagPr>
          <w:attr w:name="ProductID" w:val="2000 м2"/>
        </w:smartTagPr>
        <w:r w:rsidRPr="00C20458">
          <w:rPr>
            <w:i/>
          </w:rPr>
          <w:t>2000 м</w:t>
        </w:r>
        <w:proofErr w:type="gramStart"/>
        <w:r w:rsidRPr="00C20458">
          <w:rPr>
            <w:i/>
          </w:rPr>
          <w:t>2</w:t>
        </w:r>
      </w:smartTag>
      <w:proofErr w:type="gramEnd"/>
    </w:p>
    <w:p w:rsidR="004120FF" w:rsidRPr="00C20458" w:rsidRDefault="004120FF" w:rsidP="004120FF">
      <w:pPr>
        <w:rPr>
          <w:i/>
        </w:rPr>
      </w:pPr>
      <w:r w:rsidRPr="00C20458">
        <w:rPr>
          <w:i/>
        </w:rPr>
        <w:t>В рамках дополнительного  содержания были проведены работы</w:t>
      </w:r>
      <w:proofErr w:type="gramStart"/>
      <w:r w:rsidRPr="00C20458">
        <w:rPr>
          <w:i/>
        </w:rPr>
        <w:t xml:space="preserve"> :</w:t>
      </w:r>
      <w:proofErr w:type="gramEnd"/>
    </w:p>
    <w:p w:rsidR="004120FF" w:rsidRPr="00C20458" w:rsidRDefault="004120FF" w:rsidP="004120FF">
      <w:pPr>
        <w:rPr>
          <w:i/>
        </w:rPr>
      </w:pPr>
      <w:r w:rsidRPr="00C20458">
        <w:rPr>
          <w:i/>
        </w:rPr>
        <w:t xml:space="preserve">- по восстановлению изношенных верхних слоев асфальтобетонного покрытия на автодороге  </w:t>
      </w:r>
      <w:proofErr w:type="gramStart"/>
      <w:r w:rsidRPr="00C20458">
        <w:rPr>
          <w:i/>
        </w:rPr>
        <w:t>г</w:t>
      </w:r>
      <w:proofErr w:type="gramEnd"/>
      <w:r w:rsidRPr="00C20458">
        <w:rPr>
          <w:i/>
        </w:rPr>
        <w:t xml:space="preserve">. Омутнинск - пгт. Восточный - пос. Белореченск  </w:t>
      </w:r>
      <w:proofErr w:type="gramStart"/>
      <w:r w:rsidRPr="00C20458">
        <w:rPr>
          <w:i/>
        </w:rPr>
        <w:t>км</w:t>
      </w:r>
      <w:proofErr w:type="gramEnd"/>
      <w:r w:rsidRPr="00C20458">
        <w:rPr>
          <w:i/>
        </w:rPr>
        <w:t xml:space="preserve"> 9+522 – км 9+891 на сумму 1961,54688 тыс. руб. </w:t>
      </w:r>
    </w:p>
    <w:p w:rsidR="004120FF" w:rsidRPr="00C20458" w:rsidRDefault="004120FF" w:rsidP="004120FF">
      <w:pPr>
        <w:rPr>
          <w:i/>
        </w:rPr>
      </w:pPr>
      <w:r w:rsidRPr="00C20458">
        <w:rPr>
          <w:i/>
        </w:rPr>
        <w:t xml:space="preserve"> - по восстановлению изношенных верхних слоев асфальтобетонного покрытия на автодороге  Ежово – Залазна - Глазов  </w:t>
      </w:r>
      <w:proofErr w:type="gramStart"/>
      <w:r w:rsidRPr="00C20458">
        <w:rPr>
          <w:i/>
        </w:rPr>
        <w:t>км</w:t>
      </w:r>
      <w:proofErr w:type="gramEnd"/>
      <w:r w:rsidRPr="00C20458">
        <w:rPr>
          <w:i/>
        </w:rPr>
        <w:t xml:space="preserve"> 5+340 – км 5+470 на сумму 763,95747 тыс. руб.                   </w:t>
      </w:r>
    </w:p>
    <w:p w:rsidR="004120FF" w:rsidRPr="00C20458" w:rsidRDefault="004120FF" w:rsidP="004120FF">
      <w:pPr>
        <w:rPr>
          <w:i/>
        </w:rPr>
      </w:pPr>
      <w:r w:rsidRPr="00C20458">
        <w:rPr>
          <w:i/>
        </w:rPr>
        <w:t xml:space="preserve"> - работы по устранению и восстановлению изношенных верхних слоев асфальтобетонного покрытия на автодороге  </w:t>
      </w:r>
      <w:proofErr w:type="gramStart"/>
      <w:r w:rsidRPr="00C20458">
        <w:rPr>
          <w:i/>
        </w:rPr>
        <w:t>г</w:t>
      </w:r>
      <w:proofErr w:type="gramEnd"/>
      <w:r w:rsidRPr="00C20458">
        <w:rPr>
          <w:i/>
        </w:rPr>
        <w:t xml:space="preserve">. Омутнинск - пгт. Восточный - пос. Белореченск на сумму 3029,35162тыс. руб.  </w:t>
      </w:r>
    </w:p>
    <w:p w:rsidR="004120FF" w:rsidRPr="00C20458" w:rsidRDefault="004120FF" w:rsidP="004120FF">
      <w:pPr>
        <w:rPr>
          <w:i/>
        </w:rPr>
      </w:pPr>
      <w:r w:rsidRPr="00C20458">
        <w:rPr>
          <w:i/>
        </w:rPr>
        <w:lastRenderedPageBreak/>
        <w:t xml:space="preserve"> - Выполнены работы по засыпке щебнем шлаковым промоин и ям на участке автодороги подъезд к д. </w:t>
      </w:r>
      <w:proofErr w:type="spellStart"/>
      <w:r w:rsidRPr="00C20458">
        <w:rPr>
          <w:i/>
        </w:rPr>
        <w:t>Шумайлово</w:t>
      </w:r>
      <w:proofErr w:type="spellEnd"/>
      <w:r w:rsidRPr="00C20458">
        <w:rPr>
          <w:i/>
        </w:rPr>
        <w:t xml:space="preserve"> от а/</w:t>
      </w:r>
      <w:proofErr w:type="gramStart"/>
      <w:r w:rsidRPr="00C20458">
        <w:rPr>
          <w:i/>
        </w:rPr>
        <w:t>м</w:t>
      </w:r>
      <w:proofErr w:type="gramEnd"/>
      <w:r w:rsidRPr="00C20458">
        <w:rPr>
          <w:i/>
        </w:rPr>
        <w:t xml:space="preserve"> дороги Ежово – Залазна - Глазов   Сумма выполнения 200,000 тыс. руб..</w:t>
      </w:r>
    </w:p>
    <w:p w:rsidR="004120FF" w:rsidRPr="00C20458" w:rsidRDefault="004120FF" w:rsidP="004120FF">
      <w:pPr>
        <w:rPr>
          <w:i/>
        </w:rPr>
      </w:pPr>
      <w:r w:rsidRPr="00C20458">
        <w:rPr>
          <w:i/>
        </w:rPr>
        <w:t xml:space="preserve"> -Выполнены работы по восстановлению изношенной горизонтальной разметки на автодороге  </w:t>
      </w:r>
      <w:proofErr w:type="gramStart"/>
      <w:r w:rsidRPr="00C20458">
        <w:rPr>
          <w:i/>
        </w:rPr>
        <w:t>г</w:t>
      </w:r>
      <w:proofErr w:type="gramEnd"/>
      <w:r w:rsidRPr="00C20458">
        <w:rPr>
          <w:i/>
        </w:rPr>
        <w:t xml:space="preserve">. Омутнинск - пгт. </w:t>
      </w:r>
      <w:proofErr w:type="gramStart"/>
      <w:r w:rsidRPr="00C20458">
        <w:rPr>
          <w:i/>
        </w:rPr>
        <w:t>Восточный - пос. Белореченск и участке автодороги Восточный - Филипповка (от стелы на въезде до черты пгт.</w:t>
      </w:r>
      <w:proofErr w:type="gramEnd"/>
      <w:r w:rsidRPr="00C20458">
        <w:rPr>
          <w:i/>
        </w:rPr>
        <w:t xml:space="preserve"> </w:t>
      </w:r>
      <w:proofErr w:type="gramStart"/>
      <w:r w:rsidRPr="00C20458">
        <w:rPr>
          <w:i/>
        </w:rPr>
        <w:t>Восточный) и пешеходных переходах на сумму 218,15437 тыс. руб.</w:t>
      </w:r>
      <w:proofErr w:type="gramEnd"/>
    </w:p>
    <w:p w:rsidR="004120FF" w:rsidRPr="00C20458" w:rsidRDefault="004120FF" w:rsidP="004120FF">
      <w:pPr>
        <w:rPr>
          <w:i/>
        </w:rPr>
      </w:pPr>
      <w:r w:rsidRPr="00C20458">
        <w:rPr>
          <w:i/>
        </w:rPr>
        <w:t xml:space="preserve">-Исполнен муниципальный контракт на выполнение работ по разработке проекта организации дорожного движения на автомобильной дороге Ежово – Залазна - Глазов </w:t>
      </w:r>
      <w:proofErr w:type="gramStart"/>
      <w:r w:rsidRPr="00C20458">
        <w:rPr>
          <w:i/>
        </w:rPr>
        <w:t>км</w:t>
      </w:r>
      <w:proofErr w:type="gramEnd"/>
      <w:r w:rsidRPr="00C20458">
        <w:rPr>
          <w:i/>
        </w:rPr>
        <w:t xml:space="preserve"> 0+000 – км 46+506. Сумма выполнения 200,000 тыс. руб.</w:t>
      </w:r>
    </w:p>
    <w:p w:rsidR="00FB67B4" w:rsidRPr="00C20458" w:rsidRDefault="004120FF" w:rsidP="004120FF">
      <w:pPr>
        <w:rPr>
          <w:i/>
        </w:rPr>
      </w:pPr>
      <w:r w:rsidRPr="00C20458">
        <w:rPr>
          <w:i/>
        </w:rPr>
        <w:t xml:space="preserve">-В рамках ЧС проведен ремонт моста через реку Большая Белая км 2+450 автомобильной дороги д. Ренево д. Загарье </w:t>
      </w:r>
      <w:proofErr w:type="gramStart"/>
      <w:r w:rsidRPr="00C20458">
        <w:rPr>
          <w:i/>
        </w:rPr>
        <w:t>в</w:t>
      </w:r>
      <w:proofErr w:type="gramEnd"/>
      <w:r w:rsidRPr="00C20458">
        <w:rPr>
          <w:i/>
        </w:rPr>
        <w:t xml:space="preserve"> </w:t>
      </w:r>
      <w:proofErr w:type="gramStart"/>
      <w:r w:rsidRPr="00C20458">
        <w:rPr>
          <w:i/>
        </w:rPr>
        <w:t>Омутнинском</w:t>
      </w:r>
      <w:proofErr w:type="gramEnd"/>
      <w:r w:rsidRPr="00C20458">
        <w:rPr>
          <w:i/>
        </w:rPr>
        <w:t xml:space="preserve"> районе Кировской области. Работы выполнены на сумму 711,180 </w:t>
      </w:r>
      <w:proofErr w:type="spellStart"/>
      <w:proofErr w:type="gramStart"/>
      <w:r w:rsidRPr="00C20458">
        <w:rPr>
          <w:i/>
        </w:rPr>
        <w:t>тыс</w:t>
      </w:r>
      <w:proofErr w:type="spellEnd"/>
      <w:proofErr w:type="gramEnd"/>
      <w:r w:rsidRPr="00C20458">
        <w:rPr>
          <w:i/>
        </w:rPr>
        <w:t xml:space="preserve"> руб.</w:t>
      </w:r>
    </w:p>
    <w:p w:rsidR="00155D07" w:rsidRPr="00C20458" w:rsidRDefault="00FB67B4" w:rsidP="00155D07">
      <w:pPr>
        <w:tabs>
          <w:tab w:val="left" w:pos="567"/>
        </w:tabs>
        <w:ind w:firstLine="0"/>
      </w:pPr>
      <w:r w:rsidRPr="00C20458">
        <w:tab/>
      </w:r>
      <w:r w:rsidR="004120FF" w:rsidRPr="00C20458">
        <w:t>За 12 месяцев 2022</w:t>
      </w:r>
      <w:r w:rsidR="00777FF1" w:rsidRPr="00C20458">
        <w:t xml:space="preserve"> года дорожный фонд составил </w:t>
      </w:r>
      <w:r w:rsidR="004120FF" w:rsidRPr="00C20458">
        <w:t xml:space="preserve">25064,836 </w:t>
      </w:r>
      <w:r w:rsidR="00155D07" w:rsidRPr="00C20458">
        <w:t xml:space="preserve"> </w:t>
      </w:r>
      <w:r w:rsidR="00777FF1" w:rsidRPr="00C20458">
        <w:t>тыс</w:t>
      </w:r>
      <w:proofErr w:type="gramStart"/>
      <w:r w:rsidR="00777FF1" w:rsidRPr="00C20458">
        <w:t>.р</w:t>
      </w:r>
      <w:proofErr w:type="gramEnd"/>
      <w:r w:rsidR="00777FF1" w:rsidRPr="00C20458">
        <w:t xml:space="preserve">уб. </w:t>
      </w:r>
      <w:r w:rsidR="004120FF" w:rsidRPr="00C20458">
        <w:t>(в 2021</w:t>
      </w:r>
      <w:r w:rsidR="00777FF1" w:rsidRPr="00C20458">
        <w:t xml:space="preserve"> – </w:t>
      </w:r>
      <w:r w:rsidR="00155D07" w:rsidRPr="00C20458">
        <w:t>2</w:t>
      </w:r>
      <w:r w:rsidR="004120FF" w:rsidRPr="00C20458">
        <w:t>3366,515</w:t>
      </w:r>
      <w:r w:rsidR="00155D07" w:rsidRPr="00C20458">
        <w:t xml:space="preserve"> </w:t>
      </w:r>
      <w:r w:rsidR="00777FF1" w:rsidRPr="00C20458">
        <w:t xml:space="preserve"> тыс. рублей), в том числе за счет субсидий из областного бюджета </w:t>
      </w:r>
      <w:r w:rsidR="004120FF" w:rsidRPr="00C20458">
        <w:t xml:space="preserve">20627,632 </w:t>
      </w:r>
      <w:r w:rsidR="00155D07" w:rsidRPr="00C20458">
        <w:t xml:space="preserve"> </w:t>
      </w:r>
      <w:r w:rsidR="00777FF1" w:rsidRPr="00C20458">
        <w:t xml:space="preserve">тыс.руб. и </w:t>
      </w:r>
      <w:r w:rsidR="00155D07" w:rsidRPr="00C20458">
        <w:t>44</w:t>
      </w:r>
      <w:r w:rsidR="004120FF" w:rsidRPr="00C20458">
        <w:t xml:space="preserve">37,204 </w:t>
      </w:r>
      <w:r w:rsidR="00155D07" w:rsidRPr="00C20458">
        <w:t xml:space="preserve"> </w:t>
      </w:r>
      <w:r w:rsidR="00777FF1" w:rsidRPr="00C20458">
        <w:t xml:space="preserve">тыс. руб. из бюджета района. </w:t>
      </w:r>
      <w:r w:rsidR="00155D07" w:rsidRPr="00C20458">
        <w:t>Субсидия областного бюджета освоена полностью.</w:t>
      </w:r>
      <w:r w:rsidR="00155D07" w:rsidRPr="00C20458">
        <w:rPr>
          <w:color w:val="FF0000"/>
          <w:u w:val="single"/>
        </w:rPr>
        <w:t xml:space="preserve"> </w:t>
      </w:r>
    </w:p>
    <w:p w:rsidR="00777FF1" w:rsidRPr="00C20458" w:rsidRDefault="00777FF1" w:rsidP="00777FF1">
      <w:pPr>
        <w:tabs>
          <w:tab w:val="left" w:pos="567"/>
        </w:tabs>
        <w:ind w:firstLine="709"/>
      </w:pPr>
      <w:r w:rsidRPr="00C20458">
        <w:t xml:space="preserve">В 2020 году проведено 4 </w:t>
      </w:r>
      <w:r w:rsidR="00155D07" w:rsidRPr="00C20458">
        <w:rPr>
          <w:i/>
        </w:rPr>
        <w:t>(202</w:t>
      </w:r>
      <w:r w:rsidR="004120FF" w:rsidRPr="00C20458">
        <w:rPr>
          <w:i/>
        </w:rPr>
        <w:t>1</w:t>
      </w:r>
      <w:r w:rsidRPr="00C20458">
        <w:rPr>
          <w:i/>
        </w:rPr>
        <w:t xml:space="preserve"> году -</w:t>
      </w:r>
      <w:r w:rsidR="00155D07" w:rsidRPr="00C20458">
        <w:rPr>
          <w:i/>
        </w:rPr>
        <w:t>4</w:t>
      </w:r>
      <w:r w:rsidRPr="00C20458">
        <w:rPr>
          <w:i/>
        </w:rPr>
        <w:t>)</w:t>
      </w:r>
      <w:r w:rsidRPr="00C20458">
        <w:t xml:space="preserve"> заседания комиссии по БДД (безопасности дорожного движения). </w:t>
      </w:r>
    </w:p>
    <w:p w:rsidR="0093110B" w:rsidRPr="00C20458" w:rsidRDefault="00777FF1" w:rsidP="00777FF1">
      <w:pPr>
        <w:tabs>
          <w:tab w:val="left" w:pos="567"/>
        </w:tabs>
        <w:rPr>
          <w:i/>
        </w:rPr>
      </w:pPr>
      <w:r w:rsidRPr="00C20458">
        <w:rPr>
          <w:i/>
        </w:rPr>
        <w:t>Основные темы:</w:t>
      </w:r>
      <w:r w:rsidR="00262432" w:rsidRPr="00C20458">
        <w:rPr>
          <w:i/>
        </w:rPr>
        <w:t xml:space="preserve"> </w:t>
      </w:r>
      <w:r w:rsidRPr="00C20458">
        <w:rPr>
          <w:i/>
        </w:rPr>
        <w:t>профилактика детского травматизма; подготовка к сезонам (зима, лето); железнодорожные переезды; разное;</w:t>
      </w:r>
      <w:r w:rsidRPr="00C20458">
        <w:rPr>
          <w:i/>
          <w:color w:val="FF0000"/>
        </w:rPr>
        <w:t xml:space="preserve"> </w:t>
      </w:r>
      <w:r w:rsidRPr="00C20458">
        <w:rPr>
          <w:i/>
        </w:rPr>
        <w:t>комиссионные проверки состояния дорог общего пользования и       сооружений на них, находящихся в собственности Омутнинского муниципального района, и планы по приведению дорог и сооружений в нормативное состояние; соблюдение правил перевозки пассажиров пассажироперевозчиками.</w:t>
      </w:r>
    </w:p>
    <w:p w:rsidR="00440208" w:rsidRPr="00C20458" w:rsidRDefault="00440208" w:rsidP="007A1E63">
      <w:pPr>
        <w:ind w:firstLine="567"/>
        <w:rPr>
          <w:i/>
        </w:rPr>
      </w:pPr>
      <w:r w:rsidRPr="00C20458">
        <w:t>Доля протяженности автомобильных дорог общего пользования местного значения, не отвечающих норма</w:t>
      </w:r>
      <w:r w:rsidR="004120FF" w:rsidRPr="00C20458">
        <w:t>тивным требованиям на 31.12.2022</w:t>
      </w:r>
      <w:r w:rsidRPr="00C20458">
        <w:t xml:space="preserve">. составляет </w:t>
      </w:r>
      <w:r w:rsidR="00777FF1" w:rsidRPr="00C20458">
        <w:t xml:space="preserve">95,2 </w:t>
      </w:r>
      <w:r w:rsidRPr="00C20458">
        <w:t>%</w:t>
      </w:r>
      <w:r w:rsidR="005E7C5E" w:rsidRPr="00C20458">
        <w:t xml:space="preserve"> </w:t>
      </w:r>
      <w:r w:rsidR="00262432" w:rsidRPr="00C20458">
        <w:rPr>
          <w:i/>
        </w:rPr>
        <w:t>(по состоянию на 31.12.202</w:t>
      </w:r>
      <w:r w:rsidR="004120FF" w:rsidRPr="00C20458">
        <w:rPr>
          <w:i/>
        </w:rPr>
        <w:t>1</w:t>
      </w:r>
      <w:r w:rsidR="00262432" w:rsidRPr="00C20458">
        <w:rPr>
          <w:i/>
        </w:rPr>
        <w:t xml:space="preserve"> – 95,2</w:t>
      </w:r>
      <w:r w:rsidR="005E7C5E" w:rsidRPr="00C20458">
        <w:rPr>
          <w:i/>
        </w:rPr>
        <w:t>%)</w:t>
      </w:r>
      <w:r w:rsidRPr="00C20458">
        <w:rPr>
          <w:i/>
        </w:rPr>
        <w:t>.</w:t>
      </w:r>
    </w:p>
    <w:p w:rsidR="00CC5439" w:rsidRPr="00C20458" w:rsidRDefault="00CC5439" w:rsidP="007A1E63">
      <w:pPr>
        <w:ind w:firstLine="567"/>
      </w:pPr>
      <w:r w:rsidRPr="00C20458">
        <w:tab/>
      </w:r>
    </w:p>
    <w:p w:rsidR="00CC5439" w:rsidRPr="00C20458" w:rsidRDefault="00CC5439" w:rsidP="007A1E63">
      <w:pPr>
        <w:pStyle w:val="a3"/>
        <w:numPr>
          <w:ilvl w:val="0"/>
          <w:numId w:val="1"/>
        </w:numPr>
        <w:ind w:left="0" w:firstLine="567"/>
        <w:rPr>
          <w:rFonts w:ascii="Arial" w:hAnsi="Arial" w:cs="Arial"/>
          <w:b/>
          <w:i/>
        </w:rPr>
      </w:pPr>
      <w:r w:rsidRPr="00C20458">
        <w:rPr>
          <w:rFonts w:ascii="Arial" w:hAnsi="Arial" w:cs="Arial"/>
          <w:b/>
          <w:i/>
        </w:rPr>
        <w:t>Создание условий для предоставления транспортных услуг населению и организация транспортного обслуживания населения между поселениями.</w:t>
      </w:r>
    </w:p>
    <w:p w:rsidR="00CC5439" w:rsidRPr="00C20458" w:rsidRDefault="00CC5439" w:rsidP="007A1E63">
      <w:pPr>
        <w:pStyle w:val="a3"/>
        <w:ind w:left="0" w:firstLine="567"/>
        <w:rPr>
          <w:rFonts w:ascii="Arial" w:hAnsi="Arial" w:cs="Arial"/>
          <w:b/>
          <w:i/>
        </w:rPr>
      </w:pPr>
    </w:p>
    <w:p w:rsidR="00A12F1F" w:rsidRPr="00C20458" w:rsidRDefault="00A12F1F" w:rsidP="00A12F1F">
      <w:pPr>
        <w:ind w:firstLine="567"/>
      </w:pPr>
      <w:r w:rsidRPr="00C20458">
        <w:t>В целях обеспечения пассажирских перев</w:t>
      </w:r>
      <w:r w:rsidR="008D7479" w:rsidRPr="00C20458">
        <w:t>озок на территории района в 2022</w:t>
      </w:r>
      <w:r w:rsidRPr="00C20458">
        <w:t xml:space="preserve"> году организовано </w:t>
      </w:r>
      <w:r w:rsidR="00E04332" w:rsidRPr="00C20458">
        <w:t xml:space="preserve">8 </w:t>
      </w:r>
      <w:r w:rsidRPr="00C20458">
        <w:t xml:space="preserve"> автобусных маршрутов</w:t>
      </w:r>
      <w:r w:rsidR="00E04332" w:rsidRPr="00C20458">
        <w:t xml:space="preserve"> </w:t>
      </w:r>
      <w:r w:rsidR="008D7479" w:rsidRPr="00C20458">
        <w:rPr>
          <w:i/>
        </w:rPr>
        <w:t>(2021</w:t>
      </w:r>
      <w:r w:rsidR="00E04332" w:rsidRPr="00C20458">
        <w:rPr>
          <w:i/>
        </w:rPr>
        <w:t xml:space="preserve"> – </w:t>
      </w:r>
      <w:r w:rsidR="008D7479" w:rsidRPr="00C20458">
        <w:rPr>
          <w:i/>
        </w:rPr>
        <w:t>8</w:t>
      </w:r>
      <w:r w:rsidR="00E04332" w:rsidRPr="00C20458">
        <w:rPr>
          <w:i/>
        </w:rPr>
        <w:t>)</w:t>
      </w:r>
      <w:r w:rsidRPr="00C20458">
        <w:t xml:space="preserve">, связывающих транспортным сообщением все административные центры поселений района.  </w:t>
      </w:r>
    </w:p>
    <w:p w:rsidR="00A12F1F" w:rsidRPr="00C20458" w:rsidRDefault="00A12F1F" w:rsidP="00A12F1F">
      <w:pPr>
        <w:ind w:firstLine="426"/>
      </w:pPr>
      <w:r w:rsidRPr="00C20458">
        <w:t xml:space="preserve"> В рамках реализации муниципальной подпрограммы «Развитие пассажирского автомобильного транспорта общего пользования на территории муниципального образования Омутнинский</w:t>
      </w:r>
      <w:r w:rsidR="00E04332" w:rsidRPr="00C20458">
        <w:t xml:space="preserve"> район Кировской области на 2021-2025</w:t>
      </w:r>
      <w:r w:rsidRPr="00C20458">
        <w:t xml:space="preserve"> годы» действуют 4 социальных пригородных маршрута: </w:t>
      </w:r>
    </w:p>
    <w:p w:rsidR="00A12F1F" w:rsidRPr="00C20458" w:rsidRDefault="00A12F1F" w:rsidP="00F21174">
      <w:pPr>
        <w:numPr>
          <w:ilvl w:val="0"/>
          <w:numId w:val="4"/>
        </w:numPr>
        <w:tabs>
          <w:tab w:val="left" w:pos="993"/>
        </w:tabs>
        <w:ind w:left="0" w:firstLine="426"/>
      </w:pPr>
      <w:r w:rsidRPr="00C20458">
        <w:t>Омутнинск – Черная Холуница;</w:t>
      </w:r>
    </w:p>
    <w:p w:rsidR="00A12F1F" w:rsidRPr="00C20458" w:rsidRDefault="00A12F1F" w:rsidP="00F21174">
      <w:pPr>
        <w:numPr>
          <w:ilvl w:val="0"/>
          <w:numId w:val="4"/>
        </w:numPr>
        <w:tabs>
          <w:tab w:val="left" w:pos="993"/>
        </w:tabs>
        <w:ind w:left="0" w:firstLine="426"/>
      </w:pPr>
      <w:r w:rsidRPr="00C20458">
        <w:lastRenderedPageBreak/>
        <w:t>Омутнинск – Залазна – Загарье;</w:t>
      </w:r>
    </w:p>
    <w:p w:rsidR="00A12F1F" w:rsidRPr="00C20458" w:rsidRDefault="00A12F1F" w:rsidP="00F21174">
      <w:pPr>
        <w:numPr>
          <w:ilvl w:val="0"/>
          <w:numId w:val="4"/>
        </w:numPr>
        <w:tabs>
          <w:tab w:val="left" w:pos="993"/>
        </w:tabs>
        <w:ind w:left="0" w:firstLine="426"/>
      </w:pPr>
      <w:r w:rsidRPr="00C20458">
        <w:t xml:space="preserve">Омутнинск – Шахровка – </w:t>
      </w:r>
      <w:proofErr w:type="gramStart"/>
      <w:r w:rsidRPr="00C20458">
        <w:t>Струговая</w:t>
      </w:r>
      <w:proofErr w:type="gramEnd"/>
      <w:r w:rsidRPr="00C20458">
        <w:t>;</w:t>
      </w:r>
    </w:p>
    <w:p w:rsidR="00A12F1F" w:rsidRPr="00C20458" w:rsidRDefault="00A12F1F" w:rsidP="00F21174">
      <w:pPr>
        <w:numPr>
          <w:ilvl w:val="0"/>
          <w:numId w:val="4"/>
        </w:numPr>
        <w:tabs>
          <w:tab w:val="left" w:pos="993"/>
        </w:tabs>
        <w:ind w:left="0" w:firstLine="426"/>
      </w:pPr>
      <w:r w:rsidRPr="00C20458">
        <w:t>Песковка – Лесные Поляны.</w:t>
      </w:r>
    </w:p>
    <w:p w:rsidR="00A12F1F" w:rsidRPr="00C20458" w:rsidRDefault="00A12F1F" w:rsidP="00A12F1F">
      <w:pPr>
        <w:ind w:firstLine="426"/>
        <w:rPr>
          <w:i/>
          <w:iCs/>
        </w:rPr>
      </w:pPr>
      <w:r w:rsidRPr="00C20458">
        <w:t>Сумма выдел</w:t>
      </w:r>
      <w:r w:rsidR="00E04332" w:rsidRPr="00C20458">
        <w:t>енных и освоенных средств в 202</w:t>
      </w:r>
      <w:r w:rsidR="008D7479" w:rsidRPr="00C20458">
        <w:t>2</w:t>
      </w:r>
      <w:r w:rsidRPr="00C20458">
        <w:t xml:space="preserve"> году –</w:t>
      </w:r>
      <w:r w:rsidR="008D7479" w:rsidRPr="00C20458">
        <w:t>4476,2</w:t>
      </w:r>
      <w:r w:rsidRPr="00C20458">
        <w:t xml:space="preserve"> тыс</w:t>
      </w:r>
      <w:r w:rsidR="00891D82" w:rsidRPr="00C20458">
        <w:t>.</w:t>
      </w:r>
      <w:r w:rsidRPr="00C20458">
        <w:t xml:space="preserve"> руб. </w:t>
      </w:r>
      <w:r w:rsidR="008D7479" w:rsidRPr="00C20458">
        <w:rPr>
          <w:i/>
        </w:rPr>
        <w:t>(в 2021</w:t>
      </w:r>
      <w:r w:rsidR="00891D82" w:rsidRPr="00C20458">
        <w:rPr>
          <w:i/>
        </w:rPr>
        <w:t xml:space="preserve"> году -</w:t>
      </w:r>
      <w:r w:rsidR="008D7479" w:rsidRPr="00C20458">
        <w:rPr>
          <w:i/>
        </w:rPr>
        <w:t>2380,901 тыс</w:t>
      </w:r>
      <w:proofErr w:type="gramStart"/>
      <w:r w:rsidR="008D7479" w:rsidRPr="00C20458">
        <w:rPr>
          <w:i/>
        </w:rPr>
        <w:t>.р</w:t>
      </w:r>
      <w:proofErr w:type="gramEnd"/>
      <w:r w:rsidR="008D7479" w:rsidRPr="00C20458">
        <w:rPr>
          <w:i/>
        </w:rPr>
        <w:t>уб.).</w:t>
      </w:r>
    </w:p>
    <w:p w:rsidR="00A12F1F" w:rsidRPr="00C20458" w:rsidRDefault="008D7479" w:rsidP="00A12F1F">
      <w:pPr>
        <w:ind w:firstLine="426"/>
      </w:pPr>
      <w:r w:rsidRPr="00C20458">
        <w:t>За 2022 год проведено 5</w:t>
      </w:r>
      <w:r w:rsidR="00A12F1F" w:rsidRPr="00C20458">
        <w:t xml:space="preserve"> заседаний комиссии по организации пассажирских перевозок</w:t>
      </w:r>
      <w:r w:rsidR="00E04332" w:rsidRPr="00C20458">
        <w:t xml:space="preserve"> </w:t>
      </w:r>
      <w:r w:rsidR="00E04332" w:rsidRPr="00C20458">
        <w:rPr>
          <w:i/>
        </w:rPr>
        <w:t>(202</w:t>
      </w:r>
      <w:r w:rsidRPr="00C20458">
        <w:rPr>
          <w:i/>
        </w:rPr>
        <w:t>1</w:t>
      </w:r>
      <w:r w:rsidR="00E04332" w:rsidRPr="00C20458">
        <w:rPr>
          <w:i/>
        </w:rPr>
        <w:t xml:space="preserve"> –</w:t>
      </w:r>
      <w:r w:rsidRPr="00C20458">
        <w:rPr>
          <w:i/>
        </w:rPr>
        <w:t xml:space="preserve"> 6</w:t>
      </w:r>
      <w:r w:rsidR="00E04332" w:rsidRPr="00C20458">
        <w:rPr>
          <w:i/>
        </w:rPr>
        <w:t>)</w:t>
      </w:r>
      <w:r w:rsidR="00A12F1F" w:rsidRPr="00C20458">
        <w:t xml:space="preserve">, рассмотрено  </w:t>
      </w:r>
      <w:r w:rsidRPr="00C20458">
        <w:t>6</w:t>
      </w:r>
      <w:r w:rsidR="00A12F1F" w:rsidRPr="00C20458">
        <w:t xml:space="preserve"> обращений</w:t>
      </w:r>
      <w:r w:rsidR="00891D82" w:rsidRPr="00C20458">
        <w:t xml:space="preserve"> </w:t>
      </w:r>
      <w:r w:rsidRPr="00C20458">
        <w:rPr>
          <w:i/>
        </w:rPr>
        <w:t>(в 2021</w:t>
      </w:r>
      <w:r w:rsidR="00891D82" w:rsidRPr="00C20458">
        <w:rPr>
          <w:i/>
        </w:rPr>
        <w:t xml:space="preserve"> год – </w:t>
      </w:r>
      <w:r w:rsidRPr="00C20458">
        <w:rPr>
          <w:i/>
        </w:rPr>
        <w:t>7</w:t>
      </w:r>
      <w:r w:rsidR="00891D82" w:rsidRPr="00C20458">
        <w:rPr>
          <w:i/>
        </w:rPr>
        <w:t xml:space="preserve"> обращений)</w:t>
      </w:r>
      <w:r w:rsidR="00A12F1F" w:rsidRPr="00C20458">
        <w:rPr>
          <w:i/>
        </w:rPr>
        <w:t>.</w:t>
      </w:r>
    </w:p>
    <w:p w:rsidR="00CC5439" w:rsidRPr="00C20458" w:rsidRDefault="00CC5439" w:rsidP="00891D82">
      <w:pPr>
        <w:ind w:firstLine="0"/>
        <w:rPr>
          <w:rFonts w:ascii="Arial" w:hAnsi="Arial" w:cs="Arial"/>
        </w:rPr>
      </w:pPr>
    </w:p>
    <w:p w:rsidR="00CC5439" w:rsidRPr="00C20458" w:rsidRDefault="00CC5439" w:rsidP="006945B3">
      <w:pPr>
        <w:pStyle w:val="a3"/>
        <w:numPr>
          <w:ilvl w:val="0"/>
          <w:numId w:val="1"/>
        </w:numPr>
        <w:ind w:left="0" w:firstLine="567"/>
        <w:rPr>
          <w:rFonts w:ascii="Arial" w:hAnsi="Arial" w:cs="Arial"/>
          <w:b/>
          <w:i/>
        </w:rPr>
      </w:pPr>
      <w:r w:rsidRPr="00C20458">
        <w:rPr>
          <w:rFonts w:ascii="Arial" w:hAnsi="Arial" w:cs="Arial"/>
          <w:b/>
          <w:i/>
        </w:rPr>
        <w:t>Жилищно – коммунальный комплекс.</w:t>
      </w:r>
      <w:r w:rsidR="00C34962" w:rsidRPr="00C20458">
        <w:t xml:space="preserve"> </w:t>
      </w:r>
    </w:p>
    <w:p w:rsidR="00BA5C53" w:rsidRPr="00C20458" w:rsidRDefault="00BA5C53" w:rsidP="0081554F">
      <w:pPr>
        <w:ind w:firstLine="426"/>
      </w:pPr>
    </w:p>
    <w:p w:rsidR="00BA5C53" w:rsidRPr="00C20458" w:rsidRDefault="00F4606B" w:rsidP="00BA5C53">
      <w:pPr>
        <w:ind w:firstLine="426"/>
      </w:pPr>
      <w:r w:rsidRPr="00C20458">
        <w:t xml:space="preserve"> </w:t>
      </w:r>
      <w:r w:rsidR="00BA5C53" w:rsidRPr="00C20458">
        <w:t xml:space="preserve">Инженерная инфраструктура жилищно - коммунального комплекса  Омутнинского района включает в себя 25 котельных, </w:t>
      </w:r>
      <w:smartTag w:uri="urn:schemas-microsoft-com:office:smarttags" w:element="metricconverter">
        <w:smartTagPr>
          <w:attr w:name="ProductID" w:val="63 км"/>
        </w:smartTagPr>
        <w:r w:rsidR="00BA5C53" w:rsidRPr="00C20458">
          <w:t>63 км</w:t>
        </w:r>
      </w:smartTag>
      <w:r w:rsidR="00BA5C53" w:rsidRPr="00C20458">
        <w:t xml:space="preserve"> тепловых сетей, </w:t>
      </w:r>
      <w:smartTag w:uri="urn:schemas-microsoft-com:office:smarttags" w:element="metricconverter">
        <w:smartTagPr>
          <w:attr w:name="ProductID" w:val="160,35 км"/>
        </w:smartTagPr>
        <w:r w:rsidR="00BA5C53" w:rsidRPr="00C20458">
          <w:t>160,35 км</w:t>
        </w:r>
      </w:smartTag>
      <w:r w:rsidR="00BA5C53" w:rsidRPr="00C20458">
        <w:t xml:space="preserve"> водопроводных сетей, </w:t>
      </w:r>
      <w:smartTag w:uri="urn:schemas-microsoft-com:office:smarttags" w:element="metricconverter">
        <w:smartTagPr>
          <w:attr w:name="ProductID" w:val="47 км"/>
        </w:smartTagPr>
        <w:r w:rsidR="00BA5C53" w:rsidRPr="00C20458">
          <w:t>47 км</w:t>
        </w:r>
      </w:smartTag>
      <w:r w:rsidR="00BA5C53" w:rsidRPr="00C20458">
        <w:t xml:space="preserve"> канализационных сетей, 1 очистные воды, 5 очистных сооружений канализации, </w:t>
      </w:r>
      <w:smartTag w:uri="urn:schemas-microsoft-com:office:smarttags" w:element="metricconverter">
        <w:smartTagPr>
          <w:attr w:name="ProductID" w:val="1473 км"/>
        </w:smartTagPr>
        <w:r w:rsidR="00BA5C53" w:rsidRPr="00C20458">
          <w:t>1473 км</w:t>
        </w:r>
      </w:smartTag>
      <w:r w:rsidR="00BA5C53" w:rsidRPr="00C20458">
        <w:t xml:space="preserve"> электрических сетей,</w:t>
      </w:r>
      <w:r w:rsidR="00BA5C53" w:rsidRPr="00C20458">
        <w:rPr>
          <w:u w:val="single"/>
        </w:rPr>
        <w:t xml:space="preserve"> </w:t>
      </w:r>
      <w:r w:rsidR="00BA5C53" w:rsidRPr="00C20458">
        <w:t xml:space="preserve">201 трансформаторных подстанций, </w:t>
      </w:r>
      <w:smartTag w:uri="urn:schemas-microsoft-com:office:smarttags" w:element="metricconverter">
        <w:smartTagPr>
          <w:attr w:name="ProductID" w:val="191 км"/>
        </w:smartTagPr>
        <w:r w:rsidR="00BA5C53" w:rsidRPr="00C20458">
          <w:t>191 км</w:t>
        </w:r>
      </w:smartTag>
      <w:r w:rsidR="00BA5C53" w:rsidRPr="00C20458">
        <w:t xml:space="preserve"> газора</w:t>
      </w:r>
      <w:r w:rsidR="002D1C09" w:rsidRPr="00C20458">
        <w:t xml:space="preserve">спределительных сетей с 11 ГРП. </w:t>
      </w:r>
      <w:r w:rsidR="00BA5C53" w:rsidRPr="00C20458">
        <w:t>Общая площадь жило</w:t>
      </w:r>
      <w:r w:rsidR="002D1C09" w:rsidRPr="00C20458">
        <w:t>го фонда района составляет 890</w:t>
      </w:r>
      <w:r w:rsidR="00BA5C53" w:rsidRPr="00C20458">
        <w:t xml:space="preserve"> тыс. кв</w:t>
      </w:r>
      <w:proofErr w:type="gramStart"/>
      <w:r w:rsidR="00BA5C53" w:rsidRPr="00C20458">
        <w:t>.м</w:t>
      </w:r>
      <w:proofErr w:type="gramEnd"/>
      <w:r w:rsidR="00BA5C53" w:rsidRPr="00C20458">
        <w:t>, в т.ч. площадь мног</w:t>
      </w:r>
      <w:r w:rsidR="002D1C09" w:rsidRPr="00C20458">
        <w:t>оквартирных домов составляет 491,1</w:t>
      </w:r>
      <w:r w:rsidR="00BA5C53" w:rsidRPr="00C20458">
        <w:t>9 кв.м.</w:t>
      </w:r>
    </w:p>
    <w:p w:rsidR="00BA5C53" w:rsidRPr="00C20458" w:rsidRDefault="00BA5C53" w:rsidP="00BA5C53">
      <w:pPr>
        <w:ind w:firstLine="426"/>
      </w:pPr>
      <w:r w:rsidRPr="00C20458">
        <w:t xml:space="preserve">На территории района осуществляют деятельность по поставке коммунальных </w:t>
      </w:r>
      <w:r w:rsidR="00C50D72">
        <w:t>ресурсов 11</w:t>
      </w:r>
      <w:r w:rsidRPr="00C20458">
        <w:t xml:space="preserve"> предприятий: </w:t>
      </w:r>
    </w:p>
    <w:p w:rsidR="00BA5C53" w:rsidRPr="00C20458" w:rsidRDefault="00BA5C53" w:rsidP="00BA5C53">
      <w:pPr>
        <w:ind w:firstLine="426"/>
      </w:pPr>
      <w:r w:rsidRPr="00C20458">
        <w:t>-из н</w:t>
      </w:r>
      <w:r w:rsidR="00C50D72">
        <w:t>их частной формы собственности 5</w:t>
      </w:r>
      <w:r w:rsidRPr="00C20458">
        <w:t xml:space="preserve"> предприятия (ООО «Восток» и АО «ОМЗ»</w:t>
      </w:r>
      <w:r w:rsidR="00C50D72">
        <w:t xml:space="preserve">, </w:t>
      </w:r>
      <w:r w:rsidR="00C50D72" w:rsidRPr="00C50D72">
        <w:rPr>
          <w:color w:val="333333"/>
          <w:shd w:val="clear" w:color="auto" w:fill="FFFFFF"/>
        </w:rPr>
        <w:t>АО "</w:t>
      </w:r>
      <w:proofErr w:type="spellStart"/>
      <w:r w:rsidR="00C50D72" w:rsidRPr="00C50D72">
        <w:rPr>
          <w:color w:val="333333"/>
          <w:shd w:val="clear" w:color="auto" w:fill="FFFFFF"/>
        </w:rPr>
        <w:t>ЭнергосбыТ</w:t>
      </w:r>
      <w:proofErr w:type="spellEnd"/>
      <w:r w:rsidR="00C50D72" w:rsidRPr="00C50D72">
        <w:rPr>
          <w:color w:val="333333"/>
          <w:shd w:val="clear" w:color="auto" w:fill="FFFFFF"/>
        </w:rPr>
        <w:t xml:space="preserve"> Плюс", ОАО «</w:t>
      </w:r>
      <w:proofErr w:type="spellStart"/>
      <w:r w:rsidR="00C50D72" w:rsidRPr="00C50D72">
        <w:rPr>
          <w:bCs/>
          <w:color w:val="333333"/>
          <w:shd w:val="clear" w:color="auto" w:fill="FFFFFF"/>
        </w:rPr>
        <w:t>Коммунэнерго</w:t>
      </w:r>
      <w:proofErr w:type="spellEnd"/>
      <w:r w:rsidR="00C50D72" w:rsidRPr="00C50D72">
        <w:rPr>
          <w:color w:val="333333"/>
          <w:shd w:val="clear" w:color="auto" w:fill="FFFFFF"/>
        </w:rPr>
        <w:t xml:space="preserve">», ООО «Газпром </w:t>
      </w:r>
      <w:proofErr w:type="spellStart"/>
      <w:r w:rsidR="00C50D72" w:rsidRPr="00C50D72">
        <w:rPr>
          <w:color w:val="333333"/>
          <w:shd w:val="clear" w:color="auto" w:fill="FFFFFF"/>
        </w:rPr>
        <w:t>межрегионгаз</w:t>
      </w:r>
      <w:proofErr w:type="spellEnd"/>
      <w:r w:rsidR="00C50D72" w:rsidRPr="00C50D72">
        <w:rPr>
          <w:color w:val="333333"/>
          <w:shd w:val="clear" w:color="auto" w:fill="FFFFFF"/>
        </w:rPr>
        <w:t xml:space="preserve"> Киров»</w:t>
      </w:r>
      <w:r w:rsidRPr="00C50D72">
        <w:t xml:space="preserve">); </w:t>
      </w:r>
    </w:p>
    <w:p w:rsidR="00BA5C53" w:rsidRPr="00C20458" w:rsidRDefault="00BA5C53" w:rsidP="00BA5C53">
      <w:pPr>
        <w:ind w:firstLine="426"/>
      </w:pPr>
      <w:r w:rsidRPr="00C20458">
        <w:t>- 2 государственной формы собственности (КОГУП «Облкоммунсервис» и УФСИН ФКУ №1);</w:t>
      </w:r>
    </w:p>
    <w:p w:rsidR="00BA5C53" w:rsidRPr="00C20458" w:rsidRDefault="00BA5C53" w:rsidP="00BA5C53">
      <w:pPr>
        <w:ind w:firstLine="426"/>
      </w:pPr>
      <w:r w:rsidRPr="00C20458">
        <w:t xml:space="preserve"> - 4 муниципальных предприятия</w:t>
      </w:r>
      <w:proofErr w:type="gramStart"/>
      <w:r w:rsidRPr="00C20458">
        <w:t xml:space="preserve"> .</w:t>
      </w:r>
      <w:proofErr w:type="gramEnd"/>
    </w:p>
    <w:p w:rsidR="00BA5C53" w:rsidRPr="00C20458" w:rsidRDefault="00BA5C53" w:rsidP="00BA5C53">
      <w:pPr>
        <w:tabs>
          <w:tab w:val="left" w:pos="5475"/>
        </w:tabs>
        <w:ind w:firstLine="426"/>
      </w:pPr>
      <w:r w:rsidRPr="00C20458">
        <w:t>Обслуживание многоквартирных домов осуществляют 4 управляющие компании: МУП ЖКХ «Песковский коммунальник», ООО «Жилищные услуги», ООО «УправдомСервис», ООО «ВостокДомСервис».</w:t>
      </w:r>
    </w:p>
    <w:p w:rsidR="00BA5C53" w:rsidRPr="00C20458" w:rsidRDefault="00FD6791" w:rsidP="0081554F">
      <w:pPr>
        <w:ind w:firstLine="426"/>
      </w:pPr>
      <w:r w:rsidRPr="00C20458">
        <w:t>В 2022</w:t>
      </w:r>
      <w:r w:rsidR="00BA5C53" w:rsidRPr="00C20458">
        <w:t xml:space="preserve"> году весь жилищн</w:t>
      </w:r>
      <w:proofErr w:type="gramStart"/>
      <w:r w:rsidR="00BA5C53" w:rsidRPr="00C20458">
        <w:t>о-</w:t>
      </w:r>
      <w:proofErr w:type="gramEnd"/>
      <w:r w:rsidR="00BA5C53" w:rsidRPr="00C20458">
        <w:t xml:space="preserve"> коммунальный комплекс работал стабильно, без аварий. Этому способствовали капитальные ремонты, проведенные в предыдущие годы и ремонтные работы, проведенные в летний период 202</w:t>
      </w:r>
      <w:r w:rsidRPr="00C20458">
        <w:t>2</w:t>
      </w:r>
      <w:r w:rsidR="00BA5C53" w:rsidRPr="00C20458">
        <w:t xml:space="preserve"> года.</w:t>
      </w:r>
    </w:p>
    <w:p w:rsidR="00FD6791" w:rsidRPr="00C20458" w:rsidRDefault="00FD6791" w:rsidP="00C50D72">
      <w:pPr>
        <w:ind w:firstLine="426"/>
      </w:pPr>
      <w:r w:rsidRPr="00C20458">
        <w:t>Муниципальными предприятиями района были проведены ремонтные работы на сумму 10,883 млн. рублей (</w:t>
      </w:r>
      <w:r w:rsidRPr="00C20458">
        <w:rPr>
          <w:i/>
        </w:rPr>
        <w:t>в 2021 году – 10,5 млн. руб.)</w:t>
      </w:r>
      <w:r w:rsidRPr="00C20458">
        <w:t xml:space="preserve">, </w:t>
      </w:r>
      <w:r w:rsidRPr="00C20458">
        <w:rPr>
          <w:i/>
          <w:iCs/>
        </w:rPr>
        <w:t>в т</w:t>
      </w:r>
      <w:proofErr w:type="gramStart"/>
      <w:r w:rsidRPr="00C20458">
        <w:rPr>
          <w:i/>
          <w:iCs/>
        </w:rPr>
        <w:t>.ч</w:t>
      </w:r>
      <w:proofErr w:type="gramEnd"/>
      <w:r w:rsidRPr="00C20458">
        <w:rPr>
          <w:i/>
          <w:iCs/>
        </w:rPr>
        <w:t>:</w:t>
      </w:r>
    </w:p>
    <w:p w:rsidR="00FD6791" w:rsidRPr="00C20458" w:rsidRDefault="00FD6791" w:rsidP="00FD6791">
      <w:pPr>
        <w:rPr>
          <w:i/>
        </w:rPr>
      </w:pPr>
      <w:r w:rsidRPr="00C20458">
        <w:rPr>
          <w:i/>
        </w:rPr>
        <w:t>МУП ЖКХ Омутнинского района – 4700 тыс</w:t>
      </w:r>
      <w:proofErr w:type="gramStart"/>
      <w:r w:rsidRPr="00C20458">
        <w:rPr>
          <w:i/>
        </w:rPr>
        <w:t>.р</w:t>
      </w:r>
      <w:proofErr w:type="gramEnd"/>
      <w:r w:rsidRPr="00C20458">
        <w:rPr>
          <w:i/>
        </w:rPr>
        <w:t>уб.,</w:t>
      </w:r>
    </w:p>
    <w:p w:rsidR="00FD6791" w:rsidRPr="00C20458" w:rsidRDefault="00FD6791" w:rsidP="00FD6791">
      <w:pPr>
        <w:rPr>
          <w:i/>
        </w:rPr>
      </w:pPr>
      <w:r w:rsidRPr="00C20458">
        <w:rPr>
          <w:i/>
        </w:rPr>
        <w:t>МУП ЖКХ «Водоканал» - 983,2 тыс</w:t>
      </w:r>
      <w:proofErr w:type="gramStart"/>
      <w:r w:rsidRPr="00C20458">
        <w:rPr>
          <w:i/>
        </w:rPr>
        <w:t>.р</w:t>
      </w:r>
      <w:proofErr w:type="gramEnd"/>
      <w:r w:rsidRPr="00C20458">
        <w:rPr>
          <w:i/>
        </w:rPr>
        <w:t>уб.,</w:t>
      </w:r>
    </w:p>
    <w:p w:rsidR="00FD6791" w:rsidRPr="00C20458" w:rsidRDefault="00FD6791" w:rsidP="00FD6791">
      <w:pPr>
        <w:rPr>
          <w:i/>
        </w:rPr>
      </w:pPr>
      <w:r w:rsidRPr="00C20458">
        <w:rPr>
          <w:i/>
        </w:rPr>
        <w:t>МКУП ЖКХ «Коммунальник» - 1800 тыс</w:t>
      </w:r>
      <w:proofErr w:type="gramStart"/>
      <w:r w:rsidRPr="00C20458">
        <w:rPr>
          <w:i/>
        </w:rPr>
        <w:t>.р</w:t>
      </w:r>
      <w:proofErr w:type="gramEnd"/>
      <w:r w:rsidRPr="00C20458">
        <w:rPr>
          <w:i/>
        </w:rPr>
        <w:t xml:space="preserve">уб., </w:t>
      </w:r>
    </w:p>
    <w:p w:rsidR="00FD6791" w:rsidRPr="00C20458" w:rsidRDefault="00FD6791" w:rsidP="00FD6791">
      <w:pPr>
        <w:rPr>
          <w:i/>
        </w:rPr>
      </w:pPr>
      <w:r w:rsidRPr="00C20458">
        <w:rPr>
          <w:i/>
        </w:rPr>
        <w:t>МУП ЖКХ «Песковский коммунальник» - 539,07 тыс</w:t>
      </w:r>
      <w:proofErr w:type="gramStart"/>
      <w:r w:rsidRPr="00C20458">
        <w:rPr>
          <w:i/>
        </w:rPr>
        <w:t>.р</w:t>
      </w:r>
      <w:proofErr w:type="gramEnd"/>
      <w:r w:rsidRPr="00C20458">
        <w:rPr>
          <w:i/>
        </w:rPr>
        <w:t>уб.,</w:t>
      </w:r>
    </w:p>
    <w:p w:rsidR="00FD6791" w:rsidRPr="00C20458" w:rsidRDefault="00FD6791" w:rsidP="00FD6791">
      <w:pPr>
        <w:rPr>
          <w:i/>
        </w:rPr>
      </w:pPr>
      <w:r w:rsidRPr="00C20458">
        <w:rPr>
          <w:i/>
        </w:rPr>
        <w:t>КОГУП «Облкоммунсервис» -950 тыс</w:t>
      </w:r>
      <w:proofErr w:type="gramStart"/>
      <w:r w:rsidRPr="00C20458">
        <w:rPr>
          <w:i/>
        </w:rPr>
        <w:t>.р</w:t>
      </w:r>
      <w:proofErr w:type="gramEnd"/>
      <w:r w:rsidRPr="00C20458">
        <w:rPr>
          <w:i/>
        </w:rPr>
        <w:t>уб.</w:t>
      </w:r>
    </w:p>
    <w:p w:rsidR="00FD6791" w:rsidRPr="00C20458" w:rsidRDefault="00FD6791" w:rsidP="00FD6791">
      <w:pPr>
        <w:tabs>
          <w:tab w:val="left" w:pos="5475"/>
        </w:tabs>
        <w:ind w:firstLine="426"/>
      </w:pPr>
      <w:r w:rsidRPr="00C20458">
        <w:t>Источником финансирования всех объемов работ являются средства, заложенные в тарифе.</w:t>
      </w:r>
    </w:p>
    <w:p w:rsidR="00FD6791" w:rsidRPr="00C20458" w:rsidRDefault="00FD6791" w:rsidP="00C50D72">
      <w:pPr>
        <w:ind w:firstLine="426"/>
        <w:rPr>
          <w:lang w:eastAsia="ru-RU"/>
        </w:rPr>
      </w:pPr>
      <w:r w:rsidRPr="00C20458">
        <w:rPr>
          <w:lang w:eastAsia="ru-RU"/>
        </w:rPr>
        <w:t xml:space="preserve">В 2022 году предоставлены субсидии местным бюджетам из областного бюджета  в сумме </w:t>
      </w:r>
      <w:r w:rsidR="002A4E01" w:rsidRPr="00C20458">
        <w:rPr>
          <w:lang w:eastAsia="ru-RU"/>
        </w:rPr>
        <w:t>1,950</w:t>
      </w:r>
      <w:r w:rsidR="00762A02" w:rsidRPr="00C20458">
        <w:rPr>
          <w:lang w:eastAsia="ru-RU"/>
        </w:rPr>
        <w:t xml:space="preserve"> </w:t>
      </w:r>
      <w:r w:rsidRPr="00C20458">
        <w:rPr>
          <w:lang w:eastAsia="ru-RU"/>
        </w:rPr>
        <w:t xml:space="preserve">млн. рублей на реализацию мероприятий, </w:t>
      </w:r>
      <w:r w:rsidRPr="00C20458">
        <w:rPr>
          <w:lang w:eastAsia="ru-RU"/>
        </w:rPr>
        <w:lastRenderedPageBreak/>
        <w:t xml:space="preserve">направленных на подготовку систем коммунальной инфраструктуры к работе в </w:t>
      </w:r>
      <w:proofErr w:type="spellStart"/>
      <w:proofErr w:type="gramStart"/>
      <w:r w:rsidRPr="00C20458">
        <w:rPr>
          <w:lang w:eastAsia="ru-RU"/>
        </w:rPr>
        <w:t>осенне</w:t>
      </w:r>
      <w:proofErr w:type="spellEnd"/>
      <w:r w:rsidRPr="00C20458">
        <w:rPr>
          <w:lang w:eastAsia="ru-RU"/>
        </w:rPr>
        <w:t xml:space="preserve"> – зимний</w:t>
      </w:r>
      <w:proofErr w:type="gramEnd"/>
      <w:r w:rsidRPr="00C20458">
        <w:rPr>
          <w:lang w:eastAsia="ru-RU"/>
        </w:rPr>
        <w:t xml:space="preserve"> период:</w:t>
      </w:r>
    </w:p>
    <w:p w:rsidR="000F02E4" w:rsidRPr="00C20458" w:rsidRDefault="009E2D18" w:rsidP="00F21174">
      <w:pPr>
        <w:pStyle w:val="a3"/>
        <w:numPr>
          <w:ilvl w:val="3"/>
          <w:numId w:val="10"/>
        </w:numPr>
        <w:ind w:left="567" w:hanging="283"/>
        <w:rPr>
          <w:i/>
          <w:lang w:eastAsia="ru-RU"/>
        </w:rPr>
      </w:pPr>
      <w:r w:rsidRPr="00C20458">
        <w:rPr>
          <w:i/>
          <w:lang w:eastAsia="ru-RU"/>
        </w:rPr>
        <w:t xml:space="preserve">Прокладка наружных сетей водопровода в п. Л. </w:t>
      </w:r>
      <w:r w:rsidR="00772E56" w:rsidRPr="00C20458">
        <w:rPr>
          <w:i/>
          <w:lang w:eastAsia="ru-RU"/>
        </w:rPr>
        <w:t>Поляны длинной 240 м.</w:t>
      </w:r>
    </w:p>
    <w:p w:rsidR="009E2D18" w:rsidRPr="00C20458" w:rsidRDefault="009E2D18" w:rsidP="00F21174">
      <w:pPr>
        <w:pStyle w:val="a3"/>
        <w:numPr>
          <w:ilvl w:val="3"/>
          <w:numId w:val="10"/>
        </w:numPr>
        <w:ind w:left="0" w:firstLine="284"/>
        <w:rPr>
          <w:i/>
          <w:lang w:eastAsia="ru-RU"/>
        </w:rPr>
      </w:pPr>
      <w:r w:rsidRPr="00C20458">
        <w:rPr>
          <w:i/>
          <w:lang w:eastAsia="ru-RU"/>
        </w:rPr>
        <w:t>Ремонт наружных тепловых сетей</w:t>
      </w:r>
      <w:r w:rsidR="00772E56" w:rsidRPr="00C20458">
        <w:rPr>
          <w:i/>
          <w:lang w:eastAsia="ru-RU"/>
        </w:rPr>
        <w:t xml:space="preserve"> на перекрестке ул. Ю.Пионеров и ул. К. Либкнехта г. Омутнинск диаметром 500 мл</w:t>
      </w:r>
      <w:proofErr w:type="gramStart"/>
      <w:r w:rsidR="00772E56" w:rsidRPr="00C20458">
        <w:rPr>
          <w:i/>
          <w:lang w:eastAsia="ru-RU"/>
        </w:rPr>
        <w:t>.</w:t>
      </w:r>
      <w:proofErr w:type="gramEnd"/>
      <w:r w:rsidR="00772E56" w:rsidRPr="00C20458">
        <w:rPr>
          <w:i/>
          <w:lang w:eastAsia="ru-RU"/>
        </w:rPr>
        <w:t xml:space="preserve"> </w:t>
      </w:r>
      <w:proofErr w:type="gramStart"/>
      <w:r w:rsidR="00772E56" w:rsidRPr="00C20458">
        <w:rPr>
          <w:i/>
          <w:lang w:eastAsia="ru-RU"/>
        </w:rPr>
        <w:t>д</w:t>
      </w:r>
      <w:proofErr w:type="gramEnd"/>
      <w:r w:rsidR="00772E56" w:rsidRPr="00C20458">
        <w:rPr>
          <w:i/>
          <w:lang w:eastAsia="ru-RU"/>
        </w:rPr>
        <w:t>линной 12 м.</w:t>
      </w:r>
    </w:p>
    <w:p w:rsidR="00FD6791" w:rsidRPr="00C20458" w:rsidRDefault="00FD6791" w:rsidP="00F21174">
      <w:pPr>
        <w:pStyle w:val="a3"/>
        <w:numPr>
          <w:ilvl w:val="0"/>
          <w:numId w:val="10"/>
        </w:numPr>
        <w:autoSpaceDE w:val="0"/>
        <w:autoSpaceDN w:val="0"/>
        <w:adjustRightInd w:val="0"/>
        <w:ind w:left="0" w:firstLine="360"/>
        <w:rPr>
          <w:i/>
          <w:lang w:eastAsia="ru-RU"/>
        </w:rPr>
      </w:pPr>
      <w:r w:rsidRPr="00C20458">
        <w:rPr>
          <w:i/>
          <w:lang w:eastAsia="ru-RU"/>
        </w:rPr>
        <w:t xml:space="preserve">Приобретение насоса </w:t>
      </w:r>
      <w:proofErr w:type="spellStart"/>
      <w:r w:rsidRPr="00C20458">
        <w:rPr>
          <w:i/>
          <w:lang w:eastAsia="ru-RU"/>
        </w:rPr>
        <w:t>Wilo-VeroLine</w:t>
      </w:r>
      <w:proofErr w:type="spellEnd"/>
      <w:r w:rsidRPr="00C20458">
        <w:rPr>
          <w:i/>
          <w:lang w:eastAsia="ru-RU"/>
        </w:rPr>
        <w:t xml:space="preserve"> – IPL50/130-2.2/2 для котельной ЦРБ г. Омутнинска Омутнинского района.</w:t>
      </w:r>
    </w:p>
    <w:p w:rsidR="00FD6791" w:rsidRPr="00C20458" w:rsidRDefault="00FD6791" w:rsidP="00F21174">
      <w:pPr>
        <w:pStyle w:val="a3"/>
        <w:numPr>
          <w:ilvl w:val="0"/>
          <w:numId w:val="10"/>
        </w:numPr>
        <w:autoSpaceDE w:val="0"/>
        <w:autoSpaceDN w:val="0"/>
        <w:adjustRightInd w:val="0"/>
        <w:ind w:left="0" w:firstLine="360"/>
        <w:rPr>
          <w:i/>
          <w:lang w:eastAsia="ru-RU"/>
        </w:rPr>
      </w:pPr>
      <w:r w:rsidRPr="00C20458">
        <w:rPr>
          <w:i/>
          <w:lang w:eastAsia="ru-RU"/>
        </w:rPr>
        <w:t xml:space="preserve">Приобретение 6 </w:t>
      </w:r>
      <w:proofErr w:type="spellStart"/>
      <w:r w:rsidRPr="00C20458">
        <w:rPr>
          <w:i/>
          <w:lang w:eastAsia="ru-RU"/>
        </w:rPr>
        <w:t>погружных</w:t>
      </w:r>
      <w:proofErr w:type="spellEnd"/>
      <w:r w:rsidRPr="00C20458">
        <w:rPr>
          <w:i/>
          <w:lang w:eastAsia="ru-RU"/>
        </w:rPr>
        <w:t xml:space="preserve"> насосов ЭЦВ 6-10-140 для артезианских скважин с целью модернизации </w:t>
      </w:r>
      <w:smartTag w:uri="urn:schemas-microsoft-com:office:smarttags" w:element="metricconverter">
        <w:smartTagPr>
          <w:attr w:name="ProductID" w:val="25 км"/>
        </w:smartTagPr>
        <w:r w:rsidRPr="00C20458">
          <w:rPr>
            <w:i/>
            <w:lang w:eastAsia="ru-RU"/>
          </w:rPr>
          <w:t>25 км</w:t>
        </w:r>
      </w:smartTag>
      <w:r w:rsidRPr="00C20458">
        <w:rPr>
          <w:i/>
          <w:lang w:eastAsia="ru-RU"/>
        </w:rPr>
        <w:t xml:space="preserve"> водопроводной сети г. Омутнинска Омутнинского района.</w:t>
      </w:r>
    </w:p>
    <w:p w:rsidR="00FD6791" w:rsidRPr="00C20458" w:rsidRDefault="00FD6791" w:rsidP="00F21174">
      <w:pPr>
        <w:pStyle w:val="a3"/>
        <w:numPr>
          <w:ilvl w:val="0"/>
          <w:numId w:val="10"/>
        </w:numPr>
        <w:autoSpaceDE w:val="0"/>
        <w:autoSpaceDN w:val="0"/>
        <w:adjustRightInd w:val="0"/>
        <w:ind w:left="0" w:firstLine="360"/>
        <w:rPr>
          <w:i/>
          <w:lang w:eastAsia="ru-RU"/>
        </w:rPr>
      </w:pPr>
      <w:r w:rsidRPr="00C20458">
        <w:rPr>
          <w:i/>
          <w:lang w:eastAsia="ru-RU"/>
        </w:rPr>
        <w:t xml:space="preserve">Приобретение 2 </w:t>
      </w:r>
      <w:proofErr w:type="spellStart"/>
      <w:r w:rsidRPr="00C20458">
        <w:rPr>
          <w:i/>
          <w:lang w:eastAsia="ru-RU"/>
        </w:rPr>
        <w:t>погружных</w:t>
      </w:r>
      <w:proofErr w:type="spellEnd"/>
      <w:r w:rsidRPr="00C20458">
        <w:rPr>
          <w:i/>
          <w:lang w:eastAsia="ru-RU"/>
        </w:rPr>
        <w:t xml:space="preserve"> насосов ЭЦВ 6-10-100 для артезианских скважин с целью модернизации </w:t>
      </w:r>
      <w:smartTag w:uri="urn:schemas-microsoft-com:office:smarttags" w:element="metricconverter">
        <w:smartTagPr>
          <w:attr w:name="ProductID" w:val="6 км"/>
        </w:smartTagPr>
        <w:r w:rsidRPr="00C20458">
          <w:rPr>
            <w:i/>
            <w:lang w:eastAsia="ru-RU"/>
          </w:rPr>
          <w:t>6 км</w:t>
        </w:r>
      </w:smartTag>
      <w:r w:rsidRPr="00C20458">
        <w:rPr>
          <w:i/>
          <w:lang w:eastAsia="ru-RU"/>
        </w:rPr>
        <w:t xml:space="preserve"> водопроводной сети д. Ежово Омутнинского района.</w:t>
      </w:r>
    </w:p>
    <w:p w:rsidR="00FD6791" w:rsidRPr="00C20458" w:rsidRDefault="00FD6791" w:rsidP="00F21174">
      <w:pPr>
        <w:pStyle w:val="a3"/>
        <w:numPr>
          <w:ilvl w:val="0"/>
          <w:numId w:val="10"/>
        </w:numPr>
        <w:autoSpaceDE w:val="0"/>
        <w:autoSpaceDN w:val="0"/>
        <w:adjustRightInd w:val="0"/>
        <w:ind w:left="0" w:firstLine="360"/>
        <w:rPr>
          <w:i/>
          <w:lang w:eastAsia="ru-RU"/>
        </w:rPr>
      </w:pPr>
      <w:r w:rsidRPr="00C20458">
        <w:rPr>
          <w:i/>
          <w:lang w:eastAsia="ru-RU"/>
        </w:rPr>
        <w:t xml:space="preserve">Приобретение </w:t>
      </w:r>
      <w:proofErr w:type="spellStart"/>
      <w:r w:rsidRPr="00C20458">
        <w:rPr>
          <w:i/>
          <w:lang w:eastAsia="ru-RU"/>
        </w:rPr>
        <w:t>погружного</w:t>
      </w:r>
      <w:proofErr w:type="spellEnd"/>
      <w:r w:rsidRPr="00C20458">
        <w:rPr>
          <w:i/>
          <w:lang w:eastAsia="ru-RU"/>
        </w:rPr>
        <w:t xml:space="preserve"> насоса ЭЦВ 5-6,5-80 для артезианской скважины с целью модернизации </w:t>
      </w:r>
      <w:smartTag w:uri="urn:schemas-microsoft-com:office:smarttags" w:element="metricconverter">
        <w:smartTagPr>
          <w:attr w:name="ProductID" w:val="5 км"/>
        </w:smartTagPr>
        <w:r w:rsidRPr="00C20458">
          <w:rPr>
            <w:i/>
            <w:lang w:eastAsia="ru-RU"/>
          </w:rPr>
          <w:t>5 км</w:t>
        </w:r>
      </w:smartTag>
      <w:r w:rsidRPr="00C20458">
        <w:rPr>
          <w:i/>
          <w:lang w:eastAsia="ru-RU"/>
        </w:rPr>
        <w:t xml:space="preserve"> водопроводной сети п. Белореченск Омутнинского района.</w:t>
      </w:r>
    </w:p>
    <w:p w:rsidR="00FD6791" w:rsidRPr="00C20458" w:rsidRDefault="00FD6791" w:rsidP="00F21174">
      <w:pPr>
        <w:pStyle w:val="a3"/>
        <w:numPr>
          <w:ilvl w:val="0"/>
          <w:numId w:val="10"/>
        </w:numPr>
        <w:autoSpaceDE w:val="0"/>
        <w:autoSpaceDN w:val="0"/>
        <w:adjustRightInd w:val="0"/>
        <w:ind w:left="0" w:firstLine="360"/>
        <w:rPr>
          <w:i/>
          <w:lang w:eastAsia="ru-RU"/>
        </w:rPr>
      </w:pPr>
      <w:r w:rsidRPr="00C20458">
        <w:rPr>
          <w:i/>
          <w:lang w:eastAsia="ru-RU"/>
        </w:rPr>
        <w:t xml:space="preserve">Приобретение </w:t>
      </w:r>
      <w:proofErr w:type="spellStart"/>
      <w:r w:rsidRPr="00C20458">
        <w:rPr>
          <w:i/>
          <w:lang w:eastAsia="ru-RU"/>
        </w:rPr>
        <w:t>погружного</w:t>
      </w:r>
      <w:proofErr w:type="spellEnd"/>
      <w:r w:rsidRPr="00C20458">
        <w:rPr>
          <w:i/>
          <w:lang w:eastAsia="ru-RU"/>
        </w:rPr>
        <w:t xml:space="preserve"> насоса ЭЦВ 5-6,5-80 для артезианской скважины с целью модернизации </w:t>
      </w:r>
      <w:smartTag w:uri="urn:schemas-microsoft-com:office:smarttags" w:element="metricconverter">
        <w:smartTagPr>
          <w:attr w:name="ProductID" w:val="3,7 км"/>
        </w:smartTagPr>
        <w:r w:rsidRPr="00C20458">
          <w:rPr>
            <w:i/>
            <w:lang w:eastAsia="ru-RU"/>
          </w:rPr>
          <w:t>3,7 км</w:t>
        </w:r>
      </w:smartTag>
      <w:r w:rsidRPr="00C20458">
        <w:rPr>
          <w:i/>
          <w:lang w:eastAsia="ru-RU"/>
        </w:rPr>
        <w:t xml:space="preserve"> водопроводной сети д. Зимино Омутнинского района.</w:t>
      </w:r>
    </w:p>
    <w:p w:rsidR="00FD6791" w:rsidRPr="00C20458" w:rsidRDefault="00FD6791" w:rsidP="00F21174">
      <w:pPr>
        <w:pStyle w:val="a3"/>
        <w:numPr>
          <w:ilvl w:val="0"/>
          <w:numId w:val="10"/>
        </w:numPr>
        <w:autoSpaceDE w:val="0"/>
        <w:autoSpaceDN w:val="0"/>
        <w:adjustRightInd w:val="0"/>
        <w:ind w:left="0" w:firstLine="360"/>
        <w:rPr>
          <w:i/>
          <w:lang w:eastAsia="ru-RU"/>
        </w:rPr>
      </w:pPr>
      <w:r w:rsidRPr="00C20458">
        <w:rPr>
          <w:i/>
          <w:lang w:eastAsia="ru-RU"/>
        </w:rPr>
        <w:t xml:space="preserve">Приобретение </w:t>
      </w:r>
      <w:proofErr w:type="spellStart"/>
      <w:r w:rsidRPr="00C20458">
        <w:rPr>
          <w:i/>
          <w:lang w:eastAsia="ru-RU"/>
        </w:rPr>
        <w:t>погружного</w:t>
      </w:r>
      <w:proofErr w:type="spellEnd"/>
      <w:r w:rsidRPr="00C20458">
        <w:rPr>
          <w:i/>
          <w:lang w:eastAsia="ru-RU"/>
        </w:rPr>
        <w:t xml:space="preserve"> насоса ЭЦВ 4 – 2,5 – 120 для артезианской скважины с целью модернизации </w:t>
      </w:r>
      <w:smartTag w:uri="urn:schemas-microsoft-com:office:smarttags" w:element="metricconverter">
        <w:smartTagPr>
          <w:attr w:name="ProductID" w:val="5,5 км"/>
        </w:smartTagPr>
        <w:r w:rsidRPr="00C20458">
          <w:rPr>
            <w:i/>
            <w:lang w:eastAsia="ru-RU"/>
          </w:rPr>
          <w:t>5,5 км</w:t>
        </w:r>
      </w:smartTag>
      <w:r w:rsidRPr="00C20458">
        <w:rPr>
          <w:i/>
          <w:lang w:eastAsia="ru-RU"/>
        </w:rPr>
        <w:t xml:space="preserve"> водопроводной сети п. </w:t>
      </w:r>
      <w:proofErr w:type="spellStart"/>
      <w:r w:rsidRPr="00C20458">
        <w:rPr>
          <w:i/>
          <w:lang w:eastAsia="ru-RU"/>
        </w:rPr>
        <w:t>Струговский</w:t>
      </w:r>
      <w:proofErr w:type="spellEnd"/>
      <w:r w:rsidRPr="00C20458">
        <w:rPr>
          <w:i/>
          <w:lang w:eastAsia="ru-RU"/>
        </w:rPr>
        <w:t xml:space="preserve"> Омутнинского района.</w:t>
      </w:r>
    </w:p>
    <w:p w:rsidR="00FD6791" w:rsidRPr="00C20458" w:rsidRDefault="00FD6791" w:rsidP="00F21174">
      <w:pPr>
        <w:pStyle w:val="a3"/>
        <w:numPr>
          <w:ilvl w:val="0"/>
          <w:numId w:val="10"/>
        </w:numPr>
        <w:autoSpaceDE w:val="0"/>
        <w:autoSpaceDN w:val="0"/>
        <w:adjustRightInd w:val="0"/>
        <w:ind w:left="0" w:firstLine="360"/>
        <w:rPr>
          <w:i/>
          <w:lang w:eastAsia="ru-RU"/>
        </w:rPr>
      </w:pPr>
      <w:r w:rsidRPr="00C20458">
        <w:rPr>
          <w:i/>
          <w:lang w:eastAsia="ru-RU"/>
        </w:rPr>
        <w:t xml:space="preserve">Приобретение </w:t>
      </w:r>
      <w:proofErr w:type="spellStart"/>
      <w:r w:rsidRPr="00C20458">
        <w:rPr>
          <w:i/>
          <w:lang w:eastAsia="ru-RU"/>
        </w:rPr>
        <w:t>погружного</w:t>
      </w:r>
      <w:proofErr w:type="spellEnd"/>
      <w:r w:rsidRPr="00C20458">
        <w:rPr>
          <w:i/>
          <w:lang w:eastAsia="ru-RU"/>
        </w:rPr>
        <w:t xml:space="preserve"> насоса ЭЦВ 4 – 2,5 – 80 для артезианской скважины с целью модернизации </w:t>
      </w:r>
      <w:smartTag w:uri="urn:schemas-microsoft-com:office:smarttags" w:element="metricconverter">
        <w:smartTagPr>
          <w:attr w:name="ProductID" w:val="1,3 км"/>
        </w:smartTagPr>
        <w:r w:rsidRPr="00C20458">
          <w:rPr>
            <w:i/>
            <w:lang w:eastAsia="ru-RU"/>
          </w:rPr>
          <w:t>1,3 км</w:t>
        </w:r>
      </w:smartTag>
      <w:r w:rsidRPr="00C20458">
        <w:rPr>
          <w:i/>
          <w:lang w:eastAsia="ru-RU"/>
        </w:rPr>
        <w:t xml:space="preserve"> водопроводной сети д. </w:t>
      </w:r>
      <w:proofErr w:type="spellStart"/>
      <w:r w:rsidRPr="00C20458">
        <w:rPr>
          <w:i/>
          <w:lang w:eastAsia="ru-RU"/>
        </w:rPr>
        <w:t>Шумайлово</w:t>
      </w:r>
      <w:proofErr w:type="spellEnd"/>
      <w:r w:rsidRPr="00C20458">
        <w:rPr>
          <w:i/>
          <w:lang w:eastAsia="ru-RU"/>
        </w:rPr>
        <w:t xml:space="preserve"> Омутнинского района.</w:t>
      </w:r>
    </w:p>
    <w:p w:rsidR="00FD6791" w:rsidRPr="00C20458" w:rsidRDefault="00FD6791" w:rsidP="00F21174">
      <w:pPr>
        <w:pStyle w:val="a3"/>
        <w:numPr>
          <w:ilvl w:val="0"/>
          <w:numId w:val="10"/>
        </w:numPr>
        <w:autoSpaceDE w:val="0"/>
        <w:autoSpaceDN w:val="0"/>
        <w:adjustRightInd w:val="0"/>
        <w:ind w:left="0" w:firstLine="360"/>
        <w:rPr>
          <w:i/>
          <w:lang w:eastAsia="ru-RU"/>
        </w:rPr>
      </w:pPr>
      <w:r w:rsidRPr="00C20458">
        <w:rPr>
          <w:i/>
          <w:lang w:eastAsia="ru-RU"/>
        </w:rPr>
        <w:t xml:space="preserve">Приобретение </w:t>
      </w:r>
      <w:proofErr w:type="spellStart"/>
      <w:r w:rsidRPr="00C20458">
        <w:rPr>
          <w:i/>
          <w:lang w:eastAsia="ru-RU"/>
        </w:rPr>
        <w:t>погружного</w:t>
      </w:r>
      <w:proofErr w:type="spellEnd"/>
      <w:r w:rsidRPr="00C20458">
        <w:rPr>
          <w:i/>
          <w:lang w:eastAsia="ru-RU"/>
        </w:rPr>
        <w:t xml:space="preserve"> насоса ЭЦВ 5 – 6,5 – 120 для артезианской скважины с целью модернизации </w:t>
      </w:r>
      <w:smartTag w:uri="urn:schemas-microsoft-com:office:smarttags" w:element="metricconverter">
        <w:smartTagPr>
          <w:attr w:name="ProductID" w:val="19,6 км"/>
        </w:smartTagPr>
        <w:r w:rsidRPr="00C20458">
          <w:rPr>
            <w:i/>
            <w:lang w:eastAsia="ru-RU"/>
          </w:rPr>
          <w:t>19,6 км</w:t>
        </w:r>
      </w:smartTag>
      <w:r w:rsidRPr="00C20458">
        <w:rPr>
          <w:i/>
          <w:lang w:eastAsia="ru-RU"/>
        </w:rPr>
        <w:t xml:space="preserve"> водопроводной сети с. Залазна Омутнинского района.</w:t>
      </w:r>
    </w:p>
    <w:p w:rsidR="00FD6791" w:rsidRPr="00C20458" w:rsidRDefault="00FD6791" w:rsidP="00F21174">
      <w:pPr>
        <w:pStyle w:val="a3"/>
        <w:numPr>
          <w:ilvl w:val="0"/>
          <w:numId w:val="10"/>
        </w:numPr>
        <w:autoSpaceDE w:val="0"/>
        <w:autoSpaceDN w:val="0"/>
        <w:adjustRightInd w:val="0"/>
        <w:ind w:left="0" w:firstLine="360"/>
        <w:rPr>
          <w:i/>
          <w:lang w:eastAsia="ru-RU"/>
        </w:rPr>
      </w:pPr>
      <w:r w:rsidRPr="00C20458">
        <w:rPr>
          <w:i/>
          <w:lang w:eastAsia="ru-RU"/>
        </w:rPr>
        <w:t xml:space="preserve">Приобретение </w:t>
      </w:r>
      <w:proofErr w:type="spellStart"/>
      <w:r w:rsidRPr="00C20458">
        <w:rPr>
          <w:i/>
          <w:lang w:eastAsia="ru-RU"/>
        </w:rPr>
        <w:t>погружного</w:t>
      </w:r>
      <w:proofErr w:type="spellEnd"/>
      <w:r w:rsidRPr="00C20458">
        <w:rPr>
          <w:i/>
          <w:lang w:eastAsia="ru-RU"/>
        </w:rPr>
        <w:t xml:space="preserve"> насоса ЭЦВ 5 – 4 – 125 для артезианской скважины с целью модернизации </w:t>
      </w:r>
      <w:smartTag w:uri="urn:schemas-microsoft-com:office:smarttags" w:element="metricconverter">
        <w:smartTagPr>
          <w:attr w:name="ProductID" w:val="15 км"/>
        </w:smartTagPr>
        <w:r w:rsidRPr="00C20458">
          <w:rPr>
            <w:i/>
            <w:lang w:eastAsia="ru-RU"/>
          </w:rPr>
          <w:t>15 км</w:t>
        </w:r>
      </w:smartTag>
      <w:r w:rsidRPr="00C20458">
        <w:rPr>
          <w:i/>
          <w:lang w:eastAsia="ru-RU"/>
        </w:rPr>
        <w:t xml:space="preserve"> водопроводной сети п. Черная Холуница Омутнинского района.</w:t>
      </w:r>
    </w:p>
    <w:p w:rsidR="00FD6791" w:rsidRPr="00C20458" w:rsidRDefault="00FD6791" w:rsidP="00F21174">
      <w:pPr>
        <w:pStyle w:val="a3"/>
        <w:numPr>
          <w:ilvl w:val="0"/>
          <w:numId w:val="10"/>
        </w:numPr>
        <w:autoSpaceDE w:val="0"/>
        <w:autoSpaceDN w:val="0"/>
        <w:adjustRightInd w:val="0"/>
        <w:ind w:left="0" w:firstLine="360"/>
        <w:jc w:val="left"/>
        <w:rPr>
          <w:i/>
          <w:lang w:eastAsia="ru-RU"/>
        </w:rPr>
      </w:pPr>
      <w:r w:rsidRPr="00C20458">
        <w:rPr>
          <w:i/>
          <w:lang w:eastAsia="ru-RU"/>
        </w:rPr>
        <w:t xml:space="preserve">Приобретение </w:t>
      </w:r>
      <w:proofErr w:type="spellStart"/>
      <w:r w:rsidRPr="00C20458">
        <w:rPr>
          <w:i/>
          <w:lang w:eastAsia="ru-RU"/>
        </w:rPr>
        <w:t>погружного</w:t>
      </w:r>
      <w:proofErr w:type="spellEnd"/>
      <w:r w:rsidRPr="00C20458">
        <w:rPr>
          <w:i/>
          <w:lang w:eastAsia="ru-RU"/>
        </w:rPr>
        <w:t xml:space="preserve"> насоса ЭЦВ 4 – 2,5 – 120 для артезианской скважины с целью модернизации </w:t>
      </w:r>
      <w:smartTag w:uri="urn:schemas-microsoft-com:office:smarttags" w:element="metricconverter">
        <w:smartTagPr>
          <w:attr w:name="ProductID" w:val="3,8 км"/>
        </w:smartTagPr>
        <w:r w:rsidRPr="00C20458">
          <w:rPr>
            <w:i/>
            <w:lang w:eastAsia="ru-RU"/>
          </w:rPr>
          <w:t>3,8 км</w:t>
        </w:r>
      </w:smartTag>
      <w:r w:rsidRPr="00C20458">
        <w:rPr>
          <w:i/>
          <w:lang w:eastAsia="ru-RU"/>
        </w:rPr>
        <w:t xml:space="preserve"> водопроводной сети д. Загарье Омутнинского района.</w:t>
      </w:r>
    </w:p>
    <w:p w:rsidR="00FD6791" w:rsidRPr="00C20458" w:rsidRDefault="00FD6791" w:rsidP="00FD6791">
      <w:pPr>
        <w:ind w:firstLine="426"/>
      </w:pPr>
      <w:r w:rsidRPr="00C20458">
        <w:t>Во исполнение требований законодательства в области энергосбережения продолжается реализация мероприятий, способствующих повышению эффективности использования энергетических ресурсов на территории Омутнинского района.</w:t>
      </w:r>
    </w:p>
    <w:p w:rsidR="00FD6791" w:rsidRPr="00C20458" w:rsidRDefault="00FD6791" w:rsidP="00FD6791">
      <w:pPr>
        <w:ind w:firstLine="426"/>
      </w:pPr>
      <w:r w:rsidRPr="00C20458">
        <w:rPr>
          <w:bCs/>
        </w:rPr>
        <w:t>Так, по состоянию на 01.01.2023</w:t>
      </w:r>
      <w:r w:rsidRPr="00C20458">
        <w:t xml:space="preserve"> года установлено 566 коллективных (общедомовых) приборов учета потребления коммунальных ресурсов, в том числе: 124 приборов учета потребления холодной воды, 71 – горячей воды, 149 – тепловой энергии, 222 – электрической энергии.</w:t>
      </w:r>
    </w:p>
    <w:p w:rsidR="00FD6791" w:rsidRPr="00C20458" w:rsidRDefault="00BA5C53" w:rsidP="00FD6791">
      <w:pPr>
        <w:pStyle w:val="ConsPlusNormal"/>
        <w:ind w:firstLine="426"/>
        <w:jc w:val="both"/>
        <w:rPr>
          <w:rFonts w:ascii="Times New Roman" w:hAnsi="Times New Roman" w:cs="Times New Roman"/>
          <w:sz w:val="28"/>
          <w:szCs w:val="28"/>
        </w:rPr>
      </w:pPr>
      <w:r w:rsidRPr="00C20458">
        <w:rPr>
          <w:rFonts w:ascii="Times New Roman" w:hAnsi="Times New Roman" w:cs="Times New Roman"/>
          <w:sz w:val="28"/>
          <w:szCs w:val="28"/>
        </w:rPr>
        <w:t xml:space="preserve">На территории района реализуется региональный проект «Чистая вода в </w:t>
      </w:r>
      <w:r w:rsidRPr="00C20458">
        <w:rPr>
          <w:rFonts w:ascii="Times New Roman" w:hAnsi="Times New Roman" w:cs="Times New Roman"/>
          <w:sz w:val="28"/>
          <w:szCs w:val="28"/>
        </w:rPr>
        <w:lastRenderedPageBreak/>
        <w:t>Кировской области» в рамках федерального проекта «Чистая вода», входящего в состав национального проекта «Экология».</w:t>
      </w:r>
    </w:p>
    <w:p w:rsidR="00BA5C53" w:rsidRPr="00C20458" w:rsidRDefault="00BA5C53" w:rsidP="00FD6791">
      <w:pPr>
        <w:pStyle w:val="ConsPlusNormal"/>
        <w:widowControl/>
        <w:ind w:firstLine="360"/>
        <w:jc w:val="both"/>
        <w:rPr>
          <w:rFonts w:ascii="Times New Roman" w:hAnsi="Times New Roman" w:cs="Times New Roman"/>
        </w:rPr>
      </w:pPr>
      <w:proofErr w:type="gramStart"/>
      <w:r w:rsidRPr="00C20458">
        <w:rPr>
          <w:rFonts w:ascii="Times New Roman" w:hAnsi="Times New Roman" w:cs="Times New Roman"/>
          <w:sz w:val="28"/>
          <w:szCs w:val="28"/>
        </w:rPr>
        <w:t>Перечень мероприятий по строительству и реконструкции (модернизации) объектов питьевого водоснабжения включен в региональную программу «Повышение качества водоснабжения на территории Кировской области» на 2019–2024 годы, утвержденную постановлением Правительства Кировской области от 01.08.2019 № 421-П «Об утверждении региональной программы «Повышение качества водоснабжения на территории Кировской обл</w:t>
      </w:r>
      <w:r w:rsidR="00FD6791" w:rsidRPr="00C20458">
        <w:rPr>
          <w:rFonts w:ascii="Times New Roman" w:hAnsi="Times New Roman" w:cs="Times New Roman"/>
          <w:sz w:val="28"/>
          <w:szCs w:val="28"/>
        </w:rPr>
        <w:t>асти» на 2019–2024 годы», в 2022</w:t>
      </w:r>
      <w:r w:rsidRPr="00C20458">
        <w:rPr>
          <w:rFonts w:ascii="Times New Roman" w:hAnsi="Times New Roman" w:cs="Times New Roman"/>
          <w:sz w:val="28"/>
          <w:szCs w:val="28"/>
        </w:rPr>
        <w:t xml:space="preserve"> году разработан проект </w:t>
      </w:r>
      <w:r w:rsidR="00281F16" w:rsidRPr="00C20458">
        <w:rPr>
          <w:rFonts w:ascii="Times New Roman" w:hAnsi="Times New Roman" w:cs="Times New Roman"/>
          <w:sz w:val="28"/>
          <w:szCs w:val="28"/>
        </w:rPr>
        <w:t>модернизации</w:t>
      </w:r>
      <w:r w:rsidRPr="00C20458">
        <w:rPr>
          <w:rFonts w:ascii="Times New Roman" w:hAnsi="Times New Roman" w:cs="Times New Roman"/>
          <w:sz w:val="28"/>
          <w:szCs w:val="28"/>
        </w:rPr>
        <w:t xml:space="preserve"> системы во</w:t>
      </w:r>
      <w:r w:rsidR="00281F16" w:rsidRPr="00C20458">
        <w:rPr>
          <w:rFonts w:ascii="Times New Roman" w:hAnsi="Times New Roman" w:cs="Times New Roman"/>
          <w:sz w:val="28"/>
          <w:szCs w:val="28"/>
        </w:rPr>
        <w:t xml:space="preserve">доснабжения "Центральная часть" </w:t>
      </w:r>
      <w:r w:rsidRPr="00C20458">
        <w:rPr>
          <w:rFonts w:ascii="Times New Roman" w:hAnsi="Times New Roman" w:cs="Times New Roman"/>
          <w:sz w:val="28"/>
          <w:szCs w:val="28"/>
        </w:rPr>
        <w:t>Омутнинского городского поселения Омутнинского</w:t>
      </w:r>
      <w:proofErr w:type="gramEnd"/>
      <w:r w:rsidRPr="00C20458">
        <w:rPr>
          <w:rFonts w:ascii="Times New Roman" w:hAnsi="Times New Roman" w:cs="Times New Roman"/>
          <w:sz w:val="28"/>
          <w:szCs w:val="28"/>
        </w:rPr>
        <w:t xml:space="preserve"> района</w:t>
      </w:r>
      <w:r w:rsidR="00FD6791" w:rsidRPr="00C20458">
        <w:rPr>
          <w:rFonts w:ascii="Times New Roman" w:hAnsi="Times New Roman" w:cs="Times New Roman"/>
          <w:sz w:val="28"/>
          <w:szCs w:val="28"/>
        </w:rPr>
        <w:t xml:space="preserve">, модернизация системы водоснабжения </w:t>
      </w:r>
      <w:proofErr w:type="spellStart"/>
      <w:r w:rsidR="00FD6791" w:rsidRPr="00C20458">
        <w:rPr>
          <w:rFonts w:ascii="Times New Roman" w:hAnsi="Times New Roman" w:cs="Times New Roman"/>
          <w:sz w:val="28"/>
          <w:szCs w:val="28"/>
        </w:rPr>
        <w:t>мкр</w:t>
      </w:r>
      <w:proofErr w:type="spellEnd"/>
      <w:r w:rsidR="00FD6791" w:rsidRPr="00C20458">
        <w:rPr>
          <w:rFonts w:ascii="Times New Roman" w:hAnsi="Times New Roman" w:cs="Times New Roman"/>
          <w:sz w:val="28"/>
          <w:szCs w:val="28"/>
        </w:rPr>
        <w:t xml:space="preserve">. </w:t>
      </w:r>
      <w:proofErr w:type="gramStart"/>
      <w:r w:rsidR="00FD6791" w:rsidRPr="00C20458">
        <w:rPr>
          <w:rFonts w:ascii="Times New Roman" w:hAnsi="Times New Roman" w:cs="Times New Roman"/>
          <w:sz w:val="28"/>
          <w:szCs w:val="28"/>
        </w:rPr>
        <w:t>Мирный</w:t>
      </w:r>
      <w:proofErr w:type="gramEnd"/>
      <w:r w:rsidR="00FD6791" w:rsidRPr="00C20458">
        <w:rPr>
          <w:rFonts w:ascii="Times New Roman" w:hAnsi="Times New Roman" w:cs="Times New Roman"/>
          <w:sz w:val="28"/>
          <w:szCs w:val="28"/>
        </w:rPr>
        <w:t xml:space="preserve"> Омутнинского городского поселения Омутнинского района</w:t>
      </w:r>
      <w:r w:rsidRPr="00C20458">
        <w:rPr>
          <w:rFonts w:ascii="Times New Roman" w:hAnsi="Times New Roman" w:cs="Times New Roman"/>
        </w:rPr>
        <w:t xml:space="preserve"> </w:t>
      </w:r>
    </w:p>
    <w:p w:rsidR="00FD6791" w:rsidRPr="00C20458" w:rsidRDefault="00FD6791" w:rsidP="00FD6791">
      <w:pPr>
        <w:ind w:firstLine="720"/>
        <w:rPr>
          <w:lang w:eastAsia="ru-RU"/>
        </w:rPr>
      </w:pPr>
      <w:proofErr w:type="gramStart"/>
      <w:r w:rsidRPr="00C20458">
        <w:rPr>
          <w:lang w:eastAsia="ru-RU"/>
        </w:rPr>
        <w:t>В рамках реализации регионального проекта «Обеспечение устойчивого сокращения непригодного для проживания жилищного фонда», направленного на достижение целей и задач федерального проекта «Обеспечение устойчивого сокращения непригодного для проживания жилищного фонда» и национального проекта «Жилье и городская среда», в 2019 году постановлением Правительства Кировской области от 27.03.2019 № 113-П утверждена областная адресная программа «Переселение граждан, проживающих на территории Кировской области, из аварийного жилищного</w:t>
      </w:r>
      <w:proofErr w:type="gramEnd"/>
      <w:r w:rsidRPr="00C20458">
        <w:rPr>
          <w:lang w:eastAsia="ru-RU"/>
        </w:rPr>
        <w:t xml:space="preserve"> фонда, признанного таковым до 1 января 2017 года» на 2019–2025 годы.</w:t>
      </w:r>
    </w:p>
    <w:p w:rsidR="00FD6791" w:rsidRPr="00C20458" w:rsidRDefault="00FD6791" w:rsidP="00FD6791">
      <w:pPr>
        <w:ind w:firstLine="720"/>
        <w:rPr>
          <w:lang w:eastAsia="ru-RU"/>
        </w:rPr>
      </w:pPr>
      <w:r w:rsidRPr="00C20458">
        <w:rPr>
          <w:lang w:eastAsia="ru-RU"/>
        </w:rPr>
        <w:t>В 2022 году проведено  проектирование 3–</w:t>
      </w:r>
      <w:proofErr w:type="spellStart"/>
      <w:r w:rsidRPr="00C20458">
        <w:rPr>
          <w:lang w:eastAsia="ru-RU"/>
        </w:rPr>
        <w:t>х</w:t>
      </w:r>
      <w:proofErr w:type="spellEnd"/>
      <w:r w:rsidRPr="00C20458">
        <w:rPr>
          <w:lang w:eastAsia="ru-RU"/>
        </w:rPr>
        <w:t xml:space="preserve"> многоквартирных домов в городе Омутнинске для строительства в 2023 году.</w:t>
      </w:r>
    </w:p>
    <w:p w:rsidR="00FD6791" w:rsidRPr="00C20458" w:rsidRDefault="00FD6791" w:rsidP="00FD6791">
      <w:pPr>
        <w:ind w:firstLine="720"/>
      </w:pPr>
      <w:r w:rsidRPr="00C20458">
        <w:t xml:space="preserve">Также в 2022 году в рамках реализации областной программы «Капитальный ремонт общего имущества многоквартирных домов в Кировской области» выполнены работы в 14 МКД (оплата со </w:t>
      </w:r>
      <w:proofErr w:type="spellStart"/>
      <w:r w:rsidRPr="00C20458">
        <w:t>спецсчетов</w:t>
      </w:r>
      <w:proofErr w:type="spellEnd"/>
      <w:r w:rsidRPr="00C20458">
        <w:t>) на сумму 17,393 тыс</w:t>
      </w:r>
      <w:proofErr w:type="gramStart"/>
      <w:r w:rsidRPr="00C20458">
        <w:t>.р</w:t>
      </w:r>
      <w:proofErr w:type="gramEnd"/>
      <w:r w:rsidRPr="00C20458">
        <w:t>уб..</w:t>
      </w:r>
    </w:p>
    <w:p w:rsidR="00281F16" w:rsidRPr="00C20458" w:rsidRDefault="00281F16" w:rsidP="00C20458">
      <w:pPr>
        <w:shd w:val="clear" w:color="auto" w:fill="FFFFFF"/>
        <w:ind w:firstLine="0"/>
        <w:rPr>
          <w:bCs/>
          <w:iCs/>
        </w:rPr>
      </w:pPr>
    </w:p>
    <w:p w:rsidR="000141C7" w:rsidRPr="00C20458" w:rsidRDefault="0050162B" w:rsidP="00281F16">
      <w:pPr>
        <w:shd w:val="clear" w:color="auto" w:fill="FFFFFF"/>
        <w:ind w:firstLine="567"/>
        <w:rPr>
          <w:bCs/>
          <w:iCs/>
        </w:rPr>
      </w:pPr>
      <w:r w:rsidRPr="00C20458">
        <w:rPr>
          <w:bCs/>
          <w:iCs/>
        </w:rPr>
        <w:t>Газификация</w:t>
      </w:r>
    </w:p>
    <w:p w:rsidR="00281F16" w:rsidRPr="00C20458" w:rsidRDefault="00281F16" w:rsidP="00281F16">
      <w:pPr>
        <w:autoSpaceDE w:val="0"/>
        <w:autoSpaceDN w:val="0"/>
        <w:adjustRightInd w:val="0"/>
        <w:ind w:firstLine="540"/>
      </w:pPr>
      <w:r w:rsidRPr="00C20458">
        <w:t xml:space="preserve">Для повышения качества жилищно-коммунальных услуг, повышения </w:t>
      </w:r>
      <w:proofErr w:type="spellStart"/>
      <w:r w:rsidRPr="00C20458">
        <w:t>энергоэффективности</w:t>
      </w:r>
      <w:proofErr w:type="spellEnd"/>
      <w:r w:rsidRPr="00C20458">
        <w:t>, развитие системы газоснабжения в Кировской области утверждена государственная программа «Развитие жилищно-коммунального комплекса и повышение энергетической эффективности» на 2020–2024 годы (в ред. постановления Правительства Кировской области от 30.12.2019 № 756-П). Утверждена Программа развития газоснабжения и газификации Кировской области на период 2021-2025 годы.</w:t>
      </w:r>
    </w:p>
    <w:p w:rsidR="00281F16" w:rsidRPr="00C20458" w:rsidRDefault="00281F16" w:rsidP="00281F16">
      <w:pPr>
        <w:ind w:firstLine="426"/>
      </w:pPr>
      <w:r w:rsidRPr="00C20458">
        <w:t xml:space="preserve">С начала газификации района газифицированы п. Восточный, с. Залазна, п. Белорецк, д. Плетеневская, МКД и Малаговская часть </w:t>
      </w:r>
      <w:proofErr w:type="gramStart"/>
      <w:r w:rsidRPr="00C20458">
        <w:t>г</w:t>
      </w:r>
      <w:proofErr w:type="gramEnd"/>
      <w:r w:rsidRPr="00C20458">
        <w:t>. Омутнинска п</w:t>
      </w:r>
      <w:r w:rsidR="00FD6791" w:rsidRPr="00C20458">
        <w:t>одключены к природному газу 1950</w:t>
      </w:r>
      <w:r w:rsidRPr="00C20458">
        <w:t xml:space="preserve"> индивидуальных домовладений, 4246 квартир в МКД, 13 котельных предприятий и организаций, от которых отапливаются жилой фонд, объекты социальной сферы, производственные объекты. </w:t>
      </w:r>
    </w:p>
    <w:p w:rsidR="00281F16" w:rsidRPr="00C20458" w:rsidRDefault="00281F16" w:rsidP="00281F16">
      <w:pPr>
        <w:ind w:firstLine="426"/>
      </w:pPr>
      <w:r w:rsidRPr="00C20458">
        <w:lastRenderedPageBreak/>
        <w:t xml:space="preserve">В соответствии с постановлением Правительства РФ № 1314 от 30.12.2013г. в 2021 году голубое топливо пришло в 52 частных домовладения района. </w:t>
      </w:r>
    </w:p>
    <w:p w:rsidR="00FD6791" w:rsidRPr="00C20458" w:rsidRDefault="00FD6791" w:rsidP="00FD6791">
      <w:pPr>
        <w:ind w:firstLine="426"/>
      </w:pPr>
      <w:r w:rsidRPr="00C20458">
        <w:t xml:space="preserve">За 2022 год проложен </w:t>
      </w:r>
      <w:smartTag w:uri="urn:schemas-microsoft-com:office:smarttags" w:element="metricconverter">
        <w:smartTagPr>
          <w:attr w:name="ProductID" w:val="81 км"/>
        </w:smartTagPr>
        <w:r w:rsidRPr="00C20458">
          <w:t>81 км</w:t>
        </w:r>
      </w:smartTag>
      <w:proofErr w:type="gramStart"/>
      <w:r w:rsidRPr="00C20458">
        <w:t>.</w:t>
      </w:r>
      <w:proofErr w:type="gramEnd"/>
      <w:r w:rsidRPr="00C20458">
        <w:t xml:space="preserve"> </w:t>
      </w:r>
      <w:proofErr w:type="gramStart"/>
      <w:r w:rsidRPr="00C20458">
        <w:t>г</w:t>
      </w:r>
      <w:proofErr w:type="gramEnd"/>
      <w:r w:rsidRPr="00C20458">
        <w:t>азопровода в г. Омутнинска и с. Залазна, заключено 1548 договоров с частными лицами, сделано 1320 газопроводов вводов и в 116 домовладениях осуществлен пуск газа.</w:t>
      </w:r>
    </w:p>
    <w:p w:rsidR="00FD6791" w:rsidRPr="00C20458" w:rsidRDefault="00FD6791" w:rsidP="00281F16">
      <w:pPr>
        <w:ind w:firstLine="426"/>
      </w:pPr>
    </w:p>
    <w:p w:rsidR="000141C7" w:rsidRPr="00C20458" w:rsidRDefault="000141C7" w:rsidP="00281F16">
      <w:pPr>
        <w:shd w:val="clear" w:color="auto" w:fill="FFFFFF"/>
        <w:ind w:firstLine="426"/>
      </w:pPr>
      <w:r w:rsidRPr="00C20458">
        <w:t>Отлов безнадзорных домашних животных</w:t>
      </w:r>
    </w:p>
    <w:p w:rsidR="00FD6791" w:rsidRPr="00C20458" w:rsidRDefault="00FD6791" w:rsidP="00FD6791">
      <w:pPr>
        <w:ind w:firstLine="720"/>
      </w:pPr>
      <w:r w:rsidRPr="00C20458">
        <w:t>В 2022</w:t>
      </w:r>
      <w:r w:rsidR="00281F16" w:rsidRPr="00C20458">
        <w:t xml:space="preserve"> году в рамках исполнения переданных полномочий и в соответствии с Порядком предоставления и расходования  субвенций местным бюджетам на осуществление отдельных государственных полномочий в части организации и проведения отлова, учета, содержания и  использования  животных без владельцев </w:t>
      </w:r>
      <w:r w:rsidRPr="00C20458">
        <w:t xml:space="preserve">проведен отлов 15 собак, на общую сумму субвенции 75,660 тыс. руб. </w:t>
      </w:r>
    </w:p>
    <w:p w:rsidR="000141C7" w:rsidRPr="00C20458" w:rsidRDefault="000141C7" w:rsidP="00FD6791">
      <w:pPr>
        <w:ind w:firstLine="0"/>
      </w:pPr>
    </w:p>
    <w:p w:rsidR="000141C7" w:rsidRPr="00C20458" w:rsidRDefault="000141C7" w:rsidP="00281F16">
      <w:pPr>
        <w:ind w:firstLine="426"/>
      </w:pPr>
      <w:r w:rsidRPr="00C20458">
        <w:rPr>
          <w:bCs/>
        </w:rPr>
        <w:t>Твердые коммунальные отходы</w:t>
      </w:r>
    </w:p>
    <w:p w:rsidR="00FD6791" w:rsidRPr="00C20458" w:rsidRDefault="00FD6791" w:rsidP="00C20458">
      <w:pPr>
        <w:tabs>
          <w:tab w:val="right" w:pos="9355"/>
        </w:tabs>
        <w:ind w:firstLine="720"/>
      </w:pPr>
      <w:r w:rsidRPr="00C20458">
        <w:t>В 2022г. была проведена работа, по определению мест накопления ТКО на территории кладбищ поселений. В настоящее время идет актуализация реестра площадок ТКО. Оборудование мест накопления ТКО начнется в летний период 2023 года.</w:t>
      </w:r>
    </w:p>
    <w:p w:rsidR="00C05E83" w:rsidRPr="00C20458" w:rsidRDefault="00C05E83" w:rsidP="000141C7">
      <w:pPr>
        <w:ind w:firstLine="0"/>
      </w:pPr>
    </w:p>
    <w:p w:rsidR="00CC5439" w:rsidRPr="00C20458" w:rsidRDefault="00CC5439" w:rsidP="007A1E63">
      <w:pPr>
        <w:pStyle w:val="a3"/>
        <w:numPr>
          <w:ilvl w:val="0"/>
          <w:numId w:val="1"/>
        </w:numPr>
        <w:ind w:left="0" w:firstLine="567"/>
        <w:rPr>
          <w:rFonts w:ascii="Arial" w:hAnsi="Arial" w:cs="Arial"/>
          <w:b/>
          <w:i/>
        </w:rPr>
      </w:pPr>
      <w:r w:rsidRPr="00C20458">
        <w:rPr>
          <w:rFonts w:ascii="Arial" w:hAnsi="Arial" w:cs="Arial"/>
          <w:b/>
          <w:i/>
        </w:rPr>
        <w:t xml:space="preserve">Градостроительная деятельность. </w:t>
      </w:r>
    </w:p>
    <w:p w:rsidR="00CC5439" w:rsidRPr="00C20458" w:rsidRDefault="00CC5439" w:rsidP="007A1E63">
      <w:pPr>
        <w:ind w:firstLine="567"/>
      </w:pPr>
    </w:p>
    <w:p w:rsidR="00CC5439" w:rsidRPr="00C20458" w:rsidRDefault="000C1A89" w:rsidP="007A1E63">
      <w:pPr>
        <w:ind w:firstLine="567"/>
      </w:pPr>
      <w:r w:rsidRPr="00C20458">
        <w:t>Введено жилья за 2022</w:t>
      </w:r>
      <w:r w:rsidR="00CC5439" w:rsidRPr="00C20458">
        <w:t xml:space="preserve"> год по муниципальному образованию Омутнинский муниципальный район Киров</w:t>
      </w:r>
      <w:r w:rsidR="008A2FAD" w:rsidRPr="00C20458">
        <w:t xml:space="preserve">ской области в количестве </w:t>
      </w:r>
      <w:r w:rsidRPr="00C20458">
        <w:t>6738  кв</w:t>
      </w:r>
      <w:proofErr w:type="gramStart"/>
      <w:r w:rsidRPr="00C20458">
        <w:t>.м</w:t>
      </w:r>
      <w:proofErr w:type="gramEnd"/>
      <w:r w:rsidRPr="00C20458">
        <w:t>етров, что составило 143</w:t>
      </w:r>
      <w:r w:rsidR="00F4606B" w:rsidRPr="00C20458">
        <w:t xml:space="preserve"> % к уровню 202</w:t>
      </w:r>
      <w:r w:rsidRPr="00C20458">
        <w:t>1</w:t>
      </w:r>
      <w:r w:rsidR="00CC5439" w:rsidRPr="00C20458">
        <w:t xml:space="preserve"> года.</w:t>
      </w:r>
    </w:p>
    <w:p w:rsidR="008410B4" w:rsidRPr="00C20458" w:rsidRDefault="008410B4" w:rsidP="007A1E63">
      <w:pPr>
        <w:ind w:firstLine="567"/>
        <w:rPr>
          <w:i/>
        </w:rPr>
      </w:pPr>
      <w:r w:rsidRPr="00C20458">
        <w:t xml:space="preserve">Сметной </w:t>
      </w:r>
      <w:r w:rsidR="00E52837" w:rsidRPr="00C20458">
        <w:t>группой произведены обмеры</w:t>
      </w:r>
      <w:r w:rsidR="007E5C4A" w:rsidRPr="00C20458">
        <w:t xml:space="preserve"> объектов</w:t>
      </w:r>
      <w:r w:rsidRPr="00C20458">
        <w:t xml:space="preserve">, по </w:t>
      </w:r>
      <w:r w:rsidR="00E52837" w:rsidRPr="00C20458">
        <w:t xml:space="preserve">результатам которых выполнено </w:t>
      </w:r>
      <w:r w:rsidR="000C1A89" w:rsidRPr="00C20458">
        <w:t>108</w:t>
      </w:r>
      <w:r w:rsidR="007E5C4A" w:rsidRPr="00C20458">
        <w:t xml:space="preserve"> </w:t>
      </w:r>
      <w:r w:rsidR="000C1A89" w:rsidRPr="00C20458">
        <w:rPr>
          <w:i/>
        </w:rPr>
        <w:t>(2021</w:t>
      </w:r>
      <w:r w:rsidR="007E5C4A" w:rsidRPr="00C20458">
        <w:rPr>
          <w:i/>
        </w:rPr>
        <w:t xml:space="preserve"> – </w:t>
      </w:r>
      <w:r w:rsidR="00F4606B" w:rsidRPr="00C20458">
        <w:rPr>
          <w:i/>
        </w:rPr>
        <w:t>1</w:t>
      </w:r>
      <w:r w:rsidR="000C1A89" w:rsidRPr="00C20458">
        <w:rPr>
          <w:i/>
        </w:rPr>
        <w:t>0</w:t>
      </w:r>
      <w:r w:rsidR="00F4606B" w:rsidRPr="00C20458">
        <w:rPr>
          <w:i/>
        </w:rPr>
        <w:t>9</w:t>
      </w:r>
      <w:r w:rsidR="007E5C4A" w:rsidRPr="00C20458">
        <w:rPr>
          <w:i/>
        </w:rPr>
        <w:t>)</w:t>
      </w:r>
      <w:r w:rsidRPr="00C20458">
        <w:t xml:space="preserve"> ведомостей объемов работ и локальных сметных расчетов н</w:t>
      </w:r>
      <w:r w:rsidR="00E52837" w:rsidRPr="00C20458">
        <w:t xml:space="preserve">а общую сумму </w:t>
      </w:r>
      <w:r w:rsidR="000C1A89" w:rsidRPr="00C20458">
        <w:t>423,12</w:t>
      </w:r>
      <w:r w:rsidR="007E5C4A" w:rsidRPr="00C20458">
        <w:t xml:space="preserve"> млн. рублей </w:t>
      </w:r>
      <w:r w:rsidR="00F4606B" w:rsidRPr="00C20458">
        <w:rPr>
          <w:i/>
        </w:rPr>
        <w:t>(202</w:t>
      </w:r>
      <w:r w:rsidR="000C1A89" w:rsidRPr="00C20458">
        <w:rPr>
          <w:i/>
        </w:rPr>
        <w:t>1</w:t>
      </w:r>
      <w:r w:rsidR="007E5C4A" w:rsidRPr="00C20458">
        <w:rPr>
          <w:i/>
        </w:rPr>
        <w:t xml:space="preserve"> – </w:t>
      </w:r>
      <w:r w:rsidR="000C1A89" w:rsidRPr="00C20458">
        <w:rPr>
          <w:i/>
        </w:rPr>
        <w:t>187,6</w:t>
      </w:r>
      <w:r w:rsidR="007E5C4A" w:rsidRPr="00C20458">
        <w:rPr>
          <w:i/>
        </w:rPr>
        <w:t xml:space="preserve"> млн</w:t>
      </w:r>
      <w:r w:rsidRPr="00C20458">
        <w:rPr>
          <w:i/>
        </w:rPr>
        <w:t>.  руб</w:t>
      </w:r>
      <w:r w:rsidR="007E5C4A" w:rsidRPr="00C20458">
        <w:rPr>
          <w:i/>
        </w:rPr>
        <w:t>.)</w:t>
      </w:r>
      <w:r w:rsidRPr="00C20458">
        <w:rPr>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2"/>
        <w:gridCol w:w="5748"/>
        <w:gridCol w:w="1371"/>
        <w:gridCol w:w="1306"/>
      </w:tblGrid>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C1A89" w:rsidP="000C1A89">
            <w:pPr>
              <w:pStyle w:val="a6"/>
            </w:pPr>
            <w:r w:rsidRPr="00C20458">
              <w:t>№п/п</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C1A89">
            <w:pPr>
              <w:pStyle w:val="a6"/>
            </w:pPr>
            <w:r w:rsidRPr="00C20458">
              <w:t xml:space="preserve">Наименование </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C1A89">
            <w:pPr>
              <w:pStyle w:val="a6"/>
              <w:ind w:firstLine="0"/>
              <w:jc w:val="center"/>
            </w:pPr>
            <w:r w:rsidRPr="00C20458">
              <w:t>2021</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C1A89">
            <w:pPr>
              <w:pStyle w:val="a6"/>
              <w:ind w:firstLine="0"/>
              <w:jc w:val="center"/>
            </w:pPr>
            <w:r w:rsidRPr="00C20458">
              <w:t>2022</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tabs>
                <w:tab w:val="left" w:pos="180"/>
              </w:tabs>
              <w:ind w:right="-63" w:firstLine="142"/>
              <w:jc w:val="center"/>
            </w:pPr>
            <w:r w:rsidRPr="00C20458">
              <w:t>1</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272"/>
            </w:pPr>
            <w:r w:rsidRPr="00C20458">
              <w:t>Оформлено разрешений на строительство и уведомлений о планируемом строительстве ИЖС</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jc w:val="center"/>
            </w:pPr>
            <w:r w:rsidRPr="00C20458">
              <w:t>113</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jc w:val="center"/>
            </w:pPr>
            <w:r w:rsidRPr="00C20458">
              <w:t>82</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tabs>
                <w:tab w:val="left" w:pos="180"/>
              </w:tabs>
              <w:ind w:right="-63" w:firstLine="142"/>
              <w:jc w:val="center"/>
            </w:pPr>
            <w:r w:rsidRPr="00C20458">
              <w:t>2</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ind w:firstLine="272"/>
              <w:rPr>
                <w:szCs w:val="24"/>
              </w:rPr>
            </w:pPr>
            <w:r w:rsidRPr="00C20458">
              <w:t>Оформлено разрешений на ввод объекта в эксплуатацию:</w:t>
            </w:r>
          </w:p>
          <w:p w:rsidR="000C1A89" w:rsidRPr="00C20458" w:rsidRDefault="000C1A89" w:rsidP="000108ED">
            <w:pPr>
              <w:ind w:firstLine="272"/>
            </w:pPr>
            <w:r w:rsidRPr="00C20458">
              <w:t>-жилищно-гражданского и производственного назначения</w:t>
            </w:r>
          </w:p>
          <w:p w:rsidR="000C1A89" w:rsidRPr="00C20458" w:rsidRDefault="000C1A89" w:rsidP="000108ED">
            <w:pPr>
              <w:pStyle w:val="a6"/>
              <w:spacing w:after="0"/>
              <w:ind w:firstLine="272"/>
            </w:pPr>
            <w:r w:rsidRPr="00C20458">
              <w:t xml:space="preserve">-введено жилых домов  </w:t>
            </w:r>
          </w:p>
          <w:p w:rsidR="000C1A89" w:rsidRPr="00C20458" w:rsidRDefault="000C1A89" w:rsidP="000108ED">
            <w:pPr>
              <w:pStyle w:val="a6"/>
              <w:spacing w:after="0"/>
              <w:ind w:firstLine="272"/>
            </w:pPr>
            <w:r w:rsidRPr="00C20458">
              <w:t xml:space="preserve">-общая площадь домов </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jc w:val="center"/>
            </w:pPr>
          </w:p>
          <w:p w:rsidR="000C1A89" w:rsidRPr="00C20458" w:rsidRDefault="000C1A89" w:rsidP="000108ED">
            <w:pPr>
              <w:pStyle w:val="a6"/>
              <w:spacing w:after="0"/>
              <w:ind w:firstLine="0"/>
              <w:jc w:val="center"/>
            </w:pPr>
          </w:p>
          <w:p w:rsidR="000108ED" w:rsidRPr="00C20458" w:rsidRDefault="000108ED" w:rsidP="000108ED">
            <w:pPr>
              <w:pStyle w:val="a6"/>
              <w:spacing w:after="0"/>
              <w:ind w:firstLine="0"/>
              <w:jc w:val="center"/>
            </w:pPr>
          </w:p>
          <w:p w:rsidR="000C1A89" w:rsidRPr="00C20458" w:rsidRDefault="000C1A89" w:rsidP="000108ED">
            <w:pPr>
              <w:pStyle w:val="a6"/>
              <w:spacing w:after="0"/>
              <w:ind w:firstLine="0"/>
              <w:jc w:val="center"/>
            </w:pPr>
            <w:r w:rsidRPr="00C20458">
              <w:t>3</w:t>
            </w:r>
          </w:p>
          <w:p w:rsidR="000C1A89" w:rsidRPr="00C20458" w:rsidRDefault="000C1A89" w:rsidP="000108ED">
            <w:pPr>
              <w:pStyle w:val="a6"/>
              <w:spacing w:after="0"/>
              <w:ind w:firstLine="0"/>
              <w:jc w:val="center"/>
            </w:pPr>
            <w:r w:rsidRPr="00C20458">
              <w:t>38</w:t>
            </w:r>
          </w:p>
          <w:p w:rsidR="000C1A89" w:rsidRPr="00C20458" w:rsidRDefault="000C1A89" w:rsidP="000108ED">
            <w:pPr>
              <w:pStyle w:val="a6"/>
              <w:spacing w:after="0"/>
              <w:ind w:firstLine="0"/>
              <w:jc w:val="center"/>
            </w:pPr>
            <w:r w:rsidRPr="00C20458">
              <w:t>4712</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jc w:val="center"/>
            </w:pPr>
          </w:p>
          <w:p w:rsidR="000C1A89" w:rsidRPr="00C20458" w:rsidRDefault="000C1A89" w:rsidP="000108ED">
            <w:pPr>
              <w:pStyle w:val="a6"/>
              <w:spacing w:after="0"/>
              <w:ind w:firstLine="0"/>
              <w:jc w:val="center"/>
            </w:pPr>
          </w:p>
          <w:p w:rsidR="000108ED" w:rsidRPr="00C20458" w:rsidRDefault="000108ED" w:rsidP="000108ED">
            <w:pPr>
              <w:pStyle w:val="a6"/>
              <w:spacing w:after="0"/>
              <w:ind w:firstLine="0"/>
              <w:jc w:val="center"/>
            </w:pPr>
          </w:p>
          <w:p w:rsidR="000C1A89" w:rsidRPr="00C20458" w:rsidRDefault="000C1A89" w:rsidP="000108ED">
            <w:pPr>
              <w:pStyle w:val="a6"/>
              <w:spacing w:after="0"/>
              <w:ind w:firstLine="0"/>
              <w:jc w:val="center"/>
            </w:pPr>
            <w:r w:rsidRPr="00C20458">
              <w:t>6</w:t>
            </w:r>
          </w:p>
          <w:p w:rsidR="000C1A89" w:rsidRPr="00C20458" w:rsidRDefault="000C1A89" w:rsidP="000108ED">
            <w:pPr>
              <w:ind w:firstLine="0"/>
              <w:jc w:val="center"/>
            </w:pPr>
            <w:r w:rsidRPr="00C20458">
              <w:t>58</w:t>
            </w:r>
          </w:p>
          <w:p w:rsidR="000C1A89" w:rsidRPr="00C20458" w:rsidRDefault="000C1A89" w:rsidP="000108ED">
            <w:pPr>
              <w:ind w:firstLine="0"/>
              <w:jc w:val="center"/>
            </w:pPr>
            <w:r w:rsidRPr="00C20458">
              <w:t>6738</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tabs>
                <w:tab w:val="left" w:pos="180"/>
              </w:tabs>
              <w:ind w:right="-63" w:firstLine="142"/>
              <w:jc w:val="center"/>
            </w:pPr>
            <w:r w:rsidRPr="00C20458">
              <w:t>3</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272"/>
            </w:pPr>
            <w:r w:rsidRPr="00C20458">
              <w:t>Оформлено градостроительных планов земельных участков</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jc w:val="center"/>
            </w:pPr>
            <w:r w:rsidRPr="00C20458">
              <w:t>20</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jc w:val="center"/>
            </w:pPr>
            <w:r w:rsidRPr="00C20458">
              <w:t>25</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tabs>
                <w:tab w:val="left" w:pos="180"/>
              </w:tabs>
              <w:ind w:right="-63" w:firstLine="142"/>
              <w:jc w:val="center"/>
            </w:pPr>
            <w:r w:rsidRPr="00C20458">
              <w:lastRenderedPageBreak/>
              <w:t>4</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272"/>
            </w:pPr>
            <w:r w:rsidRPr="00C20458">
              <w:t>Выдано заключений о наличии градостроительных ограничений для территории заявителям для приобретения земельных участков в собственность</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r w:rsidRPr="00C20458">
              <w:t xml:space="preserve">    </w:t>
            </w:r>
          </w:p>
          <w:p w:rsidR="000C1A89" w:rsidRPr="00C20458" w:rsidRDefault="000C1A89" w:rsidP="000108ED">
            <w:pPr>
              <w:pStyle w:val="a6"/>
              <w:spacing w:after="0"/>
              <w:ind w:firstLine="0"/>
              <w:jc w:val="center"/>
            </w:pPr>
            <w:r w:rsidRPr="00C20458">
              <w:t>37</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C1A89" w:rsidRPr="00C20458" w:rsidRDefault="000C1A89" w:rsidP="000108ED">
            <w:pPr>
              <w:pStyle w:val="a6"/>
              <w:spacing w:after="0"/>
              <w:ind w:firstLine="0"/>
            </w:pPr>
            <w:r w:rsidRPr="00C20458">
              <w:t xml:space="preserve">      54</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tabs>
                <w:tab w:val="left" w:pos="180"/>
              </w:tabs>
              <w:ind w:right="-63" w:firstLine="142"/>
              <w:jc w:val="center"/>
            </w:pPr>
            <w:r w:rsidRPr="00C20458">
              <w:t>5</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272"/>
            </w:pPr>
            <w:r w:rsidRPr="00C20458">
              <w:t>Оформлено решений о согласовании переустройства и (или) перепланировки помещений в МКД</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C1A89" w:rsidRPr="00C20458" w:rsidRDefault="000C1A89" w:rsidP="000108ED">
            <w:pPr>
              <w:pStyle w:val="a6"/>
              <w:spacing w:after="0"/>
              <w:ind w:firstLine="0"/>
              <w:jc w:val="center"/>
            </w:pPr>
            <w:r w:rsidRPr="00C20458">
              <w:t>17</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C1A89" w:rsidRPr="00C20458" w:rsidRDefault="000C1A89" w:rsidP="000108ED">
            <w:pPr>
              <w:pStyle w:val="a6"/>
              <w:spacing w:after="0"/>
              <w:ind w:firstLine="0"/>
              <w:jc w:val="center"/>
            </w:pPr>
            <w:r w:rsidRPr="00C20458">
              <w:t>5</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tabs>
                <w:tab w:val="left" w:pos="180"/>
              </w:tabs>
              <w:ind w:right="-63" w:firstLine="142"/>
              <w:jc w:val="center"/>
            </w:pPr>
            <w:r w:rsidRPr="00C20458">
              <w:t>6</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272"/>
            </w:pPr>
            <w:r w:rsidRPr="00C20458">
              <w:t>Оформлено актов приемки в эксплуатацию законченных переустройством и перепланировкой объектов</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C1A89" w:rsidRPr="00C20458" w:rsidRDefault="000C1A89" w:rsidP="000108ED">
            <w:pPr>
              <w:pStyle w:val="a6"/>
              <w:spacing w:after="0"/>
              <w:ind w:firstLine="0"/>
              <w:jc w:val="center"/>
            </w:pPr>
            <w:r w:rsidRPr="00C20458">
              <w:t>9</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C1A89" w:rsidRPr="00C20458" w:rsidRDefault="000C1A89" w:rsidP="000108ED">
            <w:pPr>
              <w:pStyle w:val="a6"/>
              <w:spacing w:after="0"/>
              <w:ind w:firstLine="0"/>
              <w:jc w:val="center"/>
            </w:pPr>
            <w:r w:rsidRPr="00C20458">
              <w:t>5</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tabs>
                <w:tab w:val="left" w:pos="180"/>
              </w:tabs>
              <w:ind w:right="-63" w:firstLine="142"/>
              <w:jc w:val="center"/>
            </w:pPr>
            <w:r w:rsidRPr="00C20458">
              <w:t>7</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272"/>
            </w:pPr>
            <w:r w:rsidRPr="00C20458">
              <w:t>Выдано предписаний по устранению нарушений в области градостроительства, в т</w:t>
            </w:r>
            <w:proofErr w:type="gramStart"/>
            <w:r w:rsidRPr="00C20458">
              <w:t>.ч</w:t>
            </w:r>
            <w:proofErr w:type="gramEnd"/>
            <w:r w:rsidRPr="00C20458">
              <w:t>:</w:t>
            </w:r>
          </w:p>
          <w:p w:rsidR="000C1A89" w:rsidRPr="00C20458" w:rsidRDefault="000C1A89" w:rsidP="000108ED">
            <w:pPr>
              <w:pStyle w:val="a6"/>
              <w:spacing w:after="0"/>
              <w:ind w:firstLine="272"/>
            </w:pPr>
            <w:r w:rsidRPr="00C20458">
              <w:t>- предупреждений</w:t>
            </w:r>
          </w:p>
          <w:p w:rsidR="000C1A89" w:rsidRPr="00C20458" w:rsidRDefault="000C1A89" w:rsidP="000108ED">
            <w:pPr>
              <w:pStyle w:val="a6"/>
              <w:spacing w:after="0"/>
              <w:ind w:firstLine="272"/>
            </w:pPr>
            <w:r w:rsidRPr="00C20458">
              <w:t>- отправлено уведомлений о необходимости регистрации объектов</w:t>
            </w:r>
          </w:p>
          <w:p w:rsidR="000C1A89" w:rsidRPr="00C20458" w:rsidRDefault="000C1A89" w:rsidP="000108ED">
            <w:pPr>
              <w:pStyle w:val="a6"/>
              <w:spacing w:after="0"/>
              <w:ind w:firstLine="272"/>
            </w:pPr>
          </w:p>
        </w:tc>
        <w:tc>
          <w:tcPr>
            <w:tcW w:w="1371" w:type="dxa"/>
            <w:tcBorders>
              <w:top w:val="single" w:sz="4" w:space="0" w:color="auto"/>
              <w:left w:val="single" w:sz="4" w:space="0" w:color="auto"/>
              <w:bottom w:val="single" w:sz="4" w:space="0" w:color="auto"/>
              <w:right w:val="single" w:sz="4" w:space="0" w:color="auto"/>
            </w:tcBorders>
          </w:tcPr>
          <w:p w:rsidR="000108ED" w:rsidRPr="00C20458" w:rsidRDefault="000108ED" w:rsidP="000108ED">
            <w:pPr>
              <w:pStyle w:val="a6"/>
              <w:spacing w:after="0"/>
              <w:ind w:firstLine="0"/>
              <w:jc w:val="center"/>
            </w:pPr>
          </w:p>
          <w:p w:rsidR="000108ED" w:rsidRPr="00C20458" w:rsidRDefault="000C1A89" w:rsidP="000108ED">
            <w:pPr>
              <w:pStyle w:val="a6"/>
              <w:spacing w:after="0"/>
              <w:ind w:firstLine="0"/>
              <w:jc w:val="center"/>
            </w:pPr>
            <w:r w:rsidRPr="00C20458">
              <w:t>24</w:t>
            </w:r>
          </w:p>
          <w:p w:rsidR="000108ED" w:rsidRPr="00C20458" w:rsidRDefault="000108ED" w:rsidP="000108ED">
            <w:pPr>
              <w:pStyle w:val="a6"/>
              <w:spacing w:after="0"/>
              <w:ind w:firstLine="0"/>
              <w:jc w:val="center"/>
            </w:pPr>
          </w:p>
          <w:p w:rsidR="000C1A89" w:rsidRPr="00C20458" w:rsidRDefault="000C1A89" w:rsidP="000108ED">
            <w:pPr>
              <w:pStyle w:val="a6"/>
              <w:spacing w:after="0"/>
              <w:ind w:firstLine="0"/>
              <w:jc w:val="center"/>
            </w:pPr>
            <w:r w:rsidRPr="00C20458">
              <w:t>11</w:t>
            </w:r>
          </w:p>
          <w:p w:rsidR="000108ED" w:rsidRPr="00C20458" w:rsidRDefault="000108ED" w:rsidP="000108ED">
            <w:pPr>
              <w:pStyle w:val="a6"/>
              <w:spacing w:after="0"/>
              <w:ind w:firstLine="0"/>
              <w:jc w:val="center"/>
            </w:pPr>
          </w:p>
          <w:p w:rsidR="000C1A89" w:rsidRPr="00C20458" w:rsidRDefault="000C1A89" w:rsidP="000108ED">
            <w:pPr>
              <w:pStyle w:val="a6"/>
              <w:spacing w:after="0"/>
              <w:ind w:firstLine="0"/>
              <w:jc w:val="center"/>
            </w:pPr>
            <w:r w:rsidRPr="00C20458">
              <w:t>13</w:t>
            </w:r>
          </w:p>
          <w:p w:rsidR="000C1A89" w:rsidRPr="00C20458" w:rsidRDefault="000C1A89" w:rsidP="000108ED">
            <w:pPr>
              <w:pStyle w:val="a6"/>
              <w:spacing w:after="0"/>
              <w:ind w:firstLine="0"/>
              <w:jc w:val="center"/>
            </w:pPr>
          </w:p>
        </w:tc>
        <w:tc>
          <w:tcPr>
            <w:tcW w:w="1306" w:type="dxa"/>
            <w:tcBorders>
              <w:top w:val="single" w:sz="4" w:space="0" w:color="auto"/>
              <w:left w:val="single" w:sz="4" w:space="0" w:color="auto"/>
              <w:bottom w:val="single" w:sz="4" w:space="0" w:color="auto"/>
              <w:right w:val="single" w:sz="4" w:space="0" w:color="auto"/>
            </w:tcBorders>
          </w:tcPr>
          <w:p w:rsidR="000108ED" w:rsidRPr="00C20458" w:rsidRDefault="000108ED" w:rsidP="000108ED">
            <w:pPr>
              <w:pStyle w:val="a6"/>
              <w:spacing w:after="0"/>
              <w:ind w:firstLine="0"/>
              <w:jc w:val="center"/>
            </w:pPr>
          </w:p>
          <w:p w:rsidR="000108ED" w:rsidRPr="00C20458" w:rsidRDefault="000C1A89" w:rsidP="000108ED">
            <w:pPr>
              <w:pStyle w:val="a6"/>
              <w:spacing w:after="0"/>
              <w:ind w:firstLine="0"/>
              <w:jc w:val="center"/>
            </w:pPr>
            <w:r w:rsidRPr="00C20458">
              <w:t>6</w:t>
            </w:r>
          </w:p>
          <w:p w:rsidR="000108ED" w:rsidRPr="00C20458" w:rsidRDefault="000108ED" w:rsidP="000108ED">
            <w:pPr>
              <w:pStyle w:val="a6"/>
              <w:spacing w:after="0"/>
              <w:ind w:firstLine="0"/>
              <w:jc w:val="center"/>
            </w:pPr>
          </w:p>
          <w:p w:rsidR="000C1A89" w:rsidRPr="00C20458" w:rsidRDefault="000C1A89" w:rsidP="000108ED">
            <w:pPr>
              <w:pStyle w:val="a6"/>
              <w:spacing w:after="0"/>
              <w:ind w:firstLine="0"/>
              <w:jc w:val="center"/>
            </w:pPr>
            <w:r w:rsidRPr="00C20458">
              <w:t>4</w:t>
            </w:r>
          </w:p>
          <w:p w:rsidR="000108ED" w:rsidRPr="00C20458" w:rsidRDefault="000108ED" w:rsidP="000108ED">
            <w:pPr>
              <w:pStyle w:val="a6"/>
              <w:spacing w:after="0"/>
              <w:ind w:firstLine="0"/>
              <w:jc w:val="center"/>
            </w:pPr>
          </w:p>
          <w:p w:rsidR="000C1A89" w:rsidRPr="00C20458" w:rsidRDefault="000C1A89" w:rsidP="000108ED">
            <w:pPr>
              <w:pStyle w:val="a6"/>
              <w:spacing w:after="0"/>
              <w:ind w:firstLine="0"/>
              <w:jc w:val="center"/>
            </w:pPr>
            <w:r w:rsidRPr="00C20458">
              <w:t>2</w:t>
            </w:r>
          </w:p>
          <w:p w:rsidR="000108ED" w:rsidRPr="00C20458" w:rsidRDefault="000108ED" w:rsidP="000108ED">
            <w:pPr>
              <w:pStyle w:val="a6"/>
              <w:spacing w:after="0"/>
              <w:ind w:firstLine="0"/>
              <w:jc w:val="center"/>
            </w:pPr>
          </w:p>
        </w:tc>
      </w:tr>
      <w:tr w:rsidR="000C1A89" w:rsidRPr="00C20458" w:rsidTr="000C1A89">
        <w:trPr>
          <w:trHeight w:val="2175"/>
        </w:trPr>
        <w:tc>
          <w:tcPr>
            <w:tcW w:w="862"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tabs>
                <w:tab w:val="left" w:pos="180"/>
              </w:tabs>
              <w:ind w:right="-63" w:firstLine="142"/>
              <w:jc w:val="center"/>
            </w:pPr>
            <w:r w:rsidRPr="00C20458">
              <w:t>8</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ind w:firstLine="272"/>
              <w:rPr>
                <w:szCs w:val="24"/>
              </w:rPr>
            </w:pPr>
            <w:r w:rsidRPr="00C20458">
              <w:t xml:space="preserve">Предоставление  отчетов,  информации, заключений </w:t>
            </w:r>
            <w:proofErr w:type="gramStart"/>
            <w:r w:rsidRPr="00C20458">
              <w:t>в</w:t>
            </w:r>
            <w:proofErr w:type="gramEnd"/>
            <w:r w:rsidRPr="00C20458">
              <w:t>:</w:t>
            </w:r>
          </w:p>
          <w:p w:rsidR="000C1A89" w:rsidRPr="00C20458" w:rsidRDefault="000C1A89" w:rsidP="000108ED">
            <w:pPr>
              <w:ind w:firstLine="272"/>
            </w:pPr>
            <w:r w:rsidRPr="00C20458">
              <w:t xml:space="preserve">министерство строительства и ЖКХ Кировской области </w:t>
            </w:r>
          </w:p>
          <w:p w:rsidR="000C1A89" w:rsidRPr="00C20458" w:rsidRDefault="000C1A89" w:rsidP="000108ED">
            <w:pPr>
              <w:ind w:firstLine="272"/>
            </w:pPr>
            <w:r w:rsidRPr="00C20458">
              <w:t xml:space="preserve">статистику, отдел </w:t>
            </w:r>
            <w:proofErr w:type="spellStart"/>
            <w:r w:rsidRPr="00C20458">
              <w:t>административ</w:t>
            </w:r>
            <w:proofErr w:type="spellEnd"/>
            <w:r w:rsidRPr="00C20458">
              <w:t>. реформы</w:t>
            </w:r>
          </w:p>
          <w:p w:rsidR="000C1A89" w:rsidRPr="00C20458" w:rsidRDefault="000108ED" w:rsidP="000108ED">
            <w:pPr>
              <w:ind w:firstLine="272"/>
            </w:pPr>
            <w:r w:rsidRPr="00C20458">
              <w:t xml:space="preserve">ОНД </w:t>
            </w:r>
          </w:p>
          <w:p w:rsidR="000C1A89" w:rsidRPr="00C20458" w:rsidRDefault="000C1A89" w:rsidP="000108ED">
            <w:pPr>
              <w:ind w:firstLine="272"/>
            </w:pPr>
            <w:r w:rsidRPr="00C20458">
              <w:t>ИФНС №3</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108ED" w:rsidRPr="00C20458" w:rsidRDefault="000108ED" w:rsidP="000108ED">
            <w:pPr>
              <w:pStyle w:val="a6"/>
              <w:spacing w:after="0"/>
              <w:ind w:firstLine="0"/>
            </w:pPr>
          </w:p>
          <w:p w:rsidR="000108ED" w:rsidRPr="00C20458" w:rsidRDefault="000108ED" w:rsidP="000108ED">
            <w:pPr>
              <w:pStyle w:val="a6"/>
              <w:spacing w:after="0"/>
              <w:ind w:firstLine="0"/>
              <w:jc w:val="center"/>
            </w:pPr>
          </w:p>
          <w:p w:rsidR="000C1A89" w:rsidRPr="00C20458" w:rsidRDefault="000C1A89" w:rsidP="000108ED">
            <w:pPr>
              <w:pStyle w:val="a6"/>
              <w:spacing w:after="0"/>
              <w:ind w:firstLine="0"/>
              <w:jc w:val="center"/>
            </w:pPr>
            <w:r w:rsidRPr="00C20458">
              <w:t>90</w:t>
            </w:r>
          </w:p>
          <w:p w:rsidR="000C1A89" w:rsidRPr="00C20458" w:rsidRDefault="000C1A89" w:rsidP="000108ED">
            <w:pPr>
              <w:pStyle w:val="a6"/>
              <w:spacing w:after="0"/>
              <w:ind w:firstLine="0"/>
              <w:jc w:val="center"/>
            </w:pPr>
            <w:r w:rsidRPr="00C20458">
              <w:t>36</w:t>
            </w:r>
          </w:p>
          <w:p w:rsidR="000C1A89" w:rsidRPr="00C20458" w:rsidRDefault="000C1A89" w:rsidP="000108ED">
            <w:pPr>
              <w:pStyle w:val="a6"/>
              <w:spacing w:after="0"/>
              <w:ind w:firstLine="0"/>
              <w:jc w:val="center"/>
            </w:pPr>
            <w:r w:rsidRPr="00C20458">
              <w:t>2</w:t>
            </w:r>
          </w:p>
          <w:p w:rsidR="000C1A89" w:rsidRPr="00C20458" w:rsidRDefault="000C1A89" w:rsidP="000108ED">
            <w:pPr>
              <w:pStyle w:val="a6"/>
              <w:spacing w:after="0"/>
              <w:ind w:firstLine="0"/>
              <w:jc w:val="center"/>
            </w:pPr>
            <w:r w:rsidRPr="00C20458">
              <w:t>4</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C1A89" w:rsidRPr="00C20458" w:rsidRDefault="000C1A89" w:rsidP="000108ED">
            <w:pPr>
              <w:pStyle w:val="a6"/>
              <w:spacing w:after="0"/>
              <w:ind w:firstLine="0"/>
            </w:pPr>
          </w:p>
          <w:p w:rsidR="000108ED" w:rsidRPr="00C20458" w:rsidRDefault="000108ED" w:rsidP="000108ED">
            <w:pPr>
              <w:pStyle w:val="a6"/>
              <w:spacing w:after="0"/>
              <w:ind w:firstLine="0"/>
              <w:jc w:val="center"/>
            </w:pPr>
          </w:p>
          <w:p w:rsidR="000C1A89" w:rsidRPr="00C20458" w:rsidRDefault="000C1A89" w:rsidP="000108ED">
            <w:pPr>
              <w:pStyle w:val="a6"/>
              <w:spacing w:after="0"/>
              <w:ind w:firstLine="0"/>
              <w:jc w:val="center"/>
            </w:pPr>
            <w:r w:rsidRPr="00C20458">
              <w:t>77</w:t>
            </w:r>
          </w:p>
          <w:p w:rsidR="000C1A89" w:rsidRPr="00C20458" w:rsidRDefault="000C1A89" w:rsidP="000108ED">
            <w:pPr>
              <w:pStyle w:val="a6"/>
              <w:spacing w:after="0"/>
              <w:ind w:firstLine="0"/>
              <w:jc w:val="center"/>
            </w:pPr>
            <w:r w:rsidRPr="00C20458">
              <w:t>28</w:t>
            </w:r>
          </w:p>
          <w:p w:rsidR="000C1A89" w:rsidRPr="00C20458" w:rsidRDefault="000C1A89" w:rsidP="000108ED">
            <w:pPr>
              <w:pStyle w:val="a6"/>
              <w:spacing w:after="0"/>
              <w:ind w:firstLine="0"/>
              <w:jc w:val="center"/>
            </w:pPr>
            <w:r w:rsidRPr="00C20458">
              <w:t>4</w:t>
            </w:r>
          </w:p>
          <w:p w:rsidR="000C1A89" w:rsidRPr="00C20458" w:rsidRDefault="000C1A89" w:rsidP="000108ED">
            <w:pPr>
              <w:pStyle w:val="a6"/>
              <w:spacing w:after="0"/>
              <w:ind w:firstLine="0"/>
              <w:jc w:val="center"/>
            </w:pPr>
            <w:r w:rsidRPr="00C20458">
              <w:t>4</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108ED" w:rsidP="000108ED">
            <w:pPr>
              <w:pStyle w:val="a6"/>
              <w:tabs>
                <w:tab w:val="left" w:pos="180"/>
              </w:tabs>
              <w:ind w:right="-63" w:firstLine="142"/>
            </w:pPr>
            <w:r w:rsidRPr="00C20458">
              <w:t>9</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272"/>
              <w:rPr>
                <w:szCs w:val="24"/>
              </w:rPr>
            </w:pPr>
            <w:r w:rsidRPr="00C20458">
              <w:t xml:space="preserve">Проведено заседаний Архитектурно-градостроительного Совета с оформлением протоколов </w:t>
            </w:r>
          </w:p>
          <w:p w:rsidR="000C1A89" w:rsidRPr="00C20458" w:rsidRDefault="000C1A89" w:rsidP="000108ED">
            <w:pPr>
              <w:pStyle w:val="a6"/>
              <w:spacing w:after="0"/>
              <w:ind w:firstLine="272"/>
            </w:pPr>
            <w:r w:rsidRPr="00C20458">
              <w:t xml:space="preserve"> рассмотрено заявлений</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108ED" w:rsidRPr="00C20458" w:rsidRDefault="000108ED" w:rsidP="000108ED">
            <w:pPr>
              <w:pStyle w:val="a6"/>
              <w:spacing w:after="0"/>
              <w:ind w:firstLine="0"/>
              <w:jc w:val="center"/>
            </w:pPr>
          </w:p>
          <w:p w:rsidR="000C1A89" w:rsidRPr="00C20458" w:rsidRDefault="000C1A89" w:rsidP="000108ED">
            <w:pPr>
              <w:pStyle w:val="a6"/>
              <w:spacing w:after="0"/>
              <w:ind w:firstLine="0"/>
              <w:jc w:val="center"/>
            </w:pPr>
            <w:r w:rsidRPr="00C20458">
              <w:t>3</w:t>
            </w:r>
          </w:p>
          <w:p w:rsidR="000C1A89" w:rsidRPr="00C20458" w:rsidRDefault="000C1A89" w:rsidP="000108ED">
            <w:pPr>
              <w:pStyle w:val="a6"/>
              <w:spacing w:after="0"/>
              <w:ind w:firstLine="0"/>
              <w:jc w:val="center"/>
            </w:pPr>
            <w:r w:rsidRPr="00C20458">
              <w:t>3</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108ED" w:rsidRPr="00C20458" w:rsidRDefault="000108ED" w:rsidP="000108ED">
            <w:pPr>
              <w:pStyle w:val="a6"/>
              <w:spacing w:after="0"/>
              <w:ind w:firstLine="0"/>
              <w:jc w:val="center"/>
            </w:pPr>
          </w:p>
          <w:p w:rsidR="000C1A89" w:rsidRPr="00C20458" w:rsidRDefault="000C1A89" w:rsidP="000108ED">
            <w:pPr>
              <w:pStyle w:val="a6"/>
              <w:spacing w:after="0"/>
              <w:ind w:firstLine="0"/>
              <w:jc w:val="center"/>
            </w:pPr>
            <w:r w:rsidRPr="00C20458">
              <w:t>3</w:t>
            </w:r>
          </w:p>
          <w:p w:rsidR="000C1A89" w:rsidRPr="00C20458" w:rsidRDefault="000C1A89" w:rsidP="000108ED">
            <w:pPr>
              <w:pStyle w:val="a6"/>
              <w:spacing w:after="0"/>
              <w:ind w:firstLine="0"/>
              <w:jc w:val="center"/>
            </w:pPr>
            <w:r w:rsidRPr="00C20458">
              <w:t>3</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108ED" w:rsidP="000108ED">
            <w:pPr>
              <w:pStyle w:val="a6"/>
              <w:tabs>
                <w:tab w:val="left" w:pos="180"/>
              </w:tabs>
              <w:ind w:right="-63" w:firstLine="142"/>
              <w:jc w:val="center"/>
            </w:pPr>
            <w:r w:rsidRPr="00C20458">
              <w:t>10</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272"/>
            </w:pPr>
            <w:r w:rsidRPr="00C20458">
              <w:t>Принято участие в работе комиссий по обследованию технического состояния  жилых помещений и домов с составлением актов и заключений</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C1A89" w:rsidRPr="00C20458" w:rsidRDefault="000C1A89" w:rsidP="000108ED">
            <w:pPr>
              <w:pStyle w:val="a6"/>
              <w:spacing w:after="0"/>
              <w:ind w:firstLine="0"/>
              <w:jc w:val="center"/>
            </w:pPr>
            <w:r w:rsidRPr="00C20458">
              <w:t>44</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C1A89" w:rsidRPr="00C20458" w:rsidRDefault="000C1A89" w:rsidP="000108ED">
            <w:pPr>
              <w:pStyle w:val="a6"/>
              <w:spacing w:after="0"/>
              <w:ind w:firstLine="0"/>
            </w:pPr>
            <w:r w:rsidRPr="00C20458">
              <w:t xml:space="preserve">      20 </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108ED" w:rsidP="000108ED">
            <w:pPr>
              <w:pStyle w:val="a6"/>
              <w:tabs>
                <w:tab w:val="left" w:pos="180"/>
              </w:tabs>
              <w:ind w:right="-63" w:firstLine="142"/>
              <w:jc w:val="center"/>
            </w:pPr>
            <w:r w:rsidRPr="00C20458">
              <w:t>11</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272"/>
            </w:pPr>
            <w:r w:rsidRPr="00C20458">
              <w:t>Проведено заседаний межведомственной комиссии по переводу жилых помещений в нежилые помещения и нежилых помещений в жилые помещения с оформлением актов</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C1A89" w:rsidRPr="00C20458" w:rsidRDefault="000C1A89" w:rsidP="000108ED">
            <w:pPr>
              <w:pStyle w:val="a6"/>
              <w:spacing w:after="0"/>
              <w:ind w:firstLine="0"/>
              <w:jc w:val="center"/>
            </w:pPr>
            <w:r w:rsidRPr="00C20458">
              <w:t>-</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C1A89" w:rsidRPr="00C20458" w:rsidRDefault="000C1A89" w:rsidP="000108ED">
            <w:pPr>
              <w:pStyle w:val="a6"/>
              <w:spacing w:after="0"/>
              <w:ind w:firstLine="0"/>
              <w:jc w:val="center"/>
            </w:pPr>
            <w:r w:rsidRPr="00C20458">
              <w:t>-</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108ED" w:rsidP="000108ED">
            <w:pPr>
              <w:pStyle w:val="a6"/>
              <w:tabs>
                <w:tab w:val="left" w:pos="180"/>
              </w:tabs>
              <w:ind w:right="-63" w:firstLine="142"/>
              <w:jc w:val="center"/>
            </w:pPr>
            <w:r w:rsidRPr="00C20458">
              <w:t>12</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272"/>
            </w:pPr>
            <w:r w:rsidRPr="00C20458">
              <w:t>Заведено карточек регистра на строящиеся жилые дома</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jc w:val="center"/>
            </w:pPr>
            <w:r w:rsidRPr="00C20458">
              <w:t>107</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jc w:val="center"/>
            </w:pPr>
            <w:r w:rsidRPr="00C20458">
              <w:t>71</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108ED" w:rsidP="000108ED">
            <w:pPr>
              <w:pStyle w:val="a6"/>
              <w:tabs>
                <w:tab w:val="left" w:pos="180"/>
              </w:tabs>
              <w:ind w:right="-63" w:firstLine="142"/>
              <w:jc w:val="center"/>
            </w:pPr>
            <w:r w:rsidRPr="00C20458">
              <w:t>13</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272"/>
            </w:pPr>
            <w:r w:rsidRPr="00C20458">
              <w:t>Проведено обследований строящихся жилых домов с отметкой в карточке регистра этапа выполнения работ</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C1A89" w:rsidRPr="00C20458" w:rsidRDefault="000C1A89" w:rsidP="000108ED">
            <w:pPr>
              <w:pStyle w:val="a6"/>
              <w:spacing w:after="0"/>
              <w:ind w:firstLine="0"/>
              <w:jc w:val="center"/>
            </w:pPr>
            <w:r w:rsidRPr="00C20458">
              <w:t>470</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C1A89" w:rsidRPr="00C20458" w:rsidRDefault="000C1A89" w:rsidP="000108ED">
            <w:pPr>
              <w:pStyle w:val="a6"/>
              <w:spacing w:after="0"/>
              <w:ind w:firstLine="0"/>
              <w:jc w:val="center"/>
            </w:pPr>
            <w:r w:rsidRPr="00C20458">
              <w:t>372</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108ED" w:rsidP="000108ED">
            <w:pPr>
              <w:pStyle w:val="a6"/>
              <w:tabs>
                <w:tab w:val="left" w:pos="180"/>
              </w:tabs>
              <w:ind w:right="-63" w:firstLine="142"/>
              <w:jc w:val="center"/>
            </w:pPr>
            <w:r w:rsidRPr="00C20458">
              <w:t>14</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272"/>
            </w:pPr>
            <w:r w:rsidRPr="00C20458">
              <w:t xml:space="preserve">Подготовлено проектов распоряжений и постановлений администрации Омутнинского муниципального района и </w:t>
            </w:r>
            <w:r w:rsidRPr="00C20458">
              <w:lastRenderedPageBreak/>
              <w:t>поселений</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C1A89" w:rsidRPr="00C20458" w:rsidRDefault="000C1A89" w:rsidP="000108ED">
            <w:pPr>
              <w:pStyle w:val="a6"/>
              <w:spacing w:after="0"/>
              <w:ind w:firstLine="0"/>
              <w:jc w:val="center"/>
            </w:pPr>
            <w:r w:rsidRPr="00C20458">
              <w:t>192</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p>
          <w:p w:rsidR="000C1A89" w:rsidRPr="00C20458" w:rsidRDefault="000C1A89" w:rsidP="000108ED">
            <w:pPr>
              <w:pStyle w:val="a6"/>
              <w:spacing w:after="0"/>
              <w:ind w:firstLine="0"/>
              <w:jc w:val="center"/>
            </w:pPr>
            <w:r w:rsidRPr="00C20458">
              <w:t>202</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108ED" w:rsidP="000108ED">
            <w:pPr>
              <w:pStyle w:val="a6"/>
              <w:tabs>
                <w:tab w:val="left" w:pos="180"/>
              </w:tabs>
              <w:ind w:right="-63" w:firstLine="142"/>
              <w:jc w:val="center"/>
            </w:pPr>
            <w:r w:rsidRPr="00C20458">
              <w:lastRenderedPageBreak/>
              <w:t>15</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272"/>
            </w:pPr>
            <w:r w:rsidRPr="00C20458">
              <w:t>Рассмотрено ходатайств организаций и заявлений граждан</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jc w:val="center"/>
            </w:pPr>
            <w:r w:rsidRPr="00C20458">
              <w:t>651</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jc w:val="center"/>
            </w:pPr>
            <w:r w:rsidRPr="00C20458">
              <w:t>649</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108ED" w:rsidP="000108ED">
            <w:pPr>
              <w:pStyle w:val="a6"/>
              <w:tabs>
                <w:tab w:val="left" w:pos="180"/>
              </w:tabs>
              <w:ind w:right="-63" w:firstLine="142"/>
              <w:jc w:val="center"/>
            </w:pPr>
            <w:r w:rsidRPr="00C20458">
              <w:t>16</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272"/>
            </w:pPr>
            <w:r w:rsidRPr="00C20458">
              <w:t>Выдано заключений для получения лицензии на продажу алкогольной продукции</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r w:rsidRPr="00C20458">
              <w:t xml:space="preserve">       64</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jc w:val="center"/>
            </w:pPr>
            <w:r w:rsidRPr="00C20458">
              <w:t>9</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108ED" w:rsidP="000108ED">
            <w:pPr>
              <w:pStyle w:val="a6"/>
              <w:tabs>
                <w:tab w:val="left" w:pos="180"/>
              </w:tabs>
              <w:ind w:right="-63" w:firstLine="142"/>
              <w:jc w:val="center"/>
            </w:pPr>
            <w:r w:rsidRPr="00C20458">
              <w:t>17</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272"/>
            </w:pPr>
            <w:r w:rsidRPr="00C20458">
              <w:t>Выдано актов освидетельствования проведения основных работ по строительству объекта ИЖС с привлечением средств материнского капитала</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r w:rsidRPr="00C20458">
              <w:t xml:space="preserve">      1</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jc w:val="center"/>
            </w:pPr>
            <w:r w:rsidRPr="00C20458">
              <w:t>2</w:t>
            </w:r>
          </w:p>
        </w:tc>
      </w:tr>
      <w:tr w:rsidR="000C1A89" w:rsidRPr="00C20458" w:rsidTr="000C1A89">
        <w:tc>
          <w:tcPr>
            <w:tcW w:w="862" w:type="dxa"/>
            <w:tcBorders>
              <w:top w:val="single" w:sz="4" w:space="0" w:color="auto"/>
              <w:left w:val="single" w:sz="4" w:space="0" w:color="auto"/>
              <w:bottom w:val="single" w:sz="4" w:space="0" w:color="auto"/>
              <w:right w:val="single" w:sz="4" w:space="0" w:color="auto"/>
            </w:tcBorders>
          </w:tcPr>
          <w:p w:rsidR="000C1A89" w:rsidRPr="00C20458" w:rsidRDefault="000108ED" w:rsidP="000108ED">
            <w:pPr>
              <w:pStyle w:val="a6"/>
              <w:tabs>
                <w:tab w:val="left" w:pos="180"/>
              </w:tabs>
              <w:ind w:right="-63" w:firstLine="142"/>
              <w:jc w:val="center"/>
            </w:pPr>
            <w:r w:rsidRPr="00C20458">
              <w:t>18</w:t>
            </w:r>
          </w:p>
        </w:tc>
        <w:tc>
          <w:tcPr>
            <w:tcW w:w="5748"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272"/>
            </w:pPr>
            <w:r w:rsidRPr="00C20458">
              <w:t>Выдано ордеров на производство земляных работ</w:t>
            </w:r>
          </w:p>
        </w:tc>
        <w:tc>
          <w:tcPr>
            <w:tcW w:w="1371"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pPr>
            <w:r w:rsidRPr="00C20458">
              <w:t xml:space="preserve">      36</w:t>
            </w:r>
          </w:p>
        </w:tc>
        <w:tc>
          <w:tcPr>
            <w:tcW w:w="1306" w:type="dxa"/>
            <w:tcBorders>
              <w:top w:val="single" w:sz="4" w:space="0" w:color="auto"/>
              <w:left w:val="single" w:sz="4" w:space="0" w:color="auto"/>
              <w:bottom w:val="single" w:sz="4" w:space="0" w:color="auto"/>
              <w:right w:val="single" w:sz="4" w:space="0" w:color="auto"/>
            </w:tcBorders>
          </w:tcPr>
          <w:p w:rsidR="000C1A89" w:rsidRPr="00C20458" w:rsidRDefault="000C1A89" w:rsidP="000108ED">
            <w:pPr>
              <w:pStyle w:val="a6"/>
              <w:spacing w:after="0"/>
              <w:ind w:firstLine="0"/>
              <w:jc w:val="center"/>
            </w:pPr>
            <w:r w:rsidRPr="00C20458">
              <w:t>57</w:t>
            </w:r>
          </w:p>
        </w:tc>
      </w:tr>
      <w:tr w:rsidR="000C1A89" w:rsidRPr="00C20458" w:rsidTr="000C1A89">
        <w:tc>
          <w:tcPr>
            <w:tcW w:w="862" w:type="dxa"/>
          </w:tcPr>
          <w:p w:rsidR="000C1A89" w:rsidRPr="00C20458" w:rsidRDefault="000108ED" w:rsidP="000108ED">
            <w:pPr>
              <w:pStyle w:val="a6"/>
              <w:tabs>
                <w:tab w:val="left" w:pos="180"/>
              </w:tabs>
              <w:ind w:right="-63" w:firstLine="142"/>
              <w:jc w:val="center"/>
            </w:pPr>
            <w:r w:rsidRPr="00C20458">
              <w:t>19</w:t>
            </w:r>
          </w:p>
        </w:tc>
        <w:tc>
          <w:tcPr>
            <w:tcW w:w="5748" w:type="dxa"/>
          </w:tcPr>
          <w:p w:rsidR="000C1A89" w:rsidRPr="00C20458" w:rsidRDefault="000C1A89" w:rsidP="000108ED">
            <w:pPr>
              <w:pStyle w:val="a6"/>
              <w:spacing w:after="0"/>
              <w:ind w:firstLine="272"/>
            </w:pPr>
            <w:r w:rsidRPr="00C20458">
              <w:t>Рассмотрены запросы и подготовлены ответы по межведомственному взаимодействию</w:t>
            </w:r>
          </w:p>
        </w:tc>
        <w:tc>
          <w:tcPr>
            <w:tcW w:w="1371" w:type="dxa"/>
          </w:tcPr>
          <w:p w:rsidR="000C1A89" w:rsidRPr="00C20458" w:rsidRDefault="000C1A89" w:rsidP="000108ED">
            <w:pPr>
              <w:pStyle w:val="a6"/>
              <w:spacing w:after="0"/>
              <w:ind w:firstLine="0"/>
            </w:pPr>
            <w:r w:rsidRPr="00C20458">
              <w:t xml:space="preserve">      26</w:t>
            </w:r>
          </w:p>
        </w:tc>
        <w:tc>
          <w:tcPr>
            <w:tcW w:w="1306" w:type="dxa"/>
          </w:tcPr>
          <w:p w:rsidR="000C1A89" w:rsidRPr="00C20458" w:rsidRDefault="000C1A89" w:rsidP="000108ED">
            <w:pPr>
              <w:pStyle w:val="a6"/>
              <w:spacing w:after="0"/>
              <w:ind w:firstLine="0"/>
              <w:jc w:val="center"/>
            </w:pPr>
            <w:r w:rsidRPr="00C20458">
              <w:t>11</w:t>
            </w:r>
          </w:p>
        </w:tc>
      </w:tr>
      <w:tr w:rsidR="000C1A89" w:rsidRPr="00C20458" w:rsidTr="000C1A89">
        <w:tc>
          <w:tcPr>
            <w:tcW w:w="862" w:type="dxa"/>
          </w:tcPr>
          <w:p w:rsidR="000C1A89" w:rsidRPr="00C20458" w:rsidRDefault="000108ED" w:rsidP="000108ED">
            <w:pPr>
              <w:pStyle w:val="a6"/>
              <w:tabs>
                <w:tab w:val="left" w:pos="180"/>
              </w:tabs>
              <w:ind w:right="-63" w:firstLine="142"/>
              <w:jc w:val="center"/>
            </w:pPr>
            <w:r w:rsidRPr="00C20458">
              <w:t>20</w:t>
            </w:r>
          </w:p>
        </w:tc>
        <w:tc>
          <w:tcPr>
            <w:tcW w:w="5748" w:type="dxa"/>
          </w:tcPr>
          <w:p w:rsidR="000C1A89" w:rsidRPr="00C20458" w:rsidRDefault="000C1A89" w:rsidP="000108ED">
            <w:pPr>
              <w:pStyle w:val="a6"/>
              <w:spacing w:after="0"/>
              <w:ind w:firstLine="272"/>
            </w:pPr>
            <w:r w:rsidRPr="00C20458">
              <w:t xml:space="preserve">Принято участие в работе комиссии по обследованию технического состояния зданий и </w:t>
            </w:r>
            <w:proofErr w:type="gramStart"/>
            <w:r w:rsidRPr="00C20458">
              <w:t>сооружений</w:t>
            </w:r>
            <w:proofErr w:type="gramEnd"/>
            <w:r w:rsidRPr="00C20458">
              <w:t xml:space="preserve"> находящихся в муниципальной собственности с составлением актов</w:t>
            </w:r>
          </w:p>
        </w:tc>
        <w:tc>
          <w:tcPr>
            <w:tcW w:w="1371" w:type="dxa"/>
          </w:tcPr>
          <w:p w:rsidR="000C1A89" w:rsidRPr="00C20458" w:rsidRDefault="000C1A89" w:rsidP="000108ED">
            <w:pPr>
              <w:pStyle w:val="a6"/>
              <w:spacing w:after="0"/>
              <w:ind w:firstLine="0"/>
            </w:pPr>
            <w:r w:rsidRPr="00C20458">
              <w:t xml:space="preserve">      27</w:t>
            </w:r>
          </w:p>
        </w:tc>
        <w:tc>
          <w:tcPr>
            <w:tcW w:w="1306" w:type="dxa"/>
          </w:tcPr>
          <w:p w:rsidR="000C1A89" w:rsidRPr="00C20458" w:rsidRDefault="000C1A89" w:rsidP="000108ED">
            <w:pPr>
              <w:pStyle w:val="a6"/>
              <w:spacing w:after="0"/>
              <w:ind w:firstLine="0"/>
              <w:jc w:val="center"/>
            </w:pPr>
            <w:r w:rsidRPr="00C20458">
              <w:t>20</w:t>
            </w:r>
          </w:p>
        </w:tc>
      </w:tr>
      <w:tr w:rsidR="000C1A89" w:rsidRPr="00C20458" w:rsidTr="000C1A89">
        <w:tc>
          <w:tcPr>
            <w:tcW w:w="862" w:type="dxa"/>
          </w:tcPr>
          <w:p w:rsidR="000C1A89" w:rsidRPr="00C20458" w:rsidRDefault="000108ED" w:rsidP="000108ED">
            <w:pPr>
              <w:pStyle w:val="a6"/>
              <w:tabs>
                <w:tab w:val="left" w:pos="180"/>
              </w:tabs>
              <w:ind w:right="-63" w:firstLine="142"/>
              <w:jc w:val="center"/>
            </w:pPr>
            <w:r w:rsidRPr="00C20458">
              <w:t>21</w:t>
            </w:r>
          </w:p>
        </w:tc>
        <w:tc>
          <w:tcPr>
            <w:tcW w:w="5748" w:type="dxa"/>
          </w:tcPr>
          <w:p w:rsidR="000C1A89" w:rsidRPr="00C20458" w:rsidRDefault="000C1A89" w:rsidP="000108ED">
            <w:pPr>
              <w:pStyle w:val="a6"/>
              <w:spacing w:after="0"/>
              <w:ind w:firstLine="272"/>
            </w:pPr>
            <w:r w:rsidRPr="00C20458">
              <w:t>Выдано сведений из информационной системы градостроительной деятельности</w:t>
            </w:r>
            <w:proofErr w:type="gramStart"/>
            <w:r w:rsidRPr="00C20458">
              <w:t xml:space="preserve"> :</w:t>
            </w:r>
            <w:proofErr w:type="gramEnd"/>
          </w:p>
          <w:p w:rsidR="000C1A89" w:rsidRPr="00C20458" w:rsidRDefault="000C1A89" w:rsidP="000108ED">
            <w:pPr>
              <w:pStyle w:val="a6"/>
              <w:spacing w:after="0"/>
              <w:ind w:firstLine="272"/>
            </w:pPr>
            <w:r w:rsidRPr="00C20458">
              <w:t xml:space="preserve">Получено средств, </w:t>
            </w:r>
            <w:proofErr w:type="spellStart"/>
            <w:r w:rsidRPr="00C20458">
              <w:t>тыс</w:t>
            </w:r>
            <w:proofErr w:type="gramStart"/>
            <w:r w:rsidRPr="00C20458">
              <w:t>.р</w:t>
            </w:r>
            <w:proofErr w:type="gramEnd"/>
            <w:r w:rsidRPr="00C20458">
              <w:t>уб</w:t>
            </w:r>
            <w:proofErr w:type="spellEnd"/>
          </w:p>
        </w:tc>
        <w:tc>
          <w:tcPr>
            <w:tcW w:w="1371" w:type="dxa"/>
          </w:tcPr>
          <w:p w:rsidR="000C1A89" w:rsidRPr="00C20458" w:rsidRDefault="000C1A89" w:rsidP="000108ED">
            <w:pPr>
              <w:pStyle w:val="a6"/>
              <w:spacing w:after="0"/>
              <w:ind w:firstLine="0"/>
              <w:jc w:val="center"/>
            </w:pPr>
            <w:r w:rsidRPr="00C20458">
              <w:t>2</w:t>
            </w:r>
          </w:p>
          <w:p w:rsidR="000C1A89" w:rsidRPr="00C20458" w:rsidRDefault="000C1A89" w:rsidP="000108ED">
            <w:pPr>
              <w:pStyle w:val="a6"/>
              <w:spacing w:after="0"/>
              <w:ind w:firstLine="0"/>
              <w:jc w:val="center"/>
            </w:pPr>
          </w:p>
          <w:p w:rsidR="000C1A89" w:rsidRPr="00C20458" w:rsidRDefault="000C1A89" w:rsidP="000108ED">
            <w:pPr>
              <w:pStyle w:val="a6"/>
              <w:spacing w:after="0"/>
              <w:ind w:firstLine="0"/>
              <w:jc w:val="center"/>
            </w:pPr>
            <w:r w:rsidRPr="00C20458">
              <w:t>0,2</w:t>
            </w:r>
          </w:p>
        </w:tc>
        <w:tc>
          <w:tcPr>
            <w:tcW w:w="1306" w:type="dxa"/>
          </w:tcPr>
          <w:p w:rsidR="000C1A89" w:rsidRPr="00C20458" w:rsidRDefault="000C1A89" w:rsidP="000108ED">
            <w:pPr>
              <w:pStyle w:val="a6"/>
              <w:spacing w:after="0"/>
              <w:ind w:firstLine="0"/>
              <w:jc w:val="center"/>
            </w:pPr>
            <w:r w:rsidRPr="00C20458">
              <w:t>0</w:t>
            </w:r>
          </w:p>
          <w:p w:rsidR="000C1A89" w:rsidRPr="00C20458" w:rsidRDefault="000C1A89" w:rsidP="000108ED">
            <w:pPr>
              <w:pStyle w:val="a6"/>
              <w:spacing w:after="0"/>
              <w:ind w:firstLine="0"/>
              <w:jc w:val="center"/>
            </w:pPr>
          </w:p>
          <w:p w:rsidR="000C1A89" w:rsidRPr="00C20458" w:rsidRDefault="000C1A89" w:rsidP="000108ED">
            <w:pPr>
              <w:pStyle w:val="a6"/>
              <w:spacing w:after="0"/>
              <w:ind w:firstLine="0"/>
              <w:jc w:val="center"/>
            </w:pPr>
            <w:r w:rsidRPr="00C20458">
              <w:t>0,0</w:t>
            </w:r>
          </w:p>
        </w:tc>
      </w:tr>
      <w:tr w:rsidR="000C1A89" w:rsidRPr="00C20458" w:rsidTr="000C1A89">
        <w:trPr>
          <w:trHeight w:val="920"/>
        </w:trPr>
        <w:tc>
          <w:tcPr>
            <w:tcW w:w="862" w:type="dxa"/>
          </w:tcPr>
          <w:p w:rsidR="000C1A89" w:rsidRPr="00C20458" w:rsidRDefault="000108ED" w:rsidP="000108ED">
            <w:pPr>
              <w:pStyle w:val="a6"/>
              <w:tabs>
                <w:tab w:val="left" w:pos="180"/>
              </w:tabs>
              <w:ind w:right="-63" w:firstLine="142"/>
              <w:jc w:val="center"/>
            </w:pPr>
            <w:r w:rsidRPr="00C20458">
              <w:t>22</w:t>
            </w:r>
          </w:p>
        </w:tc>
        <w:tc>
          <w:tcPr>
            <w:tcW w:w="5748" w:type="dxa"/>
          </w:tcPr>
          <w:p w:rsidR="000C1A89" w:rsidRPr="00C20458" w:rsidRDefault="000C1A89" w:rsidP="000108ED">
            <w:pPr>
              <w:pStyle w:val="a6"/>
              <w:spacing w:after="0"/>
              <w:ind w:firstLine="272"/>
            </w:pPr>
            <w:r w:rsidRPr="00C20458">
              <w:t>Зарегистрировано уведомлений о планируемом и завершении сноса жилых домов</w:t>
            </w:r>
          </w:p>
        </w:tc>
        <w:tc>
          <w:tcPr>
            <w:tcW w:w="1371" w:type="dxa"/>
          </w:tcPr>
          <w:p w:rsidR="000C1A89" w:rsidRPr="00C20458" w:rsidRDefault="000C1A89" w:rsidP="000108ED">
            <w:pPr>
              <w:pStyle w:val="a6"/>
              <w:spacing w:after="0"/>
              <w:ind w:firstLine="0"/>
              <w:jc w:val="center"/>
            </w:pPr>
            <w:r w:rsidRPr="00C20458">
              <w:t>19</w:t>
            </w:r>
          </w:p>
        </w:tc>
        <w:tc>
          <w:tcPr>
            <w:tcW w:w="1306" w:type="dxa"/>
          </w:tcPr>
          <w:p w:rsidR="000C1A89" w:rsidRPr="00C20458" w:rsidRDefault="000C1A89" w:rsidP="000108ED">
            <w:pPr>
              <w:pStyle w:val="a6"/>
              <w:spacing w:after="0"/>
              <w:ind w:firstLine="0"/>
              <w:jc w:val="center"/>
            </w:pPr>
            <w:r w:rsidRPr="00C20458">
              <w:t>29</w:t>
            </w:r>
          </w:p>
          <w:p w:rsidR="000C1A89" w:rsidRPr="00C20458" w:rsidRDefault="000C1A89" w:rsidP="000108ED">
            <w:pPr>
              <w:pStyle w:val="a6"/>
              <w:spacing w:after="0"/>
              <w:ind w:firstLine="0"/>
              <w:jc w:val="center"/>
            </w:pPr>
          </w:p>
          <w:p w:rsidR="000C1A89" w:rsidRPr="00C20458" w:rsidRDefault="000C1A89" w:rsidP="000108ED">
            <w:pPr>
              <w:pStyle w:val="a6"/>
              <w:spacing w:after="0"/>
              <w:ind w:firstLine="0"/>
              <w:jc w:val="center"/>
            </w:pPr>
          </w:p>
        </w:tc>
      </w:tr>
    </w:tbl>
    <w:p w:rsidR="00CC5439" w:rsidRPr="00C20458" w:rsidRDefault="00CC5439" w:rsidP="00C20458">
      <w:pPr>
        <w:ind w:firstLine="0"/>
        <w:rPr>
          <w:rFonts w:ascii="Arial" w:hAnsi="Arial" w:cs="Arial"/>
        </w:rPr>
      </w:pPr>
    </w:p>
    <w:p w:rsidR="00CC5439" w:rsidRPr="00C20458" w:rsidRDefault="00CC5439" w:rsidP="007A1E63">
      <w:pPr>
        <w:pStyle w:val="a3"/>
        <w:numPr>
          <w:ilvl w:val="0"/>
          <w:numId w:val="1"/>
        </w:numPr>
        <w:ind w:left="0" w:firstLine="567"/>
        <w:rPr>
          <w:rFonts w:ascii="Arial" w:hAnsi="Arial" w:cs="Arial"/>
          <w:b/>
          <w:i/>
        </w:rPr>
      </w:pPr>
      <w:r w:rsidRPr="00C20458">
        <w:rPr>
          <w:rFonts w:ascii="Arial" w:hAnsi="Arial" w:cs="Arial"/>
          <w:b/>
          <w:i/>
        </w:rPr>
        <w:t>Создание условий для развития сельскохозяйственного производства в поселениях.</w:t>
      </w:r>
    </w:p>
    <w:p w:rsidR="00CC5439" w:rsidRPr="00C20458" w:rsidRDefault="00CC5439" w:rsidP="007A1E63">
      <w:pPr>
        <w:pStyle w:val="a3"/>
        <w:ind w:left="0" w:firstLine="567"/>
        <w:rPr>
          <w:rFonts w:ascii="Arial" w:hAnsi="Arial" w:cs="Arial"/>
        </w:rPr>
      </w:pPr>
    </w:p>
    <w:p w:rsidR="00531A24" w:rsidRPr="00C20458" w:rsidRDefault="005001DF" w:rsidP="00531A24">
      <w:pPr>
        <w:shd w:val="clear" w:color="auto" w:fill="FFFFFF"/>
        <w:tabs>
          <w:tab w:val="left" w:pos="709"/>
        </w:tabs>
        <w:ind w:firstLine="567"/>
      </w:pPr>
      <w:r w:rsidRPr="00C20458">
        <w:t xml:space="preserve"> </w:t>
      </w:r>
      <w:r w:rsidR="00531A24" w:rsidRPr="00C20458">
        <w:t xml:space="preserve">Общая площадь сельскохозяйственных угодий составляет 10982 гектара, в том числе площадь пашни 8321 гектар, посевные площади занимают  1350 гектар, то есть площадь неиспользуемой пашни составляет 6971 гектар – </w:t>
      </w:r>
      <w:r w:rsidR="00531A24" w:rsidRPr="00C20458">
        <w:rPr>
          <w:i/>
        </w:rPr>
        <w:t>основная площадь неиспользуемой пашни находится на отдаленных участках, которые не обрабатываются уже более десяти лет, данные земельные участки, являются неоформленной коллективно-долевой собственностью.</w:t>
      </w:r>
      <w:r w:rsidR="00531A24" w:rsidRPr="00C20458">
        <w:t xml:space="preserve"> </w:t>
      </w:r>
    </w:p>
    <w:p w:rsidR="00531A24" w:rsidRPr="00C20458" w:rsidRDefault="00531A24" w:rsidP="00531A24">
      <w:pPr>
        <w:shd w:val="clear" w:color="auto" w:fill="FFFFFF"/>
        <w:tabs>
          <w:tab w:val="left" w:pos="709"/>
        </w:tabs>
        <w:ind w:firstLine="567"/>
      </w:pPr>
      <w:r w:rsidRPr="00C20458">
        <w:t>Численность населения, проживающего в сельской местности, составляет 6,3 тысяч человек, из них трудоспособного – 4,0 тысячи человек. Ведением личных подсобных хозяйств занимается 6,5 тысячи семей и около 900 человек членов садоводческих обществ.</w:t>
      </w:r>
    </w:p>
    <w:p w:rsidR="00531A24" w:rsidRPr="00C20458" w:rsidRDefault="00531A24" w:rsidP="00531A24">
      <w:pPr>
        <w:shd w:val="clear" w:color="auto" w:fill="FFFFFF"/>
        <w:tabs>
          <w:tab w:val="left" w:pos="709"/>
        </w:tabs>
        <w:ind w:firstLine="567"/>
      </w:pPr>
      <w:r w:rsidRPr="00C20458">
        <w:t>По состоянию на 1 января 2023</w:t>
      </w:r>
      <w:r w:rsidRPr="00C20458">
        <w:rPr>
          <w:b/>
        </w:rPr>
        <w:t xml:space="preserve"> </w:t>
      </w:r>
      <w:r w:rsidRPr="00C20458">
        <w:t>на территории Омутнинского района зарегистрировано 13 сельскохозяйственных предприятий, из них  сельскохозяйственную деятельность осуществляют:</w:t>
      </w:r>
    </w:p>
    <w:p w:rsidR="00531A24" w:rsidRPr="00C20458" w:rsidRDefault="00531A24" w:rsidP="00531A24">
      <w:pPr>
        <w:shd w:val="clear" w:color="auto" w:fill="FFFFFF"/>
        <w:ind w:firstLine="567"/>
        <w:rPr>
          <w:i/>
        </w:rPr>
      </w:pPr>
      <w:r w:rsidRPr="00C20458">
        <w:rPr>
          <w:i/>
        </w:rPr>
        <w:t xml:space="preserve">- 1 крестьянское фермерское хозяйство, </w:t>
      </w:r>
    </w:p>
    <w:p w:rsidR="00531A24" w:rsidRPr="00C20458" w:rsidRDefault="00531A24" w:rsidP="00531A24">
      <w:pPr>
        <w:shd w:val="clear" w:color="auto" w:fill="FFFFFF"/>
        <w:ind w:firstLine="567"/>
        <w:rPr>
          <w:i/>
        </w:rPr>
      </w:pPr>
      <w:r w:rsidRPr="00C20458">
        <w:rPr>
          <w:i/>
        </w:rPr>
        <w:lastRenderedPageBreak/>
        <w:t>- 3 подсобных хозяйства промышленных предприятий,</w:t>
      </w:r>
    </w:p>
    <w:p w:rsidR="00531A24" w:rsidRPr="00C20458" w:rsidRDefault="00531A24" w:rsidP="00531A24">
      <w:pPr>
        <w:shd w:val="clear" w:color="auto" w:fill="FFFFFF"/>
        <w:ind w:firstLine="567"/>
        <w:rPr>
          <w:i/>
        </w:rPr>
      </w:pPr>
      <w:r w:rsidRPr="00C20458">
        <w:rPr>
          <w:i/>
        </w:rPr>
        <w:t>- 3 хлебозавода,</w:t>
      </w:r>
    </w:p>
    <w:p w:rsidR="00531A24" w:rsidRPr="00C20458" w:rsidRDefault="00531A24" w:rsidP="00531A24">
      <w:pPr>
        <w:shd w:val="clear" w:color="auto" w:fill="FFFFFF"/>
        <w:ind w:firstLine="567"/>
        <w:rPr>
          <w:i/>
        </w:rPr>
      </w:pPr>
      <w:r w:rsidRPr="00C20458">
        <w:rPr>
          <w:i/>
        </w:rPr>
        <w:t>- ООО «Омутнинское рыбное хозяйство»,</w:t>
      </w:r>
    </w:p>
    <w:p w:rsidR="00531A24" w:rsidRPr="00C20458" w:rsidRDefault="00531A24" w:rsidP="00531A24">
      <w:pPr>
        <w:shd w:val="clear" w:color="auto" w:fill="FFFFFF"/>
        <w:ind w:firstLine="567"/>
        <w:rPr>
          <w:i/>
        </w:rPr>
      </w:pPr>
      <w:r w:rsidRPr="00C20458">
        <w:rPr>
          <w:i/>
        </w:rPr>
        <w:t>- ООО «Агрофирма Осокино»,</w:t>
      </w:r>
    </w:p>
    <w:p w:rsidR="00531A24" w:rsidRPr="00C20458" w:rsidRDefault="00531A24" w:rsidP="00531A24">
      <w:pPr>
        <w:shd w:val="clear" w:color="auto" w:fill="FFFFFF"/>
        <w:ind w:firstLine="567"/>
        <w:rPr>
          <w:i/>
        </w:rPr>
      </w:pPr>
      <w:r w:rsidRPr="00C20458">
        <w:rPr>
          <w:i/>
        </w:rPr>
        <w:t xml:space="preserve">- 2 </w:t>
      </w:r>
      <w:proofErr w:type="gramStart"/>
      <w:r w:rsidRPr="00C20458">
        <w:rPr>
          <w:i/>
        </w:rPr>
        <w:t>индивидуальных</w:t>
      </w:r>
      <w:proofErr w:type="gramEnd"/>
      <w:r w:rsidRPr="00C20458">
        <w:rPr>
          <w:i/>
        </w:rPr>
        <w:t xml:space="preserve"> предпринимателя,</w:t>
      </w:r>
    </w:p>
    <w:p w:rsidR="00531A24" w:rsidRPr="00C20458" w:rsidRDefault="00531A24" w:rsidP="00531A24">
      <w:pPr>
        <w:shd w:val="clear" w:color="auto" w:fill="FFFFFF"/>
        <w:ind w:firstLine="567"/>
        <w:rPr>
          <w:i/>
        </w:rPr>
      </w:pPr>
      <w:r w:rsidRPr="00C20458">
        <w:rPr>
          <w:i/>
        </w:rPr>
        <w:t xml:space="preserve">-2 </w:t>
      </w:r>
      <w:proofErr w:type="gramStart"/>
      <w:r w:rsidRPr="00C20458">
        <w:rPr>
          <w:i/>
        </w:rPr>
        <w:t>недействующих</w:t>
      </w:r>
      <w:proofErr w:type="gramEnd"/>
      <w:r w:rsidRPr="00C20458">
        <w:rPr>
          <w:i/>
        </w:rPr>
        <w:t xml:space="preserve"> юридических лица.</w:t>
      </w:r>
    </w:p>
    <w:p w:rsidR="00531A24" w:rsidRPr="00C20458" w:rsidRDefault="00531A24" w:rsidP="00531A24">
      <w:pPr>
        <w:shd w:val="clear" w:color="auto" w:fill="FFFFFF"/>
        <w:tabs>
          <w:tab w:val="left" w:pos="709"/>
        </w:tabs>
        <w:ind w:firstLine="567"/>
      </w:pPr>
      <w:r w:rsidRPr="00C20458">
        <w:t>Основными направлениями деятельности сельскохозяйственных предприятий  являются выращивание крупного рогатого скота и птицы, производство молока и мяса.</w:t>
      </w:r>
    </w:p>
    <w:p w:rsidR="00531A24" w:rsidRPr="00C20458" w:rsidRDefault="00531A24" w:rsidP="00531A24">
      <w:pPr>
        <w:shd w:val="clear" w:color="auto" w:fill="FFFFFF"/>
        <w:tabs>
          <w:tab w:val="left" w:pos="709"/>
        </w:tabs>
        <w:ind w:firstLine="567"/>
        <w:rPr>
          <w:i/>
        </w:rPr>
      </w:pPr>
      <w:r w:rsidRPr="00C20458">
        <w:rPr>
          <w:i/>
        </w:rPr>
        <w:t>Выручка от реализации сельскохозяйственной продукции за  2022 год по сельскохозяйственным организациям составила  43,4 млн. рублей или 105,6 % к уровню 2021 года.</w:t>
      </w:r>
    </w:p>
    <w:p w:rsidR="00531A24" w:rsidRPr="00C20458" w:rsidRDefault="00531A24" w:rsidP="00531A24">
      <w:pPr>
        <w:shd w:val="clear" w:color="auto" w:fill="FFFFFF"/>
        <w:tabs>
          <w:tab w:val="left" w:pos="709"/>
        </w:tabs>
        <w:ind w:firstLine="567"/>
        <w:rPr>
          <w:i/>
        </w:rPr>
      </w:pPr>
      <w:r w:rsidRPr="00C20458">
        <w:rPr>
          <w:i/>
        </w:rPr>
        <w:t>По сельскохозяйственному предприятию  по состоянию на 01 января 2023 поголовье крупного рогатого составило 220 голов  или  100,9 %,  в том числе поголовье коров 108 голов  или 80,6 %.</w:t>
      </w:r>
    </w:p>
    <w:p w:rsidR="00531A24" w:rsidRPr="00C20458" w:rsidRDefault="00531A24" w:rsidP="00531A24">
      <w:pPr>
        <w:ind w:firstLine="567"/>
        <w:rPr>
          <w:i/>
        </w:rPr>
      </w:pPr>
      <w:r w:rsidRPr="00C20458">
        <w:rPr>
          <w:i/>
        </w:rPr>
        <w:t xml:space="preserve">За 2022  </w:t>
      </w:r>
      <w:proofErr w:type="spellStart"/>
      <w:r w:rsidRPr="00C20458">
        <w:rPr>
          <w:i/>
        </w:rPr>
        <w:t>сельхозорганизацией</w:t>
      </w:r>
      <w:proofErr w:type="spellEnd"/>
      <w:r w:rsidRPr="00C20458">
        <w:rPr>
          <w:i/>
        </w:rPr>
        <w:t xml:space="preserve">  произведено на убой 15,8 тонны (в живой массе) скота и птицы или 69  % к уровню прошлого года, получено 756 тонн молока (105,5 %). Производство на убой в крестьянских (фермерских)  хозяйствах составило 23 тонны  или  к  уровню прошлого года 97,4 %.</w:t>
      </w:r>
    </w:p>
    <w:p w:rsidR="00531A24" w:rsidRPr="00C20458" w:rsidRDefault="00531A24" w:rsidP="00531A24">
      <w:pPr>
        <w:ind w:firstLine="567"/>
        <w:rPr>
          <w:i/>
        </w:rPr>
      </w:pPr>
      <w:r w:rsidRPr="00C20458">
        <w:rPr>
          <w:i/>
        </w:rPr>
        <w:t>Надой от одной фуражной  коровы  составил  7000  кг, что на  426 кг выше  уровня  2021 года, среднесуточные привесы молодняка КРС составили 607 грамм против 509 грамм в прошлом году.</w:t>
      </w:r>
    </w:p>
    <w:p w:rsidR="00531A24" w:rsidRPr="00C20458" w:rsidRDefault="00531A24" w:rsidP="00531A24">
      <w:pPr>
        <w:ind w:firstLine="567"/>
        <w:rPr>
          <w:i/>
        </w:rPr>
      </w:pPr>
      <w:r w:rsidRPr="00C20458">
        <w:rPr>
          <w:i/>
        </w:rPr>
        <w:t xml:space="preserve">В личных подсобных хозяйствах по сельской местности  по состоянию на 01.01.2023 года имеется 158 голов КРС, в т.ч. коров 97 голов, свиней 25  голов, 537  пчелосемей,  466 голов кроликов, что соответственно к уровню прошлого года 87,3 % ,98,0 %, 92,6 %, 131,6 % и 138,7 %. </w:t>
      </w:r>
    </w:p>
    <w:p w:rsidR="00531A24" w:rsidRPr="00C20458" w:rsidRDefault="00531A24" w:rsidP="00531A24">
      <w:pPr>
        <w:shd w:val="clear" w:color="auto" w:fill="FFFFFF"/>
        <w:tabs>
          <w:tab w:val="left" w:pos="567"/>
        </w:tabs>
        <w:ind w:firstLine="567"/>
      </w:pPr>
      <w:r w:rsidRPr="00C20458">
        <w:t>Основным направлением  Государственной программы развития сельского хозяйства и регулирования рынков сельскохозяйственной продукции, сырья и продовольствия на 2013-2025 годы является стимулирование малых форм хозяйствования.  С 2017 года введена система льготного кредитования с процентной ставкой предоставления кредитов до 5 %.  В прошедшем году системой льготного кредитования в районе воспользовалось ООО «Омутнинское рыбное хозяйство».</w:t>
      </w:r>
    </w:p>
    <w:p w:rsidR="00531A24" w:rsidRPr="00C20458" w:rsidRDefault="00531A24" w:rsidP="00531A24">
      <w:pPr>
        <w:shd w:val="clear" w:color="auto" w:fill="FFFFFF"/>
        <w:tabs>
          <w:tab w:val="left" w:pos="709"/>
        </w:tabs>
        <w:ind w:firstLine="567"/>
        <w:rPr>
          <w:i/>
        </w:rPr>
      </w:pPr>
      <w:r w:rsidRPr="00C20458">
        <w:rPr>
          <w:i/>
        </w:rPr>
        <w:t>За отчетный период в районе  устойчиво работают образованные сельскохозяйственные организации, предприятия пищевой и перерабатывающей промышленности.</w:t>
      </w:r>
    </w:p>
    <w:p w:rsidR="00531A24" w:rsidRPr="00C20458" w:rsidRDefault="00531A24" w:rsidP="00531A24">
      <w:pPr>
        <w:shd w:val="clear" w:color="auto" w:fill="FFFFFF"/>
        <w:tabs>
          <w:tab w:val="left" w:pos="709"/>
        </w:tabs>
        <w:ind w:firstLine="567"/>
      </w:pPr>
      <w:r w:rsidRPr="00C20458">
        <w:t xml:space="preserve">За 2022 год объем выплаченных субсидий сельскохозяйственным товаропроизводителям составил 1306,2 тыс. рублей или 100,7 % к уровню 2021 года. </w:t>
      </w:r>
    </w:p>
    <w:p w:rsidR="00531A24" w:rsidRPr="00C20458" w:rsidRDefault="00531A24" w:rsidP="00531A24">
      <w:pPr>
        <w:shd w:val="clear" w:color="auto" w:fill="FFFFFF"/>
        <w:tabs>
          <w:tab w:val="left" w:pos="709"/>
        </w:tabs>
        <w:ind w:firstLine="0"/>
        <w:rPr>
          <w:i/>
        </w:rPr>
      </w:pPr>
      <w:r w:rsidRPr="00C20458">
        <w:rPr>
          <w:i/>
        </w:rPr>
        <w:tab/>
        <w:t xml:space="preserve">Основные направления субсидий: субсидия на повышение продуктивности в молочном животноводстве,  возмещение части затрат по приобретению техники и компенсации части затрат на реализацию произведенных и реализованных хлеба и хлебобулочных изделий.  </w:t>
      </w:r>
    </w:p>
    <w:p w:rsidR="00F407A3" w:rsidRPr="00C20458" w:rsidRDefault="00F407A3" w:rsidP="00531A24">
      <w:pPr>
        <w:suppressAutoHyphens/>
        <w:autoSpaceDE w:val="0"/>
        <w:autoSpaceDN w:val="0"/>
        <w:adjustRightInd w:val="0"/>
        <w:ind w:firstLine="709"/>
        <w:rPr>
          <w:b/>
          <w:color w:val="FF0000"/>
        </w:rPr>
      </w:pPr>
      <w:r w:rsidRPr="00C20458">
        <w:rPr>
          <w:i/>
        </w:rPr>
        <w:lastRenderedPageBreak/>
        <w:t xml:space="preserve"> </w:t>
      </w:r>
      <w:r w:rsidR="00531A24" w:rsidRPr="00C20458">
        <w:t>В 2022 году крестьянское (фермерское) хозяйство Кобелева И.Н. стало победителем конкурса «</w:t>
      </w:r>
      <w:proofErr w:type="spellStart"/>
      <w:r w:rsidR="00531A24" w:rsidRPr="00C20458">
        <w:t>Агростартап</w:t>
      </w:r>
      <w:proofErr w:type="spellEnd"/>
      <w:r w:rsidR="00531A24" w:rsidRPr="00C20458">
        <w:t>» на получение гранта в размере 3 млн. рублей на реализацию проекта «Развитие инкубационного направления в птицеводстве». Средства гранта направлены на приобретение грузового автомобиля и здания фермы.</w:t>
      </w:r>
    </w:p>
    <w:p w:rsidR="00AE4107" w:rsidRPr="00C20458" w:rsidRDefault="00F407A3" w:rsidP="00F407A3">
      <w:pPr>
        <w:tabs>
          <w:tab w:val="left" w:pos="960"/>
        </w:tabs>
      </w:pPr>
      <w:r w:rsidRPr="00C20458">
        <w:tab/>
      </w:r>
    </w:p>
    <w:p w:rsidR="00CC5439" w:rsidRPr="00C20458" w:rsidRDefault="00CC5439" w:rsidP="007A1E63">
      <w:pPr>
        <w:pStyle w:val="a3"/>
        <w:numPr>
          <w:ilvl w:val="0"/>
          <w:numId w:val="1"/>
        </w:numPr>
        <w:ind w:left="0" w:firstLine="567"/>
        <w:rPr>
          <w:rFonts w:ascii="Arial" w:hAnsi="Arial" w:cs="Arial"/>
          <w:b/>
          <w:i/>
        </w:rPr>
      </w:pPr>
      <w:r w:rsidRPr="00C20458">
        <w:rPr>
          <w:rFonts w:ascii="Arial" w:hAnsi="Arial" w:cs="Arial"/>
          <w:b/>
          <w:i/>
        </w:rPr>
        <w:t>Организация предоставления общедоступного и бесплатного начального общего, основного общего, дополнительного и среднего общего образования.</w:t>
      </w:r>
    </w:p>
    <w:p w:rsidR="00CC5439" w:rsidRPr="00C20458" w:rsidRDefault="00CC5439" w:rsidP="007A1E63">
      <w:pPr>
        <w:ind w:firstLine="567"/>
      </w:pPr>
    </w:p>
    <w:p w:rsidR="00AB7EFD" w:rsidRPr="00C20458" w:rsidRDefault="00AB7EFD" w:rsidP="00AB7EFD">
      <w:pPr>
        <w:rPr>
          <w:sz w:val="32"/>
          <w:szCs w:val="32"/>
        </w:rPr>
      </w:pPr>
      <w:r w:rsidRPr="00C20458">
        <w:t>Приоритетными направлениями деятельности муниципальной системы образования в 2022 году были:</w:t>
      </w:r>
    </w:p>
    <w:p w:rsidR="00AB7EFD" w:rsidRPr="00C20458" w:rsidRDefault="00AB7EFD" w:rsidP="00F21174">
      <w:pPr>
        <w:pStyle w:val="a3"/>
        <w:numPr>
          <w:ilvl w:val="0"/>
          <w:numId w:val="11"/>
        </w:numPr>
        <w:tabs>
          <w:tab w:val="left" w:pos="851"/>
          <w:tab w:val="left" w:pos="993"/>
        </w:tabs>
        <w:ind w:left="0" w:firstLine="709"/>
      </w:pPr>
      <w:r w:rsidRPr="00C20458">
        <w:t xml:space="preserve">обеспечение работы муниципальных образовательных организаций в условиях неблагополучной ситуации по новой коронавирусной инфекции с исполнением санитарно-эпидемиологических правил </w:t>
      </w:r>
      <w:proofErr w:type="spellStart"/>
      <w:r w:rsidRPr="00C20458">
        <w:t>сп</w:t>
      </w:r>
      <w:proofErr w:type="spellEnd"/>
      <w:r w:rsidRPr="00C20458">
        <w:t xml:space="preserve"> 3.1/2.4.3598-20.</w:t>
      </w:r>
    </w:p>
    <w:p w:rsidR="00AB7EFD" w:rsidRPr="00C20458" w:rsidRDefault="00AB7EFD" w:rsidP="00F21174">
      <w:pPr>
        <w:pStyle w:val="a3"/>
        <w:numPr>
          <w:ilvl w:val="0"/>
          <w:numId w:val="11"/>
        </w:numPr>
        <w:tabs>
          <w:tab w:val="left" w:pos="851"/>
          <w:tab w:val="left" w:pos="993"/>
        </w:tabs>
        <w:ind w:left="0" w:firstLine="709"/>
      </w:pPr>
      <w:r w:rsidRPr="00C20458">
        <w:t>подготовка образовательных организаций к новому учебному году с исполнением предписаний надзорных органов, решений суда.</w:t>
      </w:r>
    </w:p>
    <w:p w:rsidR="00AB7EFD" w:rsidRPr="00C20458" w:rsidRDefault="00AB7EFD" w:rsidP="00F21174">
      <w:pPr>
        <w:pStyle w:val="a3"/>
        <w:numPr>
          <w:ilvl w:val="0"/>
          <w:numId w:val="11"/>
        </w:numPr>
        <w:tabs>
          <w:tab w:val="left" w:pos="851"/>
          <w:tab w:val="left" w:pos="993"/>
        </w:tabs>
        <w:ind w:left="0" w:firstLine="709"/>
      </w:pPr>
      <w:r w:rsidRPr="00C20458">
        <w:t xml:space="preserve">организация качественного и здорового питания </w:t>
      </w:r>
      <w:proofErr w:type="gramStart"/>
      <w:r w:rsidRPr="00C20458">
        <w:t>обучающихся</w:t>
      </w:r>
      <w:proofErr w:type="gramEnd"/>
      <w:r w:rsidRPr="00C20458">
        <w:t>.</w:t>
      </w:r>
    </w:p>
    <w:p w:rsidR="00AB7EFD" w:rsidRPr="00C20458" w:rsidRDefault="00AB7EFD" w:rsidP="00F21174">
      <w:pPr>
        <w:pStyle w:val="a3"/>
        <w:numPr>
          <w:ilvl w:val="0"/>
          <w:numId w:val="11"/>
        </w:numPr>
        <w:tabs>
          <w:tab w:val="left" w:pos="851"/>
          <w:tab w:val="left" w:pos="993"/>
        </w:tabs>
        <w:ind w:left="0" w:firstLine="709"/>
      </w:pPr>
      <w:r w:rsidRPr="00C20458">
        <w:t>увеличение количества образовательных организаций, реализующих программы дополнительного образования.</w:t>
      </w:r>
    </w:p>
    <w:p w:rsidR="00AB7EFD" w:rsidRPr="00C20458" w:rsidRDefault="00AB7EFD" w:rsidP="00F21174">
      <w:pPr>
        <w:pStyle w:val="a3"/>
        <w:numPr>
          <w:ilvl w:val="0"/>
          <w:numId w:val="11"/>
        </w:numPr>
        <w:tabs>
          <w:tab w:val="left" w:pos="851"/>
          <w:tab w:val="left" w:pos="993"/>
        </w:tabs>
        <w:ind w:left="0" w:firstLine="709"/>
      </w:pPr>
      <w:r w:rsidRPr="00C20458">
        <w:t>участие в реализации мероприятий федеральных и региональных проектов национального проекта «образование».</w:t>
      </w:r>
    </w:p>
    <w:p w:rsidR="00AB7EFD" w:rsidRPr="00C20458" w:rsidRDefault="00AB7EFD" w:rsidP="00F21174">
      <w:pPr>
        <w:pStyle w:val="a3"/>
        <w:numPr>
          <w:ilvl w:val="0"/>
          <w:numId w:val="11"/>
        </w:numPr>
        <w:tabs>
          <w:tab w:val="left" w:pos="851"/>
          <w:tab w:val="left" w:pos="993"/>
        </w:tabs>
        <w:ind w:left="0" w:firstLine="709"/>
      </w:pPr>
      <w:r w:rsidRPr="00C20458">
        <w:t>разработка муниципальных механизмов управления качеством образования.</w:t>
      </w:r>
    </w:p>
    <w:p w:rsidR="00AB7EFD" w:rsidRPr="00C20458" w:rsidRDefault="00AB7EFD" w:rsidP="00F21174">
      <w:pPr>
        <w:pStyle w:val="a3"/>
        <w:numPr>
          <w:ilvl w:val="0"/>
          <w:numId w:val="11"/>
        </w:numPr>
        <w:tabs>
          <w:tab w:val="left" w:pos="851"/>
          <w:tab w:val="left" w:pos="993"/>
        </w:tabs>
        <w:ind w:left="0" w:firstLine="709"/>
      </w:pPr>
      <w:r w:rsidRPr="00C20458">
        <w:t xml:space="preserve">подготовка к реализации новых </w:t>
      </w:r>
      <w:r w:rsidR="003B5FA0" w:rsidRPr="00C20458">
        <w:t xml:space="preserve">ФГОС НОО </w:t>
      </w:r>
      <w:r w:rsidRPr="00C20458">
        <w:t xml:space="preserve">и </w:t>
      </w:r>
      <w:r w:rsidR="003B5FA0" w:rsidRPr="00C20458">
        <w:t>ФГОС ООО</w:t>
      </w:r>
      <w:r w:rsidRPr="00C20458">
        <w:t>.</w:t>
      </w:r>
    </w:p>
    <w:p w:rsidR="00AB7EFD" w:rsidRPr="00C20458" w:rsidRDefault="00AB7EFD" w:rsidP="00F21174">
      <w:pPr>
        <w:pStyle w:val="a3"/>
        <w:numPr>
          <w:ilvl w:val="0"/>
          <w:numId w:val="11"/>
        </w:numPr>
        <w:tabs>
          <w:tab w:val="left" w:pos="851"/>
          <w:tab w:val="left" w:pos="993"/>
        </w:tabs>
        <w:ind w:left="0" w:firstLine="709"/>
      </w:pPr>
      <w:r w:rsidRPr="00C20458">
        <w:t>разработка дефектных ведомостей капитального ремонта зданий муниципальных общеобразовательных организаций для участия в федеральной программе по капитальному ремонту зданий школ.</w:t>
      </w:r>
    </w:p>
    <w:p w:rsidR="00AB7EFD" w:rsidRPr="00C20458" w:rsidRDefault="00AB7EFD" w:rsidP="00AB7EFD">
      <w:pPr>
        <w:ind w:firstLine="0"/>
      </w:pPr>
      <w:r w:rsidRPr="00C20458">
        <w:tab/>
        <w:t>В рамках реализации данных направлений были исполнены следующие мероприятия:</w:t>
      </w:r>
    </w:p>
    <w:p w:rsidR="00AB7EFD" w:rsidRPr="00C20458" w:rsidRDefault="00AB7EFD" w:rsidP="00F21174">
      <w:pPr>
        <w:pStyle w:val="a3"/>
        <w:numPr>
          <w:ilvl w:val="0"/>
          <w:numId w:val="12"/>
        </w:numPr>
        <w:tabs>
          <w:tab w:val="left" w:pos="851"/>
          <w:tab w:val="left" w:pos="993"/>
        </w:tabs>
        <w:ind w:left="0" w:firstLine="709"/>
      </w:pPr>
      <w:r w:rsidRPr="00C20458">
        <w:t xml:space="preserve">все образовательные организации Омутнинского района осуществляли свою деятельность в соответствии с требованиями санитарно-эпидемиологических правил </w:t>
      </w:r>
      <w:r w:rsidR="003B5FA0" w:rsidRPr="00C20458">
        <w:t>СП</w:t>
      </w:r>
      <w:r w:rsidRPr="00C20458">
        <w:t xml:space="preserve"> 3.1/2.4.3598-20, утвержденных постановлением главного государственного санитарн</w:t>
      </w:r>
      <w:r w:rsidR="003B5FA0" w:rsidRPr="00C20458">
        <w:t>ого врача РФ от 30.06.2020 № 16.</w:t>
      </w:r>
      <w:r w:rsidRPr="00C20458">
        <w:t xml:space="preserve"> </w:t>
      </w:r>
      <w:r w:rsidR="003B5FA0" w:rsidRPr="00C20458">
        <w:t>С</w:t>
      </w:r>
      <w:r w:rsidRPr="00C20458">
        <w:t xml:space="preserve">воевременно осуществлялось разобщение контактировавших с больными </w:t>
      </w:r>
      <w:proofErr w:type="spellStart"/>
      <w:r w:rsidRPr="00C20458">
        <w:rPr>
          <w:lang w:val="en-US"/>
        </w:rPr>
        <w:t>covid</w:t>
      </w:r>
      <w:proofErr w:type="spellEnd"/>
      <w:r w:rsidRPr="00C20458">
        <w:t>-19 обучающихся.</w:t>
      </w:r>
    </w:p>
    <w:p w:rsidR="00AB7EFD" w:rsidRPr="00C20458" w:rsidRDefault="00AB7EFD" w:rsidP="00F21174">
      <w:pPr>
        <w:pStyle w:val="a3"/>
        <w:numPr>
          <w:ilvl w:val="0"/>
          <w:numId w:val="12"/>
        </w:numPr>
        <w:tabs>
          <w:tab w:val="left" w:pos="851"/>
          <w:tab w:val="left" w:pos="993"/>
        </w:tabs>
        <w:ind w:left="0" w:firstLine="709"/>
      </w:pPr>
      <w:proofErr w:type="gramStart"/>
      <w:r w:rsidRPr="00C20458">
        <w:t xml:space="preserve">на  подготовку образовательных организаций  к новому 2022-2023 учебному году благодаря из областного бюджета было выделено </w:t>
      </w:r>
      <w:r w:rsidRPr="00C20458">
        <w:rPr>
          <w:color w:val="000000" w:themeColor="text1"/>
        </w:rPr>
        <w:t>4365,7 тыс. руб., из муниципального 17762,6</w:t>
      </w:r>
      <w:r w:rsidRPr="00C20458">
        <w:t xml:space="preserve"> тыс. руб. это позволило провести ремонт кровель в</w:t>
      </w:r>
      <w:r w:rsidR="003B5FA0" w:rsidRPr="00C20458">
        <w:t xml:space="preserve">  МКДОУ д/с № 5 «Родничок» пгт П</w:t>
      </w:r>
      <w:r w:rsidRPr="00C20458">
        <w:t xml:space="preserve">есковка, </w:t>
      </w:r>
      <w:r w:rsidR="003B5FA0" w:rsidRPr="00C20458">
        <w:t>МКОУ СОШ № 10 пос. Б</w:t>
      </w:r>
      <w:r w:rsidRPr="00C20458">
        <w:t xml:space="preserve">елореченск, </w:t>
      </w:r>
      <w:r w:rsidR="003B5FA0" w:rsidRPr="00C20458">
        <w:t>МКДОУ д/с № 16 «Малыш» г. О</w:t>
      </w:r>
      <w:r w:rsidRPr="00C20458">
        <w:t xml:space="preserve">мутнинска, </w:t>
      </w:r>
      <w:r w:rsidR="003B5FA0" w:rsidRPr="00C20458">
        <w:t>МКОУ СОШ с. З</w:t>
      </w:r>
      <w:r w:rsidRPr="00C20458">
        <w:t>алазна;</w:t>
      </w:r>
      <w:proofErr w:type="gramEnd"/>
      <w:r w:rsidRPr="00C20458">
        <w:t xml:space="preserve"> </w:t>
      </w:r>
      <w:proofErr w:type="gramStart"/>
      <w:r w:rsidRPr="00C20458">
        <w:t xml:space="preserve">осуществить монтаж новой системы автоматической пожарной сигнализации в </w:t>
      </w:r>
      <w:r w:rsidR="003B5FA0" w:rsidRPr="00C20458">
        <w:t>МКОУ ООШ пос. К</w:t>
      </w:r>
      <w:r w:rsidRPr="00C20458">
        <w:t xml:space="preserve">отчиха, </w:t>
      </w:r>
      <w:r w:rsidR="003B5FA0" w:rsidRPr="00C20458">
        <w:t>МКОУ ООШ д. Ежово О</w:t>
      </w:r>
      <w:r w:rsidRPr="00C20458">
        <w:t xml:space="preserve">мутнинского района, </w:t>
      </w:r>
      <w:r w:rsidR="003B5FA0" w:rsidRPr="00C20458">
        <w:t>МКДОУ д/с № 5 «Родничок» пгт П</w:t>
      </w:r>
      <w:r w:rsidRPr="00C20458">
        <w:t xml:space="preserve">есковка, </w:t>
      </w:r>
      <w:r w:rsidR="003B5FA0" w:rsidRPr="00C20458">
        <w:t xml:space="preserve">МКОУ </w:t>
      </w:r>
      <w:r w:rsidR="003B5FA0" w:rsidRPr="00C20458">
        <w:lastRenderedPageBreak/>
        <w:t>СОШ № 10 пос. Б</w:t>
      </w:r>
      <w:r w:rsidRPr="00C20458">
        <w:t xml:space="preserve">елореченск, </w:t>
      </w:r>
      <w:r w:rsidR="003B5FA0" w:rsidRPr="00C20458">
        <w:t xml:space="preserve">МКДОУ д/с № 10 «Теремок» г. </w:t>
      </w:r>
      <w:proofErr w:type="spellStart"/>
      <w:r w:rsidR="003B5FA0" w:rsidRPr="00C20458">
        <w:t>О</w:t>
      </w:r>
      <w:r w:rsidRPr="00C20458">
        <w:t>мтунинска</w:t>
      </w:r>
      <w:proofErr w:type="spellEnd"/>
      <w:r w:rsidRPr="00C20458">
        <w:t xml:space="preserve">; заменить оконные блоки и установить теневые навесы на прогулочных площадках в </w:t>
      </w:r>
      <w:r w:rsidR="003B5FA0" w:rsidRPr="00C20458">
        <w:t>МКДОУ д/с № 10 «Теремок» г. Омутнинска;</w:t>
      </w:r>
      <w:proofErr w:type="gramEnd"/>
      <w:r w:rsidR="003B5FA0" w:rsidRPr="00C20458">
        <w:t xml:space="preserve"> про</w:t>
      </w:r>
      <w:r w:rsidRPr="00C20458">
        <w:t xml:space="preserve">вести капитальный ремонт пищеблока и складского помещения в </w:t>
      </w:r>
      <w:r w:rsidR="003B5FA0" w:rsidRPr="00C20458">
        <w:t xml:space="preserve">МКДОУ д/с № 8 «Колокольчик» </w:t>
      </w:r>
      <w:proofErr w:type="gramStart"/>
      <w:r w:rsidR="003B5FA0" w:rsidRPr="00C20458">
        <w:t>г</w:t>
      </w:r>
      <w:proofErr w:type="gramEnd"/>
      <w:r w:rsidR="003B5FA0" w:rsidRPr="00C20458">
        <w:t>. О</w:t>
      </w:r>
      <w:r w:rsidRPr="00C20458">
        <w:t>мутнинска; сделать дополнительные эвакуационные пути</w:t>
      </w:r>
      <w:r w:rsidR="003B5FA0" w:rsidRPr="00C20458">
        <w:t xml:space="preserve"> в МКДОУ д/с № 14 «Солнышко» г. </w:t>
      </w:r>
      <w:proofErr w:type="spellStart"/>
      <w:r w:rsidR="003B5FA0" w:rsidRPr="00C20458">
        <w:t>О</w:t>
      </w:r>
      <w:r w:rsidRPr="00C20458">
        <w:t>мтунинска</w:t>
      </w:r>
      <w:proofErr w:type="spellEnd"/>
      <w:r w:rsidR="003B5FA0" w:rsidRPr="00C20458">
        <w:t>, МКДОУ д/с № 5 «Родничок» пгт Песковка, МКДОУ д/с № 8 «К</w:t>
      </w:r>
      <w:r w:rsidRPr="00C20458">
        <w:t xml:space="preserve">олокольчик» г. </w:t>
      </w:r>
      <w:r w:rsidR="003B5FA0" w:rsidRPr="00C20458">
        <w:t>О</w:t>
      </w:r>
      <w:r w:rsidRPr="00C20458">
        <w:t xml:space="preserve">мутнинска; приобрести кухонное и столовое оборудование, мебель, провести ремонт </w:t>
      </w:r>
      <w:r w:rsidR="003B5FA0" w:rsidRPr="00C20458">
        <w:t>вытяжной системы в МКОУ СОШ п. Лесные П</w:t>
      </w:r>
      <w:r w:rsidRPr="00C20458">
        <w:t>оляны, приобрести средства защиты органов дыхания и зрения.</w:t>
      </w:r>
    </w:p>
    <w:p w:rsidR="00AB7EFD" w:rsidRPr="00C20458" w:rsidRDefault="00AB7EFD" w:rsidP="00F21174">
      <w:pPr>
        <w:pStyle w:val="a3"/>
        <w:numPr>
          <w:ilvl w:val="0"/>
          <w:numId w:val="12"/>
        </w:numPr>
        <w:tabs>
          <w:tab w:val="left" w:pos="851"/>
          <w:tab w:val="left" w:pos="993"/>
        </w:tabs>
        <w:ind w:left="0" w:firstLine="709"/>
      </w:pPr>
      <w:proofErr w:type="gramStart"/>
      <w:r w:rsidRPr="00C20458">
        <w:t xml:space="preserve">в течение года проведен ремонт спортивных залов в </w:t>
      </w:r>
      <w:r w:rsidR="003B5FA0" w:rsidRPr="00C20458">
        <w:t xml:space="preserve">МКОУ СОШ </w:t>
      </w:r>
      <w:r w:rsidRPr="00C20458">
        <w:t xml:space="preserve">№ 4 </w:t>
      </w:r>
      <w:r w:rsidR="003B5FA0" w:rsidRPr="00C20458">
        <w:t>пгт Песковка и МКОУ СОШ № 6 г. О</w:t>
      </w:r>
      <w:r w:rsidRPr="00C20458">
        <w:t xml:space="preserve">мутнинска, на которые были выделены средства из областного бюджета в размере 3517,9 тыс. руб., из муниципального – 35,6 тыс. руб. </w:t>
      </w:r>
      <w:proofErr w:type="gramEnd"/>
    </w:p>
    <w:p w:rsidR="00AB7EFD" w:rsidRPr="00C20458" w:rsidRDefault="00AB7EFD" w:rsidP="00F21174">
      <w:pPr>
        <w:pStyle w:val="a3"/>
        <w:numPr>
          <w:ilvl w:val="0"/>
          <w:numId w:val="12"/>
        </w:numPr>
        <w:tabs>
          <w:tab w:val="left" w:pos="851"/>
          <w:tab w:val="left" w:pos="993"/>
        </w:tabs>
        <w:ind w:left="0" w:firstLine="709"/>
      </w:pPr>
      <w:r w:rsidRPr="00C20458">
        <w:t>все общеобразовательные организации были приняты к новому учебному году.</w:t>
      </w:r>
    </w:p>
    <w:p w:rsidR="00AB7EFD" w:rsidRPr="00C20458" w:rsidRDefault="00AB7EFD" w:rsidP="00F21174">
      <w:pPr>
        <w:pStyle w:val="a3"/>
        <w:numPr>
          <w:ilvl w:val="0"/>
          <w:numId w:val="12"/>
        </w:numPr>
        <w:tabs>
          <w:tab w:val="left" w:pos="851"/>
          <w:tab w:val="left" w:pos="993"/>
        </w:tabs>
        <w:ind w:left="0" w:firstLine="709"/>
        <w:rPr>
          <w:color w:val="FF0000"/>
        </w:rPr>
      </w:pPr>
      <w:r w:rsidRPr="00C20458">
        <w:t>во всех образовательных учреждениях организация качественного питания наход</w:t>
      </w:r>
      <w:r w:rsidR="003B5FA0" w:rsidRPr="00C20458">
        <w:t>ится на контроле руководителя. С</w:t>
      </w:r>
      <w:r w:rsidRPr="00C20458">
        <w:t xml:space="preserve">пециалистом по закупкам и организации </w:t>
      </w:r>
      <w:r w:rsidR="003B5FA0" w:rsidRPr="00C20458">
        <w:t>питания управления образования О</w:t>
      </w:r>
      <w:r w:rsidRPr="00C20458">
        <w:t>мутнинского района з</w:t>
      </w:r>
      <w:r w:rsidRPr="00C20458">
        <w:rPr>
          <w:color w:val="000000" w:themeColor="text1"/>
        </w:rPr>
        <w:t xml:space="preserve">а период в 2022 году проведены мониторинги организации питания  </w:t>
      </w:r>
      <w:r w:rsidR="003B5FA0" w:rsidRPr="00C20458">
        <w:rPr>
          <w:color w:val="000000" w:themeColor="text1"/>
        </w:rPr>
        <w:t xml:space="preserve"> </w:t>
      </w:r>
      <w:proofErr w:type="gramStart"/>
      <w:r w:rsidR="003B5FA0" w:rsidRPr="00C20458">
        <w:rPr>
          <w:color w:val="000000" w:themeColor="text1"/>
        </w:rPr>
        <w:t>в</w:t>
      </w:r>
      <w:proofErr w:type="gramEnd"/>
      <w:r w:rsidR="003B5FA0" w:rsidRPr="00C20458">
        <w:rPr>
          <w:color w:val="000000" w:themeColor="text1"/>
        </w:rPr>
        <w:t xml:space="preserve"> образовательных организаций О</w:t>
      </w:r>
      <w:r w:rsidRPr="00C20458">
        <w:rPr>
          <w:color w:val="000000" w:themeColor="text1"/>
        </w:rPr>
        <w:t xml:space="preserve">мутнинского района: </w:t>
      </w:r>
      <w:r w:rsidR="003B5FA0" w:rsidRPr="00C20458">
        <w:rPr>
          <w:color w:val="000000" w:themeColor="text1"/>
        </w:rPr>
        <w:t>МКОУ СОШ № 6 г. О</w:t>
      </w:r>
      <w:r w:rsidRPr="00C20458">
        <w:rPr>
          <w:color w:val="000000" w:themeColor="text1"/>
        </w:rPr>
        <w:t xml:space="preserve">мутнинска, </w:t>
      </w:r>
      <w:r w:rsidR="003B5FA0" w:rsidRPr="00C20458">
        <w:rPr>
          <w:color w:val="000000" w:themeColor="text1"/>
        </w:rPr>
        <w:t>МКОУ СОШ № 2 г. О</w:t>
      </w:r>
      <w:r w:rsidRPr="00C20458">
        <w:rPr>
          <w:color w:val="000000" w:themeColor="text1"/>
        </w:rPr>
        <w:t xml:space="preserve">мутнинска, </w:t>
      </w:r>
      <w:r w:rsidR="003B5FA0" w:rsidRPr="00C20458">
        <w:rPr>
          <w:color w:val="000000" w:themeColor="text1"/>
        </w:rPr>
        <w:t>МКОУ ООШ</w:t>
      </w:r>
      <w:r w:rsidRPr="00C20458">
        <w:rPr>
          <w:color w:val="000000" w:themeColor="text1"/>
        </w:rPr>
        <w:t xml:space="preserve"> п. </w:t>
      </w:r>
      <w:r w:rsidR="003B5FA0" w:rsidRPr="00C20458">
        <w:rPr>
          <w:color w:val="000000" w:themeColor="text1"/>
        </w:rPr>
        <w:t>Ч</w:t>
      </w:r>
      <w:r w:rsidR="00D026E0" w:rsidRPr="00C20458">
        <w:rPr>
          <w:color w:val="000000" w:themeColor="text1"/>
        </w:rPr>
        <w:t>ерная Х</w:t>
      </w:r>
      <w:r w:rsidRPr="00C20458">
        <w:rPr>
          <w:color w:val="000000" w:themeColor="text1"/>
        </w:rPr>
        <w:t xml:space="preserve">олуница, </w:t>
      </w:r>
      <w:r w:rsidR="00D026E0" w:rsidRPr="00C20458">
        <w:rPr>
          <w:color w:val="000000" w:themeColor="text1"/>
        </w:rPr>
        <w:t>МКОУ ООШ № 7 г. О</w:t>
      </w:r>
      <w:r w:rsidRPr="00C20458">
        <w:rPr>
          <w:color w:val="000000" w:themeColor="text1"/>
        </w:rPr>
        <w:t xml:space="preserve">мутнинска. </w:t>
      </w:r>
      <w:r w:rsidR="00D026E0" w:rsidRPr="00C20458">
        <w:rPr>
          <w:color w:val="000000" w:themeColor="text1"/>
        </w:rPr>
        <w:t>П</w:t>
      </w:r>
      <w:r w:rsidRPr="00C20458">
        <w:rPr>
          <w:color w:val="000000" w:themeColor="text1"/>
        </w:rPr>
        <w:t xml:space="preserve">о итогам мониторинга направляются справки с выводами, рекомендациями и предложениями по улучшению качества питания. </w:t>
      </w:r>
      <w:proofErr w:type="gramStart"/>
      <w:r w:rsidR="00D026E0" w:rsidRPr="00C20458">
        <w:rPr>
          <w:color w:val="000000" w:themeColor="text1"/>
        </w:rPr>
        <w:t>О</w:t>
      </w:r>
      <w:r w:rsidRPr="00C20458">
        <w:rPr>
          <w:color w:val="000000" w:themeColor="text1"/>
        </w:rPr>
        <w:t>существляется постоянный контроль за размещением ежедневного меню в электронном виде на сайте федерального центра мониторинга питания обучающихся.</w:t>
      </w:r>
      <w:proofErr w:type="gramEnd"/>
      <w:r w:rsidRPr="00C20458">
        <w:rPr>
          <w:color w:val="000000" w:themeColor="text1"/>
        </w:rPr>
        <w:t xml:space="preserve"> </w:t>
      </w:r>
      <w:r w:rsidR="00D026E0" w:rsidRPr="00C20458">
        <w:rPr>
          <w:color w:val="000000" w:themeColor="text1"/>
        </w:rPr>
        <w:t>В</w:t>
      </w:r>
      <w:r w:rsidRPr="00C20458">
        <w:rPr>
          <w:color w:val="000000" w:themeColor="text1"/>
        </w:rPr>
        <w:t xml:space="preserve"> период летних каникул проведена работа по разработке 10-дневных меню с проработками новых блюд, а также с учетом санитарно-эпидемиологических правил и пожеланий родителей.</w:t>
      </w:r>
    </w:p>
    <w:p w:rsidR="00AB7EFD" w:rsidRPr="00C20458" w:rsidRDefault="00AB7EFD" w:rsidP="00F21174">
      <w:pPr>
        <w:pStyle w:val="a3"/>
        <w:numPr>
          <w:ilvl w:val="0"/>
          <w:numId w:val="12"/>
        </w:numPr>
        <w:tabs>
          <w:tab w:val="left" w:pos="851"/>
          <w:tab w:val="left" w:pos="993"/>
        </w:tabs>
        <w:ind w:left="0" w:firstLine="709"/>
      </w:pPr>
      <w:r w:rsidRPr="00C20458">
        <w:t xml:space="preserve">при </w:t>
      </w:r>
      <w:r w:rsidR="00D026E0" w:rsidRPr="00C20458">
        <w:t>МКУДО ДДТ О</w:t>
      </w:r>
      <w:r w:rsidRPr="00C20458">
        <w:t>мутнинского района функционирует муниципальный опорный центр дополн</w:t>
      </w:r>
      <w:r w:rsidR="00D026E0" w:rsidRPr="00C20458">
        <w:t xml:space="preserve">ительного образования </w:t>
      </w:r>
      <w:proofErr w:type="gramStart"/>
      <w:r w:rsidR="00D026E0" w:rsidRPr="00C20458">
        <w:t>в</w:t>
      </w:r>
      <w:proofErr w:type="gramEnd"/>
      <w:r w:rsidR="00D026E0" w:rsidRPr="00C20458">
        <w:t xml:space="preserve"> </w:t>
      </w:r>
      <w:proofErr w:type="gramStart"/>
      <w:r w:rsidR="00D026E0" w:rsidRPr="00C20458">
        <w:t>О</w:t>
      </w:r>
      <w:r w:rsidRPr="00C20458">
        <w:t>мутнинском</w:t>
      </w:r>
      <w:proofErr w:type="gramEnd"/>
      <w:r w:rsidRPr="00C20458">
        <w:t xml:space="preserve"> районе.</w:t>
      </w:r>
      <w:r w:rsidRPr="00C20458">
        <w:rPr>
          <w:color w:val="FF0000"/>
        </w:rPr>
        <w:t xml:space="preserve"> </w:t>
      </w:r>
      <w:r w:rsidR="00D026E0" w:rsidRPr="00C20458">
        <w:t>В</w:t>
      </w:r>
      <w:r w:rsidRPr="00C20458">
        <w:t xml:space="preserve"> течение 2022 года было выдано 292 сертификата финансирования и 5626 сертификата учета. </w:t>
      </w:r>
      <w:r w:rsidR="00D026E0" w:rsidRPr="00C20458">
        <w:t>О</w:t>
      </w:r>
      <w:r w:rsidRPr="00C20458">
        <w:t xml:space="preserve">хват дополнительным образованием детей в возрасте от 5 до 18 лет составил 70,2%  от числа детей указанного возраста, проживающих на территории </w:t>
      </w:r>
      <w:r w:rsidR="00D026E0" w:rsidRPr="00C20458">
        <w:t>О</w:t>
      </w:r>
      <w:r w:rsidRPr="00C20458">
        <w:t xml:space="preserve">мутнинского района – 4352 человек. </w:t>
      </w:r>
      <w:r w:rsidR="00D026E0" w:rsidRPr="00C20458">
        <w:t>П</w:t>
      </w:r>
      <w:r w:rsidRPr="00C20458">
        <w:t xml:space="preserve">рограммы дополнительного образования стали реализовывать </w:t>
      </w:r>
      <w:r w:rsidR="00D026E0" w:rsidRPr="00C20458">
        <w:t xml:space="preserve">МКОУ СОШ </w:t>
      </w:r>
      <w:r w:rsidRPr="00C20458">
        <w:t xml:space="preserve">№ 2 с </w:t>
      </w:r>
      <w:r w:rsidR="00D026E0" w:rsidRPr="00C20458">
        <w:t>УИОП пгт В</w:t>
      </w:r>
      <w:r w:rsidRPr="00C20458">
        <w:t xml:space="preserve">осточный, </w:t>
      </w:r>
      <w:r w:rsidR="00D026E0" w:rsidRPr="00C20458">
        <w:t>МКОУ СОШ № 10 пос. Б</w:t>
      </w:r>
      <w:r w:rsidRPr="00C20458">
        <w:t xml:space="preserve">елореченск, </w:t>
      </w:r>
      <w:r w:rsidR="00D026E0" w:rsidRPr="00C20458">
        <w:t>МКОУ ООШ д. Ежово О</w:t>
      </w:r>
      <w:r w:rsidRPr="00C20458">
        <w:t xml:space="preserve">мутнинского района, </w:t>
      </w:r>
      <w:r w:rsidR="00D026E0" w:rsidRPr="00C20458">
        <w:t xml:space="preserve">МКДОУ д/с № 16  «Малыш» </w:t>
      </w:r>
      <w:proofErr w:type="gramStart"/>
      <w:r w:rsidR="00D026E0" w:rsidRPr="00C20458">
        <w:t>г</w:t>
      </w:r>
      <w:proofErr w:type="gramEnd"/>
      <w:r w:rsidR="00D026E0" w:rsidRPr="00C20458">
        <w:t>. О</w:t>
      </w:r>
      <w:r w:rsidRPr="00C20458">
        <w:t xml:space="preserve">мутнинска </w:t>
      </w:r>
      <w:r w:rsidR="00D026E0" w:rsidRPr="00C20458">
        <w:t>МКДОУ д/с №20 «Росинка» г. О</w:t>
      </w:r>
      <w:r w:rsidRPr="00C20458">
        <w:t>мутнинска.</w:t>
      </w:r>
    </w:p>
    <w:p w:rsidR="00AB7EFD" w:rsidRPr="00C20458" w:rsidRDefault="00AB7EFD" w:rsidP="00F21174">
      <w:pPr>
        <w:pStyle w:val="a3"/>
        <w:numPr>
          <w:ilvl w:val="0"/>
          <w:numId w:val="12"/>
        </w:numPr>
        <w:tabs>
          <w:tab w:val="left" w:pos="851"/>
          <w:tab w:val="left" w:pos="993"/>
        </w:tabs>
        <w:ind w:left="0" w:firstLine="709"/>
      </w:pPr>
      <w:r w:rsidRPr="00C20458">
        <w:t>в</w:t>
      </w:r>
      <w:r w:rsidR="00D026E0" w:rsidRPr="00C20458">
        <w:t xml:space="preserve"> рамках национального проекта «О</w:t>
      </w:r>
      <w:r w:rsidRPr="00C20458">
        <w:t>бра</w:t>
      </w:r>
      <w:r w:rsidR="00D026E0" w:rsidRPr="00C20458">
        <w:t>зование» федерального проекта «С</w:t>
      </w:r>
      <w:r w:rsidRPr="00C20458">
        <w:t xml:space="preserve">овременная </w:t>
      </w:r>
      <w:r w:rsidR="00D026E0" w:rsidRPr="00C20458">
        <w:t>школа», регионального проекта «С</w:t>
      </w:r>
      <w:r w:rsidRPr="00C20458">
        <w:t xml:space="preserve">оздание современных школ в кировской области» на базе </w:t>
      </w:r>
      <w:r w:rsidR="00D026E0" w:rsidRPr="00C20458">
        <w:t xml:space="preserve">МКОУ СОШ </w:t>
      </w:r>
      <w:r w:rsidRPr="00C20458">
        <w:t xml:space="preserve">№ 10 пос. </w:t>
      </w:r>
      <w:r w:rsidR="00D026E0" w:rsidRPr="00C20458">
        <w:t>Б</w:t>
      </w:r>
      <w:r w:rsidRPr="00C20458">
        <w:t xml:space="preserve">елореченск, </w:t>
      </w:r>
      <w:r w:rsidR="00D026E0" w:rsidRPr="00C20458">
        <w:t>МКОУ СОШ № 4 пгт П</w:t>
      </w:r>
      <w:r w:rsidRPr="00C20458">
        <w:t xml:space="preserve">есковка, </w:t>
      </w:r>
      <w:r w:rsidR="00D026E0" w:rsidRPr="00C20458">
        <w:t xml:space="preserve">МКОУ ООШ № 7 г. </w:t>
      </w:r>
      <w:r w:rsidR="00D026E0" w:rsidRPr="00C20458">
        <w:lastRenderedPageBreak/>
        <w:t>О</w:t>
      </w:r>
      <w:r w:rsidRPr="00C20458">
        <w:t xml:space="preserve">мутнинска, </w:t>
      </w:r>
      <w:r w:rsidR="00D026E0" w:rsidRPr="00C20458">
        <w:t>МКОУ ООШ пос. Черная Х</w:t>
      </w:r>
      <w:r w:rsidRPr="00C20458">
        <w:t xml:space="preserve">олуница созданы центры образования </w:t>
      </w:r>
      <w:proofErr w:type="spellStart"/>
      <w:proofErr w:type="gramStart"/>
      <w:r w:rsidRPr="00C20458">
        <w:t>естественно-научной</w:t>
      </w:r>
      <w:proofErr w:type="spellEnd"/>
      <w:proofErr w:type="gramEnd"/>
      <w:r w:rsidRPr="00C20458">
        <w:t xml:space="preserve"> и технологической направленности «точка роста». </w:t>
      </w:r>
      <w:r w:rsidR="00D026E0" w:rsidRPr="00C20458">
        <w:t>И</w:t>
      </w:r>
      <w:r w:rsidRPr="00C20458">
        <w:t xml:space="preserve">з областного бюджета было выделено 1200,0 тыс. рублей, муниципального – 12,4 тыс. руб. на подготовку образовательного пространства лабораторий. </w:t>
      </w:r>
    </w:p>
    <w:p w:rsidR="00AB7EFD" w:rsidRPr="00C20458" w:rsidRDefault="00AB7EFD" w:rsidP="00F21174">
      <w:pPr>
        <w:pStyle w:val="a3"/>
        <w:numPr>
          <w:ilvl w:val="0"/>
          <w:numId w:val="12"/>
        </w:numPr>
        <w:tabs>
          <w:tab w:val="left" w:pos="851"/>
          <w:tab w:val="left" w:pos="993"/>
        </w:tabs>
        <w:ind w:left="0" w:firstLine="709"/>
      </w:pPr>
      <w:r w:rsidRPr="00C20458">
        <w:t>в рамках ре</w:t>
      </w:r>
      <w:r w:rsidR="00C930D3" w:rsidRPr="00C20458">
        <w:t>ализации федерального проекта «Ц</w:t>
      </w:r>
      <w:r w:rsidRPr="00C20458">
        <w:t>ифровая образовательная</w:t>
      </w:r>
      <w:r w:rsidR="00C930D3" w:rsidRPr="00C20458">
        <w:t xml:space="preserve"> среда» регионального проекта «С</w:t>
      </w:r>
      <w:r w:rsidRPr="00C20458">
        <w:t xml:space="preserve">оздание </w:t>
      </w:r>
      <w:r w:rsidR="00C930D3" w:rsidRPr="00C20458">
        <w:t>цифровой образовательной среды К</w:t>
      </w:r>
      <w:r w:rsidRPr="00C20458">
        <w:t>ировской области</w:t>
      </w:r>
      <w:r w:rsidR="00C930D3" w:rsidRPr="00C20458">
        <w:t>»</w:t>
      </w:r>
      <w:r w:rsidRPr="00C20458">
        <w:t xml:space="preserve"> министерством образования кировской области было передано оборудование для 4 общеобразовательных организаций на сумму</w:t>
      </w:r>
      <w:r w:rsidRPr="00C20458">
        <w:rPr>
          <w:color w:val="FF0000"/>
        </w:rPr>
        <w:t xml:space="preserve"> </w:t>
      </w:r>
      <w:r w:rsidRPr="00C20458">
        <w:t xml:space="preserve">6 641 932,52 коп. </w:t>
      </w:r>
      <w:r w:rsidR="00C930D3" w:rsidRPr="00C20458">
        <w:t>Э</w:t>
      </w:r>
      <w:r w:rsidRPr="00C20458">
        <w:t xml:space="preserve">то многофункциональные устройства, ноутбуки, компьютерные мыши. </w:t>
      </w:r>
    </w:p>
    <w:p w:rsidR="00AB7EFD" w:rsidRPr="00C20458" w:rsidRDefault="00AB7EFD" w:rsidP="00F21174">
      <w:pPr>
        <w:pStyle w:val="a3"/>
        <w:numPr>
          <w:ilvl w:val="0"/>
          <w:numId w:val="12"/>
        </w:numPr>
        <w:tabs>
          <w:tab w:val="left" w:pos="851"/>
          <w:tab w:val="left" w:pos="993"/>
        </w:tabs>
        <w:ind w:left="0" w:firstLine="709"/>
      </w:pPr>
      <w:r w:rsidRPr="00C20458">
        <w:t>в рамках ре</w:t>
      </w:r>
      <w:r w:rsidR="00C930D3" w:rsidRPr="00C20458">
        <w:t>ализации федерального проекта «С</w:t>
      </w:r>
      <w:r w:rsidRPr="00C20458">
        <w:t>овременная</w:t>
      </w:r>
      <w:r w:rsidR="00C930D3" w:rsidRPr="00C20458">
        <w:t xml:space="preserve"> школа» регионального проекта «С</w:t>
      </w:r>
      <w:r w:rsidRPr="00C20458">
        <w:t xml:space="preserve">оздание современных </w:t>
      </w:r>
      <w:r w:rsidR="00C930D3" w:rsidRPr="00C20458">
        <w:t>школ в К</w:t>
      </w:r>
      <w:r w:rsidRPr="00C20458">
        <w:t>ировской области» министерством образования кировской области было передано оборудование</w:t>
      </w:r>
      <w:r w:rsidRPr="00C20458">
        <w:rPr>
          <w:color w:val="FF0000"/>
        </w:rPr>
        <w:t xml:space="preserve"> </w:t>
      </w:r>
      <w:r w:rsidRPr="00C20458">
        <w:t xml:space="preserve">для 4 общеобразовательных организаций на сумму 6 615 876,52 коп. </w:t>
      </w:r>
      <w:r w:rsidR="00C930D3" w:rsidRPr="00C20458">
        <w:t>Э</w:t>
      </w:r>
      <w:r w:rsidRPr="00C20458">
        <w:t xml:space="preserve">то многофункциональные устройства, ноутбуки, компьютерные мыши, химические реактивы, наборы по закреплению изучаемых тем по биологии, химии, физике, образовательные наборы по механике, </w:t>
      </w:r>
      <w:proofErr w:type="spellStart"/>
      <w:r w:rsidRPr="00C20458">
        <w:t>мехатронике</w:t>
      </w:r>
      <w:proofErr w:type="spellEnd"/>
      <w:r w:rsidRPr="00C20458">
        <w:t xml:space="preserve"> и робототехнике.</w:t>
      </w:r>
    </w:p>
    <w:p w:rsidR="00AB7EFD" w:rsidRPr="00C20458" w:rsidRDefault="00AB7EFD" w:rsidP="00F21174">
      <w:pPr>
        <w:pStyle w:val="a3"/>
        <w:numPr>
          <w:ilvl w:val="0"/>
          <w:numId w:val="12"/>
        </w:numPr>
        <w:tabs>
          <w:tab w:val="left" w:pos="851"/>
          <w:tab w:val="left" w:pos="993"/>
        </w:tabs>
        <w:ind w:left="0" w:firstLine="709"/>
      </w:pPr>
      <w:r w:rsidRPr="00C20458">
        <w:t>разработаны и утверждены муниципальные механизмы управления качеством образования.</w:t>
      </w:r>
    </w:p>
    <w:p w:rsidR="00AB7EFD" w:rsidRPr="00C20458" w:rsidRDefault="00AB7EFD" w:rsidP="00F21174">
      <w:pPr>
        <w:pStyle w:val="a3"/>
        <w:numPr>
          <w:ilvl w:val="0"/>
          <w:numId w:val="12"/>
        </w:numPr>
        <w:tabs>
          <w:tab w:val="left" w:pos="851"/>
          <w:tab w:val="left" w:pos="993"/>
        </w:tabs>
        <w:ind w:left="0" w:firstLine="709"/>
      </w:pPr>
      <w:r w:rsidRPr="00C20458">
        <w:t xml:space="preserve">с 01.09.2022 года в первых и пятых классах введены обновленные  </w:t>
      </w:r>
      <w:r w:rsidR="00C930D3" w:rsidRPr="00C20458">
        <w:t xml:space="preserve">ФГОС НОО </w:t>
      </w:r>
      <w:r w:rsidRPr="00C20458">
        <w:t xml:space="preserve">и </w:t>
      </w:r>
      <w:r w:rsidR="00C930D3" w:rsidRPr="00C20458">
        <w:t>ФГОС ООО</w:t>
      </w:r>
      <w:r w:rsidRPr="00C20458">
        <w:t>.</w:t>
      </w:r>
    </w:p>
    <w:p w:rsidR="00AB7EFD" w:rsidRPr="00C20458" w:rsidRDefault="00AB7EFD" w:rsidP="00F21174">
      <w:pPr>
        <w:pStyle w:val="a3"/>
        <w:numPr>
          <w:ilvl w:val="0"/>
          <w:numId w:val="12"/>
        </w:numPr>
        <w:tabs>
          <w:tab w:val="left" w:pos="851"/>
          <w:tab w:val="left" w:pos="993"/>
        </w:tabs>
        <w:ind w:left="0" w:firstLine="709"/>
      </w:pPr>
      <w:r w:rsidRPr="00C20458">
        <w:t xml:space="preserve">в течение 2022 года разработаны дефектные ведомости, сметные расчеты для капитального ремонта зданий муниципальных общеобразовательных организаций, которые имеют положительное заключение государственной экспертизы, </w:t>
      </w:r>
      <w:proofErr w:type="gramStart"/>
      <w:r w:rsidRPr="00C20458">
        <w:t>с целю</w:t>
      </w:r>
      <w:proofErr w:type="gramEnd"/>
      <w:r w:rsidRPr="00C20458">
        <w:t xml:space="preserve"> участия в федеральной программе по капитальному ремонту зданий школ. </w:t>
      </w:r>
      <w:r w:rsidR="00C930D3" w:rsidRPr="00C20458">
        <w:t>В</w:t>
      </w:r>
      <w:r w:rsidRPr="00C20458">
        <w:t xml:space="preserve"> министерство образования кировской области предоставлены документы на </w:t>
      </w:r>
      <w:r w:rsidR="00C930D3" w:rsidRPr="00C20458">
        <w:t xml:space="preserve">МКОУ СОШ </w:t>
      </w:r>
      <w:r w:rsidRPr="00C20458">
        <w:rPr>
          <w:color w:val="000000" w:themeColor="text1"/>
        </w:rPr>
        <w:t xml:space="preserve">№ 4 пгт </w:t>
      </w:r>
      <w:r w:rsidR="00C930D3" w:rsidRPr="00C20458">
        <w:rPr>
          <w:color w:val="000000" w:themeColor="text1"/>
        </w:rPr>
        <w:t>П</w:t>
      </w:r>
      <w:r w:rsidRPr="00C20458">
        <w:rPr>
          <w:color w:val="000000" w:themeColor="text1"/>
        </w:rPr>
        <w:t xml:space="preserve">есковка, </w:t>
      </w:r>
      <w:r w:rsidR="00C930D3" w:rsidRPr="00C20458">
        <w:rPr>
          <w:color w:val="000000" w:themeColor="text1"/>
        </w:rPr>
        <w:t>МКОУ СОШ № 2 г. О</w:t>
      </w:r>
      <w:r w:rsidRPr="00C20458">
        <w:rPr>
          <w:color w:val="000000" w:themeColor="text1"/>
        </w:rPr>
        <w:t xml:space="preserve">мутнинска, </w:t>
      </w:r>
      <w:r w:rsidR="00C930D3" w:rsidRPr="00C20458">
        <w:rPr>
          <w:color w:val="000000" w:themeColor="text1"/>
        </w:rPr>
        <w:t xml:space="preserve">МКОУ ООШ </w:t>
      </w:r>
      <w:r w:rsidRPr="00C20458">
        <w:rPr>
          <w:color w:val="000000" w:themeColor="text1"/>
        </w:rPr>
        <w:t xml:space="preserve">№ 7 г. </w:t>
      </w:r>
      <w:r w:rsidR="00C930D3" w:rsidRPr="00C20458">
        <w:rPr>
          <w:color w:val="000000" w:themeColor="text1"/>
        </w:rPr>
        <w:t>О</w:t>
      </w:r>
      <w:r w:rsidRPr="00C20458">
        <w:rPr>
          <w:color w:val="000000" w:themeColor="text1"/>
        </w:rPr>
        <w:t xml:space="preserve">мутнинска, </w:t>
      </w:r>
      <w:r w:rsidR="00C930D3" w:rsidRPr="00C20458">
        <w:rPr>
          <w:color w:val="000000" w:themeColor="text1"/>
        </w:rPr>
        <w:t>МКОУ СОШ п. Лесные П</w:t>
      </w:r>
      <w:r w:rsidRPr="00C20458">
        <w:rPr>
          <w:color w:val="000000" w:themeColor="text1"/>
        </w:rPr>
        <w:t xml:space="preserve">оляны, </w:t>
      </w:r>
      <w:r w:rsidR="00C930D3" w:rsidRPr="00C20458">
        <w:rPr>
          <w:color w:val="000000" w:themeColor="text1"/>
        </w:rPr>
        <w:t>МКОУ  СОШ</w:t>
      </w:r>
      <w:r w:rsidRPr="00C20458">
        <w:rPr>
          <w:color w:val="000000" w:themeColor="text1"/>
        </w:rPr>
        <w:t xml:space="preserve"> № 10 пос. </w:t>
      </w:r>
      <w:r w:rsidR="00C930D3" w:rsidRPr="00C20458">
        <w:rPr>
          <w:color w:val="000000" w:themeColor="text1"/>
        </w:rPr>
        <w:t>Б</w:t>
      </w:r>
      <w:r w:rsidRPr="00C20458">
        <w:rPr>
          <w:color w:val="000000" w:themeColor="text1"/>
        </w:rPr>
        <w:t xml:space="preserve">елореченск, </w:t>
      </w:r>
      <w:r w:rsidR="00C930D3" w:rsidRPr="00C20458">
        <w:rPr>
          <w:color w:val="000000" w:themeColor="text1"/>
        </w:rPr>
        <w:t>МКОУ ООШ пос. Ч</w:t>
      </w:r>
      <w:r w:rsidRPr="00C20458">
        <w:rPr>
          <w:color w:val="000000" w:themeColor="text1"/>
        </w:rPr>
        <w:t xml:space="preserve">ерная </w:t>
      </w:r>
      <w:r w:rsidR="00C930D3" w:rsidRPr="00C20458">
        <w:rPr>
          <w:color w:val="000000" w:themeColor="text1"/>
        </w:rPr>
        <w:t>Х</w:t>
      </w:r>
      <w:r w:rsidRPr="00C20458">
        <w:rPr>
          <w:color w:val="000000" w:themeColor="text1"/>
        </w:rPr>
        <w:t>олуница.</w:t>
      </w:r>
    </w:p>
    <w:p w:rsidR="005001DF" w:rsidRPr="00C20458" w:rsidRDefault="00BE591D" w:rsidP="00415B14">
      <w:pPr>
        <w:ind w:firstLine="709"/>
      </w:pPr>
      <w:r w:rsidRPr="00C20458">
        <w:t>На начало нового 2022</w:t>
      </w:r>
      <w:r w:rsidR="005001DF" w:rsidRPr="00C20458">
        <w:t>-202</w:t>
      </w:r>
      <w:r w:rsidRPr="00C20458">
        <w:t>3</w:t>
      </w:r>
      <w:r w:rsidR="005001DF" w:rsidRPr="00C20458">
        <w:t xml:space="preserve"> учебного года предоставляли образовательные услуги 34 организации, в том числе:</w:t>
      </w:r>
    </w:p>
    <w:p w:rsidR="005001DF" w:rsidRPr="00C20458" w:rsidRDefault="005001DF" w:rsidP="00F21174">
      <w:pPr>
        <w:pStyle w:val="a3"/>
        <w:numPr>
          <w:ilvl w:val="0"/>
          <w:numId w:val="5"/>
        </w:numPr>
        <w:tabs>
          <w:tab w:val="left" w:pos="709"/>
        </w:tabs>
        <w:ind w:left="709" w:hanging="425"/>
      </w:pPr>
      <w:r w:rsidRPr="00C20458">
        <w:t>12 дошкольных образовательных организаций (все муниципальные);</w:t>
      </w:r>
    </w:p>
    <w:p w:rsidR="005001DF" w:rsidRPr="00C20458" w:rsidRDefault="005001DF" w:rsidP="00F21174">
      <w:pPr>
        <w:pStyle w:val="a3"/>
        <w:numPr>
          <w:ilvl w:val="0"/>
          <w:numId w:val="5"/>
        </w:numPr>
        <w:tabs>
          <w:tab w:val="left" w:pos="284"/>
        </w:tabs>
        <w:ind w:left="0" w:firstLine="284"/>
      </w:pPr>
      <w:proofErr w:type="gramStart"/>
      <w:r w:rsidRPr="00C20458">
        <w:t>14 общеобразовательных организаций (11 муниципальных и 3 областных государственных:</w:t>
      </w:r>
      <w:proofErr w:type="gramEnd"/>
      <w:r w:rsidRPr="00C20458">
        <w:t xml:space="preserve"> </w:t>
      </w:r>
      <w:proofErr w:type="gramStart"/>
      <w:r w:rsidRPr="00C20458">
        <w:t>КОГОБУ СШ с УИОП г. Омутнинска, КОГОБУ ШИ ОВЗ с. Залазна, КОГОБУ ВСШ г. Омутнинска);</w:t>
      </w:r>
      <w:proofErr w:type="gramEnd"/>
    </w:p>
    <w:p w:rsidR="005001DF" w:rsidRPr="00C20458" w:rsidRDefault="005001DF" w:rsidP="00F21174">
      <w:pPr>
        <w:pStyle w:val="a3"/>
        <w:numPr>
          <w:ilvl w:val="0"/>
          <w:numId w:val="5"/>
        </w:numPr>
        <w:tabs>
          <w:tab w:val="left" w:pos="284"/>
        </w:tabs>
        <w:ind w:left="0" w:firstLine="284"/>
      </w:pPr>
      <w:r w:rsidRPr="00C20458">
        <w:t>5 организаций дополнительного образования (2 работают в сфере образования (МКУДО ДДТ Омутнинского района, МКУДО СЮТ Омутнинского района) и 3 – в сфере культуры (МБУ ДО ДШИ г. Омутнинска, МБУ ДО ДШИ пгт Восточный, МБУ ДО ДШИ пгт Песковка);</w:t>
      </w:r>
    </w:p>
    <w:p w:rsidR="005001DF" w:rsidRPr="00C20458" w:rsidRDefault="005001DF" w:rsidP="00F21174">
      <w:pPr>
        <w:pStyle w:val="a3"/>
        <w:numPr>
          <w:ilvl w:val="0"/>
          <w:numId w:val="5"/>
        </w:numPr>
        <w:tabs>
          <w:tab w:val="left" w:pos="284"/>
        </w:tabs>
        <w:ind w:left="0" w:firstLine="284"/>
      </w:pPr>
      <w:r w:rsidRPr="00C20458">
        <w:t xml:space="preserve">3 профессиональные образовательные организации (КОГПОАУ «Омутнинский политехнический техникум», КОГПОБУ «Омутнинский </w:t>
      </w:r>
      <w:r w:rsidRPr="00C20458">
        <w:lastRenderedPageBreak/>
        <w:t>колледж педагогики, экономики и права», филиал КОГПОБУ «Кировский медицинский колледж»).</w:t>
      </w:r>
    </w:p>
    <w:p w:rsidR="005001DF" w:rsidRPr="00C20458" w:rsidRDefault="005001DF" w:rsidP="005001DF">
      <w:pPr>
        <w:ind w:right="-261" w:firstLine="709"/>
      </w:pPr>
      <w:proofErr w:type="gramStart"/>
      <w:r w:rsidRPr="00C20458">
        <w:t xml:space="preserve">Все муниципальные учреждения имеют лицензии на право ведения образовательной деятельности и на осуществление медицинской деятельности, а также МКОУ СОШ № 2 г. Омутнинска, МКОУ СОШ № 6 г. Омутнинска, МКОУ СОШ п. Лесные Поляны </w:t>
      </w:r>
      <w:r w:rsidR="00BE591D" w:rsidRPr="00C20458">
        <w:t xml:space="preserve">МКОУ СОШ № 2 с УИОП пгт Восточный, МКОУ СОШ № 4 пгт Песковка, МКОУ ООШ д. Ежово Омутнинского района </w:t>
      </w:r>
      <w:r w:rsidRPr="00C20458">
        <w:t>имеют лицензии на реализацию дополнительных образовательных программ.</w:t>
      </w:r>
      <w:proofErr w:type="gramEnd"/>
    </w:p>
    <w:p w:rsidR="005001DF" w:rsidRPr="00C20458" w:rsidRDefault="00BE591D" w:rsidP="005001DF">
      <w:pPr>
        <w:ind w:right="-261" w:firstLine="709"/>
      </w:pPr>
      <w:r w:rsidRPr="00C20458">
        <w:t>На начало 2022</w:t>
      </w:r>
      <w:r w:rsidR="005001DF" w:rsidRPr="00C20458">
        <w:t>-202</w:t>
      </w:r>
      <w:r w:rsidRPr="00C20458">
        <w:t>3</w:t>
      </w:r>
      <w:r w:rsidR="005001DF" w:rsidRPr="00C20458">
        <w:t xml:space="preserve"> учебного года в 11 муниципальных образовательных учреждениях Омутнинского района обучается </w:t>
      </w:r>
      <w:r w:rsidRPr="00C20458">
        <w:t>3384</w:t>
      </w:r>
      <w:r w:rsidR="005001DF" w:rsidRPr="00C20458">
        <w:t xml:space="preserve"> человек </w:t>
      </w:r>
      <w:r w:rsidR="005001DF" w:rsidRPr="00C20458">
        <w:rPr>
          <w:i/>
        </w:rPr>
        <w:t>(на 1,</w:t>
      </w:r>
      <w:r w:rsidRPr="00C20458">
        <w:rPr>
          <w:i/>
        </w:rPr>
        <w:t>4</w:t>
      </w:r>
      <w:r w:rsidR="005001DF" w:rsidRPr="00C20458">
        <w:rPr>
          <w:i/>
        </w:rPr>
        <w:t xml:space="preserve"> меньше, ч</w:t>
      </w:r>
      <w:r w:rsidRPr="00C20458">
        <w:rPr>
          <w:i/>
        </w:rPr>
        <w:t>ем в прошлом учебном году – 3434</w:t>
      </w:r>
      <w:r w:rsidR="005001DF" w:rsidRPr="00C20458">
        <w:rPr>
          <w:i/>
        </w:rPr>
        <w:t xml:space="preserve"> человека)</w:t>
      </w:r>
      <w:r w:rsidR="005001DF" w:rsidRPr="00C20458">
        <w:t>. Их них в 7 средних общеоб</w:t>
      </w:r>
      <w:r w:rsidRPr="00C20458">
        <w:t>разовательных учреждениях – 2935</w:t>
      </w:r>
      <w:r w:rsidR="005001DF" w:rsidRPr="00C20458">
        <w:t xml:space="preserve"> человека, в 4 основных общеобразовательных учреждениях - 44</w:t>
      </w:r>
      <w:r w:rsidRPr="00C20458">
        <w:t>9</w:t>
      </w:r>
      <w:r w:rsidR="005001DF" w:rsidRPr="00C20458">
        <w:t xml:space="preserve"> человек. </w:t>
      </w:r>
    </w:p>
    <w:p w:rsidR="005001DF" w:rsidRPr="00C20458" w:rsidRDefault="005001DF" w:rsidP="005001DF">
      <w:pPr>
        <w:ind w:firstLine="426"/>
      </w:pPr>
      <w:r w:rsidRPr="00C20458">
        <w:t>Количество учащихся в 5 городских образовате</w:t>
      </w:r>
      <w:r w:rsidR="00BE591D" w:rsidRPr="00C20458">
        <w:t>льных учреждениях составила 2976</w:t>
      </w:r>
      <w:r w:rsidRPr="00C20458">
        <w:t xml:space="preserve"> человек, в 6 сельских общео</w:t>
      </w:r>
      <w:r w:rsidR="00BE591D" w:rsidRPr="00C20458">
        <w:t>бразовательных учреждениях – 408</w:t>
      </w:r>
      <w:r w:rsidRPr="00C20458">
        <w:t xml:space="preserve"> человека.</w:t>
      </w:r>
    </w:p>
    <w:p w:rsidR="005001DF" w:rsidRPr="00C20458" w:rsidRDefault="005001DF" w:rsidP="005001DF">
      <w:pPr>
        <w:ind w:firstLine="426"/>
      </w:pPr>
      <w:proofErr w:type="gramStart"/>
      <w:r w:rsidRPr="00C20458">
        <w:t>Численность учащихся 1-4 клас</w:t>
      </w:r>
      <w:r w:rsidR="00BE591D" w:rsidRPr="00C20458">
        <w:t>сов составила 1445 человек (42,7</w:t>
      </w:r>
      <w:r w:rsidRPr="00C20458">
        <w:t>% от общей численность обучающихся), 5-9 классов – 17</w:t>
      </w:r>
      <w:r w:rsidR="00BE591D" w:rsidRPr="00C20458">
        <w:t>46 человек (51,6</w:t>
      </w:r>
      <w:r w:rsidRPr="00C20458">
        <w:t>% от общей численности обучающихся), 10-11 классов – 19</w:t>
      </w:r>
      <w:r w:rsidR="00BE591D" w:rsidRPr="00C20458">
        <w:t>3</w:t>
      </w:r>
      <w:r w:rsidRPr="00C20458">
        <w:t xml:space="preserve"> человек (5,7% от общей численности учащихся).</w:t>
      </w:r>
      <w:proofErr w:type="gramEnd"/>
    </w:p>
    <w:p w:rsidR="005001DF" w:rsidRPr="00C20458" w:rsidRDefault="005001DF" w:rsidP="005001DF">
      <w:pPr>
        <w:ind w:firstLine="426"/>
      </w:pPr>
      <w:r w:rsidRPr="00C20458">
        <w:t xml:space="preserve">Кроме того, численность обучающихся государственных образовательных учреждений составила: КОГОБУ СОШ с УИОП г. Омутнинска </w:t>
      </w:r>
      <w:r w:rsidR="00BE591D" w:rsidRPr="00C20458">
        <w:t>–</w:t>
      </w:r>
      <w:r w:rsidRPr="00C20458">
        <w:t xml:space="preserve"> </w:t>
      </w:r>
      <w:r w:rsidR="00BE591D" w:rsidRPr="00C20458">
        <w:t xml:space="preserve">816 </w:t>
      </w:r>
      <w:r w:rsidR="005174D2" w:rsidRPr="00C20458">
        <w:rPr>
          <w:i/>
        </w:rPr>
        <w:t>(2021</w:t>
      </w:r>
      <w:r w:rsidR="00BE591D" w:rsidRPr="00C20458">
        <w:rPr>
          <w:i/>
        </w:rPr>
        <w:t xml:space="preserve"> – </w:t>
      </w:r>
      <w:r w:rsidRPr="00C20458">
        <w:rPr>
          <w:i/>
        </w:rPr>
        <w:t>835</w:t>
      </w:r>
      <w:r w:rsidR="00BE591D" w:rsidRPr="00C20458">
        <w:rPr>
          <w:i/>
        </w:rPr>
        <w:t xml:space="preserve"> человек)</w:t>
      </w:r>
      <w:r w:rsidRPr="00C20458">
        <w:t xml:space="preserve"> человек, КОГОБУ ШИ ОВЗ с. Залазна Омутнинского района – </w:t>
      </w:r>
      <w:r w:rsidR="00BE591D" w:rsidRPr="00C20458">
        <w:t xml:space="preserve">78 человек </w:t>
      </w:r>
      <w:r w:rsidR="00BE591D" w:rsidRPr="00C20458">
        <w:rPr>
          <w:i/>
        </w:rPr>
        <w:t>(202</w:t>
      </w:r>
      <w:r w:rsidR="005174D2" w:rsidRPr="00C20458">
        <w:rPr>
          <w:i/>
        </w:rPr>
        <w:t>1</w:t>
      </w:r>
      <w:r w:rsidR="00BE591D" w:rsidRPr="00C20458">
        <w:rPr>
          <w:i/>
        </w:rPr>
        <w:t xml:space="preserve"> - </w:t>
      </w:r>
      <w:r w:rsidRPr="00C20458">
        <w:rPr>
          <w:i/>
        </w:rPr>
        <w:t>83 человек</w:t>
      </w:r>
      <w:r w:rsidR="00BE591D" w:rsidRPr="00C20458">
        <w:rPr>
          <w:i/>
        </w:rPr>
        <w:t>а)</w:t>
      </w:r>
      <w:r w:rsidRPr="00C20458">
        <w:t>.</w:t>
      </w:r>
    </w:p>
    <w:p w:rsidR="005174D2" w:rsidRPr="00C20458" w:rsidRDefault="005001DF" w:rsidP="005001DF">
      <w:pPr>
        <w:ind w:firstLine="425"/>
      </w:pPr>
      <w:r w:rsidRPr="00C20458">
        <w:t xml:space="preserve">Из общего количества обучающихся общеобразовательных учреждений на начало </w:t>
      </w:r>
      <w:r w:rsidR="005174D2" w:rsidRPr="00C20458">
        <w:t>года в первый класс поступил 338</w:t>
      </w:r>
      <w:r w:rsidRPr="00C20458">
        <w:t xml:space="preserve"> первоклассник </w:t>
      </w:r>
      <w:r w:rsidRPr="00C20458">
        <w:rPr>
          <w:i/>
        </w:rPr>
        <w:t xml:space="preserve">(на </w:t>
      </w:r>
      <w:r w:rsidR="005174D2" w:rsidRPr="00C20458">
        <w:rPr>
          <w:i/>
        </w:rPr>
        <w:t>13</w:t>
      </w:r>
      <w:r w:rsidRPr="00C20458">
        <w:rPr>
          <w:i/>
        </w:rPr>
        <w:t xml:space="preserve"> меньше, чем в прошлом году).</w:t>
      </w:r>
      <w:r w:rsidRPr="00C20458">
        <w:t xml:space="preserve"> </w:t>
      </w:r>
    </w:p>
    <w:p w:rsidR="005001DF" w:rsidRPr="00C20458" w:rsidRDefault="005001DF" w:rsidP="005001DF">
      <w:pPr>
        <w:ind w:firstLine="425"/>
      </w:pPr>
      <w:r w:rsidRPr="00C20458">
        <w:t>В 13-ти классах  по адаптированным образовательным программам для детей с задержкой психического развития обучается 1</w:t>
      </w:r>
      <w:r w:rsidR="005174D2" w:rsidRPr="00C20458">
        <w:t>52</w:t>
      </w:r>
      <w:r w:rsidRPr="00C20458">
        <w:t> человек (МКОУ СОШ № 4 пгт Песковка, МКОУ ООШ №7 г. Омутнинска, МКОУ СОШ №6 г. Омутнинска</w:t>
      </w:r>
      <w:r w:rsidR="005174D2" w:rsidRPr="00C20458">
        <w:t>, МКОУ СОШ №2 с УИОП пгт Восточный</w:t>
      </w:r>
      <w:r w:rsidRPr="00C20458">
        <w:t>). В двух классах по адаптированным образовательным программам для детей с умственной отсталостью, организованных в МКОУ ОО</w:t>
      </w:r>
      <w:r w:rsidR="005174D2" w:rsidRPr="00C20458">
        <w:t>Ш № 7 г. Омутнинска обучается 21</w:t>
      </w:r>
      <w:r w:rsidRPr="00C20458">
        <w:t xml:space="preserve"> человек.</w:t>
      </w:r>
    </w:p>
    <w:p w:rsidR="005001DF" w:rsidRPr="00C20458" w:rsidRDefault="005001DF" w:rsidP="005001DF">
      <w:pPr>
        <w:ind w:firstLine="709"/>
      </w:pPr>
      <w:r w:rsidRPr="00C20458">
        <w:t xml:space="preserve">Количество </w:t>
      </w:r>
      <w:proofErr w:type="gramStart"/>
      <w:r w:rsidRPr="00C20458">
        <w:t>детей, обучающихся по индивидуал</w:t>
      </w:r>
      <w:r w:rsidR="005174D2" w:rsidRPr="00C20458">
        <w:t>ьным учебным планам составило</w:t>
      </w:r>
      <w:proofErr w:type="gramEnd"/>
      <w:r w:rsidR="005174D2" w:rsidRPr="00C20458">
        <w:t xml:space="preserve"> 20</w:t>
      </w:r>
      <w:r w:rsidRPr="00C20458">
        <w:t xml:space="preserve"> чел</w:t>
      </w:r>
      <w:r w:rsidR="005174D2" w:rsidRPr="00C20458">
        <w:t>овек, 5</w:t>
      </w:r>
      <w:r w:rsidRPr="00C20458">
        <w:t xml:space="preserve"> несовершеннолетних получали образование вне организации, осуществляющей образовательную деятельность, в форме семейного образования и самообразования </w:t>
      </w:r>
      <w:r w:rsidRPr="00C20458">
        <w:rPr>
          <w:i/>
        </w:rPr>
        <w:t>(в 202</w:t>
      </w:r>
      <w:r w:rsidR="005174D2" w:rsidRPr="00C20458">
        <w:rPr>
          <w:i/>
        </w:rPr>
        <w:t>1</w:t>
      </w:r>
      <w:r w:rsidRPr="00C20458">
        <w:rPr>
          <w:i/>
        </w:rPr>
        <w:t xml:space="preserve"> – </w:t>
      </w:r>
      <w:r w:rsidR="005174D2" w:rsidRPr="00C20458">
        <w:rPr>
          <w:i/>
        </w:rPr>
        <w:t>7</w:t>
      </w:r>
      <w:r w:rsidRPr="00C20458">
        <w:rPr>
          <w:i/>
        </w:rPr>
        <w:t xml:space="preserve"> человека)</w:t>
      </w:r>
      <w:r w:rsidRPr="00C20458">
        <w:t>.</w:t>
      </w:r>
    </w:p>
    <w:p w:rsidR="005001DF" w:rsidRPr="00C20458" w:rsidRDefault="005001DF" w:rsidP="005001DF">
      <w:r w:rsidRPr="00C20458">
        <w:t xml:space="preserve">Уровень обученности учащихся в дневных общеобразовательных учреждениях по итогам учебного года составил 98,6% </w:t>
      </w:r>
      <w:r w:rsidRPr="00C20458">
        <w:rPr>
          <w:i/>
        </w:rPr>
        <w:t>(</w:t>
      </w:r>
      <w:r w:rsidR="005174D2" w:rsidRPr="00C20458">
        <w:rPr>
          <w:i/>
        </w:rPr>
        <w:t>98,6% - 2021</w:t>
      </w:r>
      <w:r w:rsidR="005048E5" w:rsidRPr="00C20458">
        <w:rPr>
          <w:i/>
        </w:rPr>
        <w:t xml:space="preserve"> году</w:t>
      </w:r>
      <w:r w:rsidRPr="00C20458">
        <w:rPr>
          <w:i/>
        </w:rPr>
        <w:t xml:space="preserve">). </w:t>
      </w:r>
      <w:r w:rsidRPr="00C20458">
        <w:t xml:space="preserve"> </w:t>
      </w:r>
    </w:p>
    <w:p w:rsidR="005001DF" w:rsidRPr="00C20458" w:rsidRDefault="005001DF" w:rsidP="005001DF">
      <w:r w:rsidRPr="00C20458">
        <w:t xml:space="preserve">По итогам учебного года </w:t>
      </w:r>
      <w:proofErr w:type="gramStart"/>
      <w:r w:rsidRPr="00C20458">
        <w:t>оставлены</w:t>
      </w:r>
      <w:proofErr w:type="gramEnd"/>
      <w:r w:rsidRPr="00C20458">
        <w:t xml:space="preserve"> на повторное обучение 1</w:t>
      </w:r>
      <w:r w:rsidR="005174D2" w:rsidRPr="00C20458">
        <w:t>4</w:t>
      </w:r>
      <w:r w:rsidRPr="00C20458">
        <w:t xml:space="preserve"> обучающихся </w:t>
      </w:r>
      <w:r w:rsidRPr="00C20458">
        <w:rPr>
          <w:i/>
        </w:rPr>
        <w:t>(в 202</w:t>
      </w:r>
      <w:r w:rsidR="005174D2" w:rsidRPr="00C20458">
        <w:rPr>
          <w:i/>
        </w:rPr>
        <w:t>1</w:t>
      </w:r>
      <w:r w:rsidRPr="00C20458">
        <w:rPr>
          <w:i/>
        </w:rPr>
        <w:t xml:space="preserve"> – 1</w:t>
      </w:r>
      <w:r w:rsidR="005174D2" w:rsidRPr="00C20458">
        <w:rPr>
          <w:i/>
        </w:rPr>
        <w:t>2</w:t>
      </w:r>
      <w:r w:rsidRPr="00C20458">
        <w:rPr>
          <w:i/>
        </w:rPr>
        <w:t xml:space="preserve"> человек)</w:t>
      </w:r>
      <w:r w:rsidRPr="00C20458">
        <w:t>. Качество знаний обучающих</w:t>
      </w:r>
      <w:r w:rsidR="005174D2" w:rsidRPr="00C20458">
        <w:t>ся составляет 34,5 % против 35,8% - в 2021 году. 127 человека или 4</w:t>
      </w:r>
      <w:r w:rsidRPr="00C20458">
        <w:t xml:space="preserve">% </w:t>
      </w:r>
      <w:r w:rsidRPr="00C20458">
        <w:lastRenderedPageBreak/>
        <w:t xml:space="preserve">обучающихся окончили учебный год на «отлично» </w:t>
      </w:r>
      <w:r w:rsidRPr="00C20458">
        <w:rPr>
          <w:i/>
        </w:rPr>
        <w:t>(в 202</w:t>
      </w:r>
      <w:r w:rsidR="005174D2" w:rsidRPr="00C20458">
        <w:rPr>
          <w:i/>
        </w:rPr>
        <w:t>1</w:t>
      </w:r>
      <w:r w:rsidRPr="00C20458">
        <w:rPr>
          <w:i/>
        </w:rPr>
        <w:t xml:space="preserve"> – </w:t>
      </w:r>
      <w:r w:rsidR="005174D2" w:rsidRPr="00C20458">
        <w:rPr>
          <w:i/>
        </w:rPr>
        <w:t>102 человек или 3,3</w:t>
      </w:r>
      <w:r w:rsidRPr="00C20458">
        <w:rPr>
          <w:i/>
        </w:rPr>
        <w:t>%)</w:t>
      </w:r>
      <w:r w:rsidRPr="00C20458">
        <w:t xml:space="preserve">. </w:t>
      </w:r>
    </w:p>
    <w:p w:rsidR="005001DF" w:rsidRPr="00C20458" w:rsidRDefault="005174D2" w:rsidP="005001DF">
      <w:proofErr w:type="gramStart"/>
      <w:r w:rsidRPr="00C20458">
        <w:t>13</w:t>
      </w:r>
      <w:r w:rsidR="005001DF" w:rsidRPr="00C20458">
        <w:t xml:space="preserve"> выпускников общеобразовательных организаций района награждены медалью федерального уровня «За особые успехи в учении»</w:t>
      </w:r>
      <w:r w:rsidRPr="00C20458">
        <w:t xml:space="preserve"> и </w:t>
      </w:r>
      <w:r w:rsidRPr="00C20458">
        <w:rPr>
          <w:color w:val="000000" w:themeColor="text1"/>
        </w:rPr>
        <w:t>1 выпускник награжден медалью регионального уровня</w:t>
      </w:r>
      <w:r w:rsidR="005001DF" w:rsidRPr="00C20458">
        <w:t xml:space="preserve"> </w:t>
      </w:r>
      <w:r w:rsidR="005001DF" w:rsidRPr="00C20458">
        <w:rPr>
          <w:i/>
        </w:rPr>
        <w:t>(в 202</w:t>
      </w:r>
      <w:r w:rsidRPr="00C20458">
        <w:rPr>
          <w:i/>
        </w:rPr>
        <w:t>1</w:t>
      </w:r>
      <w:r w:rsidR="005001DF" w:rsidRPr="00C20458">
        <w:rPr>
          <w:i/>
        </w:rPr>
        <w:t xml:space="preserve"> – 15 выпускников)</w:t>
      </w:r>
      <w:r w:rsidR="005001DF" w:rsidRPr="00C20458">
        <w:t>.</w:t>
      </w:r>
      <w:proofErr w:type="gramEnd"/>
    </w:p>
    <w:p w:rsidR="005001DF" w:rsidRPr="00C20458" w:rsidRDefault="005001DF" w:rsidP="005001DF">
      <w:r w:rsidRPr="00C20458">
        <w:t>Всего в системе образования работало 10</w:t>
      </w:r>
      <w:r w:rsidR="005174D2" w:rsidRPr="00C20458">
        <w:t>39</w:t>
      </w:r>
      <w:r w:rsidRPr="00C20458">
        <w:t xml:space="preserve"> человек, из них педагогических работников 47</w:t>
      </w:r>
      <w:r w:rsidR="005174D2" w:rsidRPr="00C20458">
        <w:t>2</w:t>
      </w:r>
      <w:r w:rsidRPr="00C20458">
        <w:t xml:space="preserve"> или 45%. </w:t>
      </w:r>
      <w:r w:rsidRPr="00C20458">
        <w:rPr>
          <w:i/>
        </w:rPr>
        <w:t>(в 202</w:t>
      </w:r>
      <w:r w:rsidR="005174D2" w:rsidRPr="00C20458">
        <w:rPr>
          <w:i/>
        </w:rPr>
        <w:t>1</w:t>
      </w:r>
      <w:r w:rsidRPr="00C20458">
        <w:rPr>
          <w:i/>
        </w:rPr>
        <w:t xml:space="preserve"> году – 45%)</w:t>
      </w:r>
      <w:r w:rsidRPr="00C20458">
        <w:t>.</w:t>
      </w:r>
    </w:p>
    <w:p w:rsidR="005001DF" w:rsidRPr="00C20458" w:rsidRDefault="005001DF" w:rsidP="005001DF">
      <w:pPr>
        <w:ind w:firstLine="709"/>
      </w:pPr>
      <w:r w:rsidRPr="00C20458">
        <w:t>Фактическая средняя заработная плата педагогических работников за 202</w:t>
      </w:r>
      <w:r w:rsidR="005174D2" w:rsidRPr="00C20458">
        <w:t>2</w:t>
      </w:r>
      <w:r w:rsidRPr="00C20458">
        <w:t xml:space="preserve"> год составила с компенсацией за ЖКУ:</w:t>
      </w:r>
    </w:p>
    <w:p w:rsidR="005001DF" w:rsidRPr="00C20458" w:rsidRDefault="005001DF" w:rsidP="005001DF">
      <w:pPr>
        <w:ind w:firstLine="784"/>
      </w:pPr>
      <w:r w:rsidRPr="00C20458">
        <w:t>- дошкольных образовательных учреждений 2</w:t>
      </w:r>
      <w:r w:rsidR="005174D2" w:rsidRPr="00C20458">
        <w:t>8740,69</w:t>
      </w:r>
      <w:r w:rsidR="005048E5" w:rsidRPr="00C20458">
        <w:t xml:space="preserve"> руб</w:t>
      </w:r>
      <w:r w:rsidRPr="00C20458">
        <w:t xml:space="preserve">. </w:t>
      </w:r>
      <w:r w:rsidRPr="00C20458">
        <w:rPr>
          <w:i/>
        </w:rPr>
        <w:t>(</w:t>
      </w:r>
      <w:r w:rsidR="005048E5" w:rsidRPr="00C20458">
        <w:rPr>
          <w:i/>
        </w:rPr>
        <w:t>202</w:t>
      </w:r>
      <w:r w:rsidR="005174D2" w:rsidRPr="00C20458">
        <w:rPr>
          <w:i/>
        </w:rPr>
        <w:t>1</w:t>
      </w:r>
      <w:r w:rsidR="005048E5" w:rsidRPr="00C20458">
        <w:rPr>
          <w:i/>
        </w:rPr>
        <w:t xml:space="preserve"> – 2</w:t>
      </w:r>
      <w:r w:rsidR="005174D2" w:rsidRPr="00C20458">
        <w:rPr>
          <w:i/>
        </w:rPr>
        <w:t>6140,83</w:t>
      </w:r>
      <w:r w:rsidR="005048E5" w:rsidRPr="00C20458">
        <w:rPr>
          <w:i/>
        </w:rPr>
        <w:t xml:space="preserve"> руб</w:t>
      </w:r>
      <w:proofErr w:type="gramStart"/>
      <w:r w:rsidRPr="00C20458">
        <w:rPr>
          <w:i/>
        </w:rPr>
        <w:t xml:space="preserve">.,), </w:t>
      </w:r>
      <w:proofErr w:type="gramEnd"/>
      <w:r w:rsidRPr="00C20458">
        <w:rPr>
          <w:i/>
        </w:rPr>
        <w:t>по Соглашению должна быть – 2</w:t>
      </w:r>
      <w:r w:rsidR="005174D2" w:rsidRPr="00C20458">
        <w:rPr>
          <w:i/>
        </w:rPr>
        <w:t>8330,60</w:t>
      </w:r>
      <w:r w:rsidRPr="00C20458">
        <w:rPr>
          <w:i/>
        </w:rPr>
        <w:t>.</w:t>
      </w:r>
      <w:r w:rsidRPr="00C20458">
        <w:t xml:space="preserve"> </w:t>
      </w:r>
    </w:p>
    <w:p w:rsidR="005001DF" w:rsidRPr="00C20458" w:rsidRDefault="005001DF" w:rsidP="005001DF">
      <w:r w:rsidRPr="00C20458">
        <w:t xml:space="preserve">- педагогических работников общеобразовательных школ – </w:t>
      </w:r>
      <w:r w:rsidR="005174D2" w:rsidRPr="00C20458">
        <w:t>41302,89</w:t>
      </w:r>
      <w:r w:rsidR="005048E5" w:rsidRPr="00C20458">
        <w:t xml:space="preserve"> руб</w:t>
      </w:r>
      <w:r w:rsidRPr="00C20458">
        <w:t xml:space="preserve">. </w:t>
      </w:r>
      <w:r w:rsidRPr="00C20458">
        <w:rPr>
          <w:i/>
        </w:rPr>
        <w:t>(</w:t>
      </w:r>
      <w:r w:rsidR="005174D2" w:rsidRPr="00C20458">
        <w:rPr>
          <w:i/>
        </w:rPr>
        <w:t>2021</w:t>
      </w:r>
      <w:r w:rsidR="005048E5" w:rsidRPr="00C20458">
        <w:rPr>
          <w:i/>
        </w:rPr>
        <w:t xml:space="preserve"> – </w:t>
      </w:r>
      <w:r w:rsidR="005174D2" w:rsidRPr="00C20458">
        <w:rPr>
          <w:i/>
        </w:rPr>
        <w:t>34035,63</w:t>
      </w:r>
      <w:r w:rsidR="005048E5" w:rsidRPr="00C20458">
        <w:rPr>
          <w:i/>
        </w:rPr>
        <w:t xml:space="preserve"> руб</w:t>
      </w:r>
      <w:r w:rsidRPr="00C20458">
        <w:rPr>
          <w:i/>
        </w:rPr>
        <w:t>.), по Соглашению должна быть – 3</w:t>
      </w:r>
      <w:r w:rsidR="005174D2" w:rsidRPr="00C20458">
        <w:rPr>
          <w:i/>
        </w:rPr>
        <w:t>6718,4</w:t>
      </w:r>
      <w:r w:rsidRPr="00C20458">
        <w:t xml:space="preserve">  </w:t>
      </w:r>
    </w:p>
    <w:p w:rsidR="005001DF" w:rsidRPr="00C20458" w:rsidRDefault="005001DF" w:rsidP="005001DF">
      <w:r w:rsidRPr="00C20458">
        <w:t>- педагогических работников учреждений дополнительного образования – 2</w:t>
      </w:r>
      <w:r w:rsidR="005174D2" w:rsidRPr="00C20458">
        <w:t>7735,31</w:t>
      </w:r>
      <w:r w:rsidRPr="00C20458">
        <w:t xml:space="preserve"> </w:t>
      </w:r>
      <w:r w:rsidR="005048E5" w:rsidRPr="00C20458">
        <w:t>руб</w:t>
      </w:r>
      <w:r w:rsidRPr="00C20458">
        <w:t xml:space="preserve">. </w:t>
      </w:r>
      <w:r w:rsidRPr="00C20458">
        <w:rPr>
          <w:i/>
        </w:rPr>
        <w:t>(</w:t>
      </w:r>
      <w:r w:rsidR="005048E5" w:rsidRPr="00C20458">
        <w:rPr>
          <w:i/>
        </w:rPr>
        <w:t>202</w:t>
      </w:r>
      <w:r w:rsidR="005174D2" w:rsidRPr="00C20458">
        <w:rPr>
          <w:i/>
        </w:rPr>
        <w:t>1</w:t>
      </w:r>
      <w:r w:rsidR="005048E5" w:rsidRPr="00C20458">
        <w:rPr>
          <w:i/>
        </w:rPr>
        <w:t xml:space="preserve"> – 2</w:t>
      </w:r>
      <w:r w:rsidR="005174D2" w:rsidRPr="00C20458">
        <w:rPr>
          <w:i/>
        </w:rPr>
        <w:t>5947,55</w:t>
      </w:r>
      <w:r w:rsidR="005048E5" w:rsidRPr="00C20458">
        <w:rPr>
          <w:i/>
        </w:rPr>
        <w:t xml:space="preserve"> руб</w:t>
      </w:r>
      <w:r w:rsidRPr="00C20458">
        <w:rPr>
          <w:i/>
        </w:rPr>
        <w:t>.), по Соглашению должна быть – 2</w:t>
      </w:r>
      <w:r w:rsidR="00892139" w:rsidRPr="00C20458">
        <w:rPr>
          <w:i/>
        </w:rPr>
        <w:t>6561,4</w:t>
      </w:r>
      <w:r w:rsidRPr="00C20458">
        <w:rPr>
          <w:i/>
        </w:rPr>
        <w:t>.</w:t>
      </w:r>
    </w:p>
    <w:p w:rsidR="005001DF" w:rsidRPr="00C20458" w:rsidRDefault="005001DF" w:rsidP="005001DF">
      <w:r w:rsidRPr="00C20458">
        <w:t>В 12 дошкольных учреждениях и 6 дошкольных группах</w:t>
      </w:r>
      <w:r w:rsidRPr="00C20458">
        <w:rPr>
          <w:color w:val="FF0000"/>
        </w:rPr>
        <w:t xml:space="preserve"> </w:t>
      </w:r>
      <w:r w:rsidRPr="00C20458">
        <w:t>1</w:t>
      </w:r>
      <w:r w:rsidR="00892139" w:rsidRPr="00C20458">
        <w:t>650</w:t>
      </w:r>
      <w:r w:rsidRPr="00C20458">
        <w:t xml:space="preserve"> детей в во</w:t>
      </w:r>
      <w:r w:rsidR="00892139" w:rsidRPr="00C20458">
        <w:t>зрасте от 1 до 7 лет, что на 150 детей меньше, чем в 2021</w:t>
      </w:r>
      <w:r w:rsidRPr="00C20458">
        <w:t xml:space="preserve"> году. </w:t>
      </w:r>
    </w:p>
    <w:p w:rsidR="005001DF" w:rsidRPr="00C20458" w:rsidRDefault="005001DF" w:rsidP="005001DF">
      <w:r w:rsidRPr="00C20458">
        <w:t>Наполняемость дош</w:t>
      </w:r>
      <w:r w:rsidR="001F5596" w:rsidRPr="00C20458">
        <w:t>кольных учреждений составляет 71,2</w:t>
      </w:r>
      <w:r w:rsidRPr="00C20458">
        <w:t xml:space="preserve">% </w:t>
      </w:r>
      <w:r w:rsidR="001F5596" w:rsidRPr="00C20458">
        <w:rPr>
          <w:i/>
        </w:rPr>
        <w:t>против 77% в 2021</w:t>
      </w:r>
      <w:r w:rsidRPr="00C20458">
        <w:rPr>
          <w:i/>
        </w:rPr>
        <w:t xml:space="preserve"> году.</w:t>
      </w:r>
      <w:r w:rsidR="001F5596" w:rsidRPr="00C20458">
        <w:t xml:space="preserve"> Посещаемость 59,15</w:t>
      </w:r>
      <w:r w:rsidRPr="00C20458">
        <w:t xml:space="preserve">% </w:t>
      </w:r>
      <w:r w:rsidR="001F5596" w:rsidRPr="00C20458">
        <w:rPr>
          <w:i/>
        </w:rPr>
        <w:t>(на 3,25</w:t>
      </w:r>
      <w:r w:rsidRPr="00C20458">
        <w:rPr>
          <w:i/>
        </w:rPr>
        <w:t>% выше в сравнении с 202</w:t>
      </w:r>
      <w:r w:rsidR="001F5596" w:rsidRPr="00C20458">
        <w:rPr>
          <w:i/>
        </w:rPr>
        <w:t>1</w:t>
      </w:r>
      <w:r w:rsidRPr="00C20458">
        <w:rPr>
          <w:i/>
        </w:rPr>
        <w:t xml:space="preserve"> годом)</w:t>
      </w:r>
      <w:r w:rsidRPr="00C20458">
        <w:t>.</w:t>
      </w:r>
    </w:p>
    <w:p w:rsidR="005001DF" w:rsidRPr="00C20458" w:rsidRDefault="005001DF" w:rsidP="001F5596">
      <w:pPr>
        <w:ind w:firstLine="851"/>
      </w:pPr>
      <w:r w:rsidRPr="00C20458">
        <w:t>Очередность на устройство в дошкольные организации на 01.01.202</w:t>
      </w:r>
      <w:r w:rsidR="001F5596" w:rsidRPr="00C20458">
        <w:t>3 года составляет 185</w:t>
      </w:r>
      <w:r w:rsidRPr="00C20458">
        <w:t xml:space="preserve"> ребенок в возрасте от 2 месяцев до 3-х лет, </w:t>
      </w:r>
      <w:r w:rsidRPr="00C20458">
        <w:rPr>
          <w:i/>
        </w:rPr>
        <w:t xml:space="preserve">это на </w:t>
      </w:r>
      <w:r w:rsidR="001F5596" w:rsidRPr="00C20458">
        <w:rPr>
          <w:i/>
        </w:rPr>
        <w:t>6</w:t>
      </w:r>
      <w:r w:rsidRPr="00C20458">
        <w:rPr>
          <w:i/>
        </w:rPr>
        <w:t xml:space="preserve"> детей </w:t>
      </w:r>
      <w:r w:rsidR="001F5596" w:rsidRPr="00C20458">
        <w:rPr>
          <w:i/>
        </w:rPr>
        <w:t xml:space="preserve">меньше </w:t>
      </w:r>
      <w:r w:rsidRPr="00C20458">
        <w:rPr>
          <w:i/>
        </w:rPr>
        <w:t>по сравнению с прошлым 202</w:t>
      </w:r>
      <w:r w:rsidR="001F5596" w:rsidRPr="00C20458">
        <w:rPr>
          <w:i/>
        </w:rPr>
        <w:t>1</w:t>
      </w:r>
      <w:r w:rsidRPr="00C20458">
        <w:rPr>
          <w:i/>
        </w:rPr>
        <w:t xml:space="preserve"> годом.</w:t>
      </w:r>
      <w:r w:rsidRPr="00C20458">
        <w:rPr>
          <w:color w:val="FF0000"/>
        </w:rPr>
        <w:t xml:space="preserve"> </w:t>
      </w:r>
      <w:r w:rsidR="001F5596" w:rsidRPr="00C20458">
        <w:t>Всего в районе выдано 226 путевок.</w:t>
      </w:r>
    </w:p>
    <w:p w:rsidR="005001DF" w:rsidRPr="00C20458" w:rsidRDefault="005001DF" w:rsidP="005001DF">
      <w:pPr>
        <w:ind w:firstLine="709"/>
        <w:rPr>
          <w:i/>
        </w:rPr>
      </w:pPr>
      <w:r w:rsidRPr="00C20458">
        <w:t>Система дополнительного образования представлена Домом детского творчества, Станцией юных техников. В объединениях различно</w:t>
      </w:r>
      <w:r w:rsidR="001F5596" w:rsidRPr="00C20458">
        <w:t>й направленности занималось 2431</w:t>
      </w:r>
      <w:r w:rsidRPr="00C20458">
        <w:t xml:space="preserve"> воспитанника </w:t>
      </w:r>
      <w:r w:rsidRPr="00C20458">
        <w:rPr>
          <w:i/>
        </w:rPr>
        <w:t>(в 202</w:t>
      </w:r>
      <w:r w:rsidR="001F5596" w:rsidRPr="00C20458">
        <w:rPr>
          <w:i/>
        </w:rPr>
        <w:t>1</w:t>
      </w:r>
      <w:r w:rsidRPr="00C20458">
        <w:rPr>
          <w:i/>
        </w:rPr>
        <w:t xml:space="preserve"> – 2</w:t>
      </w:r>
      <w:r w:rsidR="001F5596" w:rsidRPr="00C20458">
        <w:rPr>
          <w:i/>
        </w:rPr>
        <w:t>454</w:t>
      </w:r>
      <w:r w:rsidRPr="00C20458">
        <w:rPr>
          <w:i/>
        </w:rPr>
        <w:t>).</w:t>
      </w:r>
    </w:p>
    <w:p w:rsidR="001F5596" w:rsidRPr="00C20458" w:rsidRDefault="001F5596" w:rsidP="001F5596">
      <w:pPr>
        <w:ind w:firstLine="709"/>
        <w:rPr>
          <w:color w:val="000000" w:themeColor="text1"/>
        </w:rPr>
      </w:pPr>
      <w:r w:rsidRPr="00C20458">
        <w:rPr>
          <w:color w:val="000000" w:themeColor="text1"/>
        </w:rPr>
        <w:t>В июне 2022 года работало 11 лагерей с дневным пребыванием детей при муниципальных образовательных учреждениях Омутнинского района, осенью – 7 лагерей, в которых отдохнули 1182 ребенка (</w:t>
      </w:r>
      <w:r w:rsidRPr="00C20458">
        <w:rPr>
          <w:i/>
          <w:color w:val="000000" w:themeColor="text1"/>
        </w:rPr>
        <w:t>в 2021 – 1161)</w:t>
      </w:r>
      <w:r w:rsidRPr="00C20458">
        <w:rPr>
          <w:color w:val="000000" w:themeColor="text1"/>
        </w:rPr>
        <w:t xml:space="preserve">. При общеобразовательных учреждениях было трудоустроено 167 несовершеннолетний </w:t>
      </w:r>
      <w:r w:rsidRPr="00C20458">
        <w:rPr>
          <w:i/>
          <w:color w:val="000000" w:themeColor="text1"/>
        </w:rPr>
        <w:t>(в 2021 году – 101)</w:t>
      </w:r>
      <w:r w:rsidRPr="00C20458">
        <w:rPr>
          <w:color w:val="000000" w:themeColor="text1"/>
        </w:rPr>
        <w:t xml:space="preserve">.  При организациях дополнительного образования МКУДО ДДТ </w:t>
      </w:r>
      <w:proofErr w:type="spellStart"/>
      <w:r w:rsidRPr="00C20458">
        <w:rPr>
          <w:color w:val="000000" w:themeColor="text1"/>
        </w:rPr>
        <w:t>Омтунинского</w:t>
      </w:r>
      <w:proofErr w:type="spellEnd"/>
      <w:r w:rsidRPr="00C20458">
        <w:rPr>
          <w:color w:val="000000" w:themeColor="text1"/>
        </w:rPr>
        <w:t xml:space="preserve"> района и МКУДО СЮТ Омутнинского района в течение летних месяцев работал клуб по месту жительства «Территория детства» для детей от 7 до 15 лет, который посещали 102 ребенка.</w:t>
      </w:r>
    </w:p>
    <w:p w:rsidR="005001DF" w:rsidRPr="00C20458" w:rsidRDefault="005001DF" w:rsidP="005001DF">
      <w:pPr>
        <w:ind w:firstLine="709"/>
        <w:rPr>
          <w:i/>
        </w:rPr>
      </w:pPr>
      <w:proofErr w:type="gramStart"/>
      <w:r w:rsidRPr="00C20458">
        <w:t>В рамках реализации государственной программы «Развитие образования в Российской Федерации» всем обучающимся 1-4 классов было организовано бесплатное горячее питание (завтрак – для обучающихся 1 смены, обед – для обучающихся 2 смены).</w:t>
      </w:r>
      <w:proofErr w:type="gramEnd"/>
      <w:r w:rsidRPr="00C20458">
        <w:t xml:space="preserve"> На данные цели было выделено </w:t>
      </w:r>
      <w:r w:rsidR="001F5596" w:rsidRPr="00C20458">
        <w:t>15248,5</w:t>
      </w:r>
      <w:r w:rsidRPr="00C20458">
        <w:t xml:space="preserve"> тыс. руб. </w:t>
      </w:r>
      <w:r w:rsidRPr="00C20458">
        <w:rPr>
          <w:i/>
        </w:rPr>
        <w:t>(в 202</w:t>
      </w:r>
      <w:r w:rsidR="001F5596" w:rsidRPr="00C20458">
        <w:rPr>
          <w:i/>
        </w:rPr>
        <w:t>1</w:t>
      </w:r>
      <w:r w:rsidRPr="00C20458">
        <w:rPr>
          <w:i/>
        </w:rPr>
        <w:t xml:space="preserve"> году </w:t>
      </w:r>
      <w:r w:rsidR="001F5596" w:rsidRPr="00C20458">
        <w:rPr>
          <w:i/>
        </w:rPr>
        <w:t>–</w:t>
      </w:r>
      <w:r w:rsidRPr="00C20458">
        <w:rPr>
          <w:i/>
        </w:rPr>
        <w:t xml:space="preserve"> </w:t>
      </w:r>
      <w:r w:rsidR="001F5596" w:rsidRPr="00C20458">
        <w:rPr>
          <w:i/>
        </w:rPr>
        <w:t>14857,2</w:t>
      </w:r>
      <w:r w:rsidRPr="00C20458">
        <w:rPr>
          <w:i/>
        </w:rPr>
        <w:t xml:space="preserve"> тыс. руб.).</w:t>
      </w:r>
    </w:p>
    <w:p w:rsidR="001F5596" w:rsidRPr="00C20458" w:rsidRDefault="001F5596" w:rsidP="005001DF">
      <w:pPr>
        <w:ind w:firstLine="709"/>
      </w:pPr>
    </w:p>
    <w:p w:rsidR="001F5596" w:rsidRPr="00C20458" w:rsidRDefault="005001DF" w:rsidP="005001DF">
      <w:pPr>
        <w:ind w:firstLine="709"/>
      </w:pPr>
      <w:r w:rsidRPr="00C20458">
        <w:lastRenderedPageBreak/>
        <w:t>Уровень охвата питанием в 202</w:t>
      </w:r>
      <w:r w:rsidR="001F5596" w:rsidRPr="00C20458">
        <w:t>2</w:t>
      </w:r>
      <w:r w:rsidRPr="00C20458">
        <w:t>-202</w:t>
      </w:r>
      <w:r w:rsidR="001F5596" w:rsidRPr="00C20458">
        <w:t>3 учебном году повысился с 89,1% до 89,6</w:t>
      </w:r>
      <w:r w:rsidRPr="00C20458">
        <w:t xml:space="preserve"> % по сравнению с предыдущим учебным годом. Количество детей, по</w:t>
      </w:r>
      <w:r w:rsidR="001F5596" w:rsidRPr="00C20458">
        <w:t>лучающих питание, составляет 3027</w:t>
      </w:r>
      <w:r w:rsidRPr="00C20458">
        <w:t xml:space="preserve"> чел</w:t>
      </w:r>
      <w:r w:rsidR="001F5596" w:rsidRPr="00C20458">
        <w:t>овек, из них 1445</w:t>
      </w:r>
      <w:r w:rsidRPr="00C20458">
        <w:t xml:space="preserve"> обучающийся начального звена охвачен одноразовым бесплатным пита</w:t>
      </w:r>
      <w:r w:rsidR="001F5596" w:rsidRPr="00C20458">
        <w:t>нием, в том числе завтраками 924 человек, обед получают 521</w:t>
      </w:r>
      <w:r w:rsidRPr="00C20458">
        <w:t xml:space="preserve"> обучающихся. </w:t>
      </w:r>
      <w:proofErr w:type="gramStart"/>
      <w:r w:rsidRPr="00C20458">
        <w:t>Обучающиес</w:t>
      </w:r>
      <w:r w:rsidR="001F5596" w:rsidRPr="00C20458">
        <w:t>я 5-11 классов в количестве 1582</w:t>
      </w:r>
      <w:r w:rsidRPr="00C20458">
        <w:t xml:space="preserve"> человек получают питание за родительскую плату, из них зав</w:t>
      </w:r>
      <w:r w:rsidR="001F5596" w:rsidRPr="00C20458">
        <w:t>траками охвачен 966 человек, обедами – 616</w:t>
      </w:r>
      <w:r w:rsidRPr="00C20458">
        <w:t xml:space="preserve"> человек.  </w:t>
      </w:r>
      <w:proofErr w:type="gramEnd"/>
    </w:p>
    <w:p w:rsidR="00887DA0" w:rsidRPr="00C20458" w:rsidRDefault="001F5596" w:rsidP="005001DF">
      <w:pPr>
        <w:ind w:firstLine="709"/>
      </w:pPr>
      <w:r w:rsidRPr="00C20458">
        <w:t>Для 196</w:t>
      </w:r>
      <w:r w:rsidR="005001DF" w:rsidRPr="00C20458">
        <w:t xml:space="preserve"> детей с ограни</w:t>
      </w:r>
      <w:r w:rsidR="008E74FB" w:rsidRPr="00C20458">
        <w:t xml:space="preserve">ченными возможностями здоровья </w:t>
      </w:r>
      <w:r w:rsidR="005001DF" w:rsidRPr="00C20458">
        <w:t>организовано двухразовое пита</w:t>
      </w:r>
      <w:r w:rsidRPr="00C20458">
        <w:t>ние, стоимость питания в день 115</w:t>
      </w:r>
      <w:r w:rsidR="005001DF" w:rsidRPr="00C20458">
        <w:t xml:space="preserve"> рублей в день. </w:t>
      </w:r>
    </w:p>
    <w:p w:rsidR="00887DA0" w:rsidRPr="00C20458" w:rsidRDefault="00887DA0" w:rsidP="00887DA0">
      <w:pPr>
        <w:ind w:firstLine="709"/>
      </w:pPr>
      <w:r w:rsidRPr="00C20458">
        <w:t>Одной из мер поддержки членов семей граждан, призванных на военную службу по мобилизации в Вооруженные Силы Российской Федерации, является обеспечение горячим питанием детей военнослужащих, обучающихся в образовательных организациях.  Финансовые средства на организацию данной категории составляют 97,6 тыс. рублей. Питание было организовано для 33 обучающихся 5-11 классов. Стоимость завтрака составляет 81,50 руб., стоимость обеда - 91,70 рублей в день.</w:t>
      </w:r>
    </w:p>
    <w:p w:rsidR="00887DA0" w:rsidRPr="00C20458" w:rsidRDefault="00887DA0" w:rsidP="00887DA0">
      <w:r w:rsidRPr="00C20458">
        <w:t>За 2022</w:t>
      </w:r>
      <w:r w:rsidR="005001DF" w:rsidRPr="00C20458">
        <w:t xml:space="preserve"> год образовательными организациями привлечено </w:t>
      </w:r>
      <w:r w:rsidRPr="00C20458">
        <w:t>909,973</w:t>
      </w:r>
      <w:r w:rsidR="005001DF" w:rsidRPr="00C20458">
        <w:rPr>
          <w:rFonts w:eastAsia="Times New Roman"/>
        </w:rPr>
        <w:t xml:space="preserve"> </w:t>
      </w:r>
      <w:r w:rsidR="005001DF" w:rsidRPr="00C20458">
        <w:t xml:space="preserve">тыс. рублей </w:t>
      </w:r>
      <w:r w:rsidR="005001DF" w:rsidRPr="00C20458">
        <w:rPr>
          <w:i/>
        </w:rPr>
        <w:t>(202</w:t>
      </w:r>
      <w:r w:rsidRPr="00C20458">
        <w:rPr>
          <w:i/>
        </w:rPr>
        <w:t>1</w:t>
      </w:r>
      <w:r w:rsidR="005001DF" w:rsidRPr="00C20458">
        <w:rPr>
          <w:i/>
        </w:rPr>
        <w:t xml:space="preserve"> – 2</w:t>
      </w:r>
      <w:r w:rsidRPr="00C20458">
        <w:rPr>
          <w:i/>
        </w:rPr>
        <w:t>173,16</w:t>
      </w:r>
      <w:r w:rsidR="005001DF" w:rsidRPr="00C20458">
        <w:rPr>
          <w:i/>
        </w:rPr>
        <w:t xml:space="preserve"> тыс. руб.)</w:t>
      </w:r>
      <w:r w:rsidR="005001DF" w:rsidRPr="00C20458">
        <w:t xml:space="preserve"> спонсорских средств. </w:t>
      </w:r>
      <w:r w:rsidRPr="00C20458">
        <w:t xml:space="preserve">На данные средства образовательные учреждения смогли провести ремонт учебных кабинетов и групповых комнат, прогулочных площадок, поощрить детей призами и подарками при проведении праздников, конкурсов, приобрели бытовую технику, приборы, мягкий инвентарь, телевизоры, ноутбуки, экран, колонки, микрофоны, мячи волейбольные, форма и др. </w:t>
      </w:r>
    </w:p>
    <w:p w:rsidR="005001DF" w:rsidRPr="00C20458" w:rsidRDefault="005001DF" w:rsidP="005001DF">
      <w:r w:rsidRPr="00C20458">
        <w:t>Образовательными учреждениями в электронном виде оказывалась услуга по постановке на учет для зачисления в дошкольные образовательные учреждения и зачисление в общеобразовательные организации.</w:t>
      </w:r>
    </w:p>
    <w:p w:rsidR="005001DF" w:rsidRPr="00C20458" w:rsidRDefault="005001DF" w:rsidP="005001DF">
      <w:proofErr w:type="gramStart"/>
      <w:r w:rsidRPr="00C20458">
        <w:t>Во исполнение части 1 статьи 9 Федерального закона РФ от 29.12.2012 № 273-ФЗ «Об образовании в Российской Федерации» ведётся учёт детей, подлежащих обучению по образовательным программам дошкольного, начального общего, основного общего и среднего общего образования, а также постановлением администрации муниципального образования Омутнинский муниципальный район Кировской области закреплены муниципальные</w:t>
      </w:r>
      <w:r w:rsidR="008E74FB" w:rsidRPr="00C20458">
        <w:t xml:space="preserve"> </w:t>
      </w:r>
      <w:r w:rsidRPr="00C20458">
        <w:t>образовательные учреждения за конкретными территориями муниципального района.</w:t>
      </w:r>
      <w:proofErr w:type="gramEnd"/>
    </w:p>
    <w:p w:rsidR="00887DA0" w:rsidRPr="00C20458" w:rsidRDefault="00887DA0" w:rsidP="00887DA0">
      <w:pPr>
        <w:ind w:firstLine="709"/>
      </w:pPr>
      <w:r w:rsidRPr="00C20458">
        <w:t>Ведомственными наградами Министерства просвещения РФ в 2022 году награждены 3 работника образовательных организаций. К наградам министерства образования Кировской области в 2022 году были представлены 5 педагогов района.</w:t>
      </w:r>
    </w:p>
    <w:p w:rsidR="00887DA0" w:rsidRPr="00C20458" w:rsidRDefault="00887DA0" w:rsidP="007A1E63">
      <w:pPr>
        <w:ind w:firstLine="567"/>
        <w:rPr>
          <w:rFonts w:eastAsia="Times New Roman"/>
          <w:lang w:eastAsia="ru-RU"/>
        </w:rPr>
      </w:pPr>
    </w:p>
    <w:p w:rsidR="00CC5439" w:rsidRPr="00C20458" w:rsidRDefault="00CC5439" w:rsidP="007A1E63">
      <w:pPr>
        <w:ind w:firstLine="567"/>
        <w:rPr>
          <w:color w:val="000000"/>
        </w:rPr>
      </w:pPr>
      <w:r w:rsidRPr="00C20458">
        <w:rPr>
          <w:color w:val="000000"/>
        </w:rPr>
        <w:t>Опека и попечительство</w:t>
      </w:r>
      <w:r w:rsidR="005B6B9B" w:rsidRPr="00C20458">
        <w:rPr>
          <w:color w:val="000000"/>
        </w:rPr>
        <w:t>.</w:t>
      </w:r>
    </w:p>
    <w:p w:rsidR="00B40D30" w:rsidRPr="00C20458" w:rsidRDefault="00B40D30" w:rsidP="00B40D30">
      <w:pPr>
        <w:ind w:firstLine="709"/>
        <w:rPr>
          <w:rFonts w:ascii="Times New (W1)" w:eastAsia="Times New Roman" w:hAnsi="Times New (W1)"/>
          <w:lang w:eastAsia="ru-RU"/>
        </w:rPr>
      </w:pPr>
      <w:r w:rsidRPr="00C20458">
        <w:rPr>
          <w:rFonts w:ascii="Times New (W1)" w:eastAsia="Times New Roman" w:hAnsi="Times New (W1)" w:hint="cs"/>
          <w:lang w:eastAsia="ru-RU"/>
        </w:rPr>
        <w:t>На</w:t>
      </w:r>
      <w:r w:rsidR="006A00B7" w:rsidRPr="00C20458">
        <w:rPr>
          <w:rFonts w:ascii="Times New (W1)" w:eastAsia="Times New Roman" w:hAnsi="Times New (W1)"/>
          <w:lang w:eastAsia="ru-RU"/>
        </w:rPr>
        <w:t xml:space="preserve"> 01.01.202</w:t>
      </w:r>
      <w:r w:rsidR="00887DA0" w:rsidRPr="00C20458">
        <w:rPr>
          <w:rFonts w:ascii="Times New (W1)" w:eastAsia="Times New Roman" w:hAnsi="Times New (W1)"/>
          <w:lang w:eastAsia="ru-RU"/>
        </w:rPr>
        <w:t>3</w:t>
      </w:r>
      <w:r w:rsidRPr="00C20458">
        <w:rPr>
          <w:rFonts w:ascii="Times New (W1)" w:eastAsia="Times New Roman" w:hAnsi="Times New (W1)"/>
          <w:lang w:eastAsia="ru-RU"/>
        </w:rPr>
        <w:t xml:space="preserve"> на </w:t>
      </w:r>
      <w:r w:rsidRPr="00C20458">
        <w:rPr>
          <w:rFonts w:ascii="Times New (W1)" w:eastAsia="Times New Roman" w:hAnsi="Times New (W1)" w:hint="cs"/>
          <w:lang w:eastAsia="ru-RU"/>
        </w:rPr>
        <w:t xml:space="preserve">учете в </w:t>
      </w:r>
      <w:r w:rsidRPr="00C20458">
        <w:rPr>
          <w:rFonts w:ascii="Times New (W1)" w:eastAsia="Times New Roman" w:hAnsi="Times New (W1)"/>
          <w:lang w:eastAsia="ru-RU"/>
        </w:rPr>
        <w:t>отделе опеки и попечительства</w:t>
      </w:r>
      <w:r w:rsidRPr="00C20458">
        <w:rPr>
          <w:rFonts w:ascii="Times New (W1)" w:eastAsia="Times New Roman" w:hAnsi="Times New (W1)" w:hint="cs"/>
          <w:lang w:eastAsia="ru-RU"/>
        </w:rPr>
        <w:t xml:space="preserve"> состо</w:t>
      </w:r>
      <w:r w:rsidRPr="00C20458">
        <w:rPr>
          <w:rFonts w:ascii="Times New (W1)" w:eastAsia="Times New Roman" w:hAnsi="Times New (W1)"/>
          <w:lang w:eastAsia="ru-RU"/>
        </w:rPr>
        <w:t>и</w:t>
      </w:r>
      <w:r w:rsidRPr="00C20458">
        <w:rPr>
          <w:rFonts w:ascii="Times New (W1)" w:eastAsia="Times New Roman" w:hAnsi="Times New (W1)" w:hint="cs"/>
          <w:lang w:eastAsia="ru-RU"/>
        </w:rPr>
        <w:t xml:space="preserve">т </w:t>
      </w:r>
      <w:r w:rsidR="006A00B7" w:rsidRPr="00C20458">
        <w:rPr>
          <w:rFonts w:ascii="Times New (W1)" w:eastAsia="Times New Roman" w:hAnsi="Times New (W1)"/>
          <w:lang w:eastAsia="ru-RU"/>
        </w:rPr>
        <w:t>1</w:t>
      </w:r>
      <w:r w:rsidR="00887DA0" w:rsidRPr="00C20458">
        <w:rPr>
          <w:rFonts w:ascii="Times New (W1)" w:eastAsia="Times New Roman" w:hAnsi="Times New (W1)"/>
          <w:lang w:eastAsia="ru-RU"/>
        </w:rPr>
        <w:t>13</w:t>
      </w:r>
      <w:r w:rsidRPr="00C20458">
        <w:rPr>
          <w:rFonts w:ascii="Times New (W1)" w:eastAsia="Times New Roman" w:hAnsi="Times New (W1)"/>
          <w:lang w:eastAsia="ru-RU"/>
        </w:rPr>
        <w:t xml:space="preserve"> несовершеннолетних: </w:t>
      </w:r>
    </w:p>
    <w:p w:rsidR="00B40D30" w:rsidRPr="00C20458" w:rsidRDefault="00887DA0" w:rsidP="00F21174">
      <w:pPr>
        <w:pStyle w:val="a3"/>
        <w:numPr>
          <w:ilvl w:val="0"/>
          <w:numId w:val="8"/>
        </w:numPr>
        <w:tabs>
          <w:tab w:val="left" w:pos="851"/>
        </w:tabs>
        <w:ind w:left="0" w:firstLine="567"/>
        <w:rPr>
          <w:rFonts w:ascii="Times New (W1)" w:eastAsia="Times New Roman" w:hAnsi="Times New (W1)"/>
          <w:lang w:eastAsia="ru-RU"/>
        </w:rPr>
      </w:pPr>
      <w:r w:rsidRPr="00C20458">
        <w:rPr>
          <w:rFonts w:ascii="Times New (W1)" w:eastAsia="Times New Roman" w:hAnsi="Times New (W1)"/>
          <w:lang w:eastAsia="ru-RU"/>
        </w:rPr>
        <w:t>74</w:t>
      </w:r>
      <w:r w:rsidR="00B40D30" w:rsidRPr="00C20458">
        <w:rPr>
          <w:rFonts w:ascii="Times New (W1)" w:eastAsia="Times New Roman" w:hAnsi="Times New (W1)"/>
          <w:lang w:eastAsia="ru-RU"/>
        </w:rPr>
        <w:t xml:space="preserve">детей </w:t>
      </w:r>
      <w:r w:rsidR="006A00B7" w:rsidRPr="00C20458">
        <w:rPr>
          <w:rFonts w:ascii="Times New (W1)" w:eastAsia="Times New Roman" w:hAnsi="Times New (W1)"/>
          <w:i/>
          <w:lang w:eastAsia="ru-RU"/>
        </w:rPr>
        <w:t>(202</w:t>
      </w:r>
      <w:r w:rsidRPr="00C20458">
        <w:rPr>
          <w:rFonts w:ascii="Times New (W1)" w:eastAsia="Times New Roman" w:hAnsi="Times New (W1)"/>
          <w:i/>
          <w:lang w:eastAsia="ru-RU"/>
        </w:rPr>
        <w:t>1</w:t>
      </w:r>
      <w:r w:rsidR="00B40D30" w:rsidRPr="00C20458">
        <w:rPr>
          <w:rFonts w:ascii="Times New (W1)" w:eastAsia="Times New Roman" w:hAnsi="Times New (W1)"/>
          <w:i/>
          <w:lang w:eastAsia="ru-RU"/>
        </w:rPr>
        <w:t xml:space="preserve"> - </w:t>
      </w:r>
      <w:r w:rsidRPr="00C20458">
        <w:rPr>
          <w:rFonts w:ascii="Times New (W1)" w:eastAsia="Times New Roman" w:hAnsi="Times New (W1)"/>
          <w:i/>
          <w:lang w:eastAsia="ru-RU"/>
        </w:rPr>
        <w:t>8</w:t>
      </w:r>
      <w:r w:rsidR="006A00B7" w:rsidRPr="00C20458">
        <w:rPr>
          <w:rFonts w:ascii="Times New (W1)" w:eastAsia="Times New Roman" w:hAnsi="Times New (W1)"/>
          <w:i/>
          <w:lang w:eastAsia="ru-RU"/>
        </w:rPr>
        <w:t>7</w:t>
      </w:r>
      <w:r w:rsidR="00B40D30" w:rsidRPr="00C20458">
        <w:rPr>
          <w:rFonts w:ascii="Times New (W1)" w:eastAsia="Times New Roman" w:hAnsi="Times New (W1)"/>
          <w:i/>
          <w:lang w:eastAsia="ru-RU"/>
        </w:rPr>
        <w:t>)</w:t>
      </w:r>
      <w:r w:rsidR="00B40D30" w:rsidRPr="00C20458">
        <w:rPr>
          <w:rFonts w:ascii="Times New (W1)" w:eastAsia="Times New Roman" w:hAnsi="Times New (W1)"/>
          <w:lang w:eastAsia="ru-RU"/>
        </w:rPr>
        <w:t xml:space="preserve"> воспитываются </w:t>
      </w:r>
      <w:r w:rsidR="00B40D30" w:rsidRPr="00C20458">
        <w:rPr>
          <w:rFonts w:ascii="Times New (W1)" w:eastAsia="Times New Roman" w:hAnsi="Times New (W1)" w:hint="cs"/>
          <w:lang w:eastAsia="ru-RU"/>
        </w:rPr>
        <w:t xml:space="preserve">в семьях </w:t>
      </w:r>
      <w:r w:rsidR="00B40D30" w:rsidRPr="00C20458">
        <w:rPr>
          <w:rFonts w:ascii="Times New (W1)" w:eastAsia="Times New Roman" w:hAnsi="Times New (W1)"/>
          <w:lang w:eastAsia="ru-RU"/>
        </w:rPr>
        <w:t xml:space="preserve">опекунов и в приемных семьях, </w:t>
      </w:r>
    </w:p>
    <w:p w:rsidR="00B40D30" w:rsidRPr="00C20458" w:rsidRDefault="00887DA0" w:rsidP="00F21174">
      <w:pPr>
        <w:pStyle w:val="a3"/>
        <w:numPr>
          <w:ilvl w:val="0"/>
          <w:numId w:val="8"/>
        </w:numPr>
        <w:tabs>
          <w:tab w:val="left" w:pos="851"/>
        </w:tabs>
        <w:ind w:left="0" w:firstLine="567"/>
        <w:rPr>
          <w:rFonts w:ascii="Times New (W1)" w:eastAsia="Times New Roman" w:hAnsi="Times New (W1)"/>
          <w:lang w:eastAsia="ru-RU"/>
        </w:rPr>
      </w:pPr>
      <w:r w:rsidRPr="00C20458">
        <w:rPr>
          <w:rFonts w:ascii="Times New (W1)" w:eastAsia="Times New Roman" w:hAnsi="Times New (W1)"/>
          <w:lang w:eastAsia="ru-RU"/>
        </w:rPr>
        <w:lastRenderedPageBreak/>
        <w:t>8</w:t>
      </w:r>
      <w:r w:rsidR="00B40D30" w:rsidRPr="00C20458">
        <w:rPr>
          <w:rFonts w:ascii="Times New (W1)" w:eastAsia="Times New Roman" w:hAnsi="Times New (W1)"/>
          <w:lang w:eastAsia="ru-RU"/>
        </w:rPr>
        <w:t xml:space="preserve"> детей </w:t>
      </w:r>
      <w:r w:rsidR="00B40D30" w:rsidRPr="00C20458">
        <w:rPr>
          <w:rFonts w:ascii="Times New (W1)" w:eastAsia="Times New Roman" w:hAnsi="Times New (W1)"/>
          <w:i/>
          <w:lang w:eastAsia="ru-RU"/>
        </w:rPr>
        <w:t>(20</w:t>
      </w:r>
      <w:r w:rsidR="006A00B7" w:rsidRPr="00C20458">
        <w:rPr>
          <w:rFonts w:ascii="Times New (W1)" w:eastAsia="Times New Roman" w:hAnsi="Times New (W1)"/>
          <w:i/>
          <w:lang w:eastAsia="ru-RU"/>
        </w:rPr>
        <w:t>2</w:t>
      </w:r>
      <w:r w:rsidRPr="00C20458">
        <w:rPr>
          <w:rFonts w:ascii="Times New (W1)" w:eastAsia="Times New Roman" w:hAnsi="Times New (W1)"/>
          <w:i/>
          <w:lang w:eastAsia="ru-RU"/>
        </w:rPr>
        <w:t>1</w:t>
      </w:r>
      <w:r w:rsidR="00B40D30" w:rsidRPr="00C20458">
        <w:rPr>
          <w:rFonts w:ascii="Times New (W1)" w:eastAsia="Times New Roman" w:hAnsi="Times New (W1)"/>
          <w:i/>
          <w:lang w:eastAsia="ru-RU"/>
        </w:rPr>
        <w:t xml:space="preserve"> – </w:t>
      </w:r>
      <w:r w:rsidR="006A00B7" w:rsidRPr="00C20458">
        <w:rPr>
          <w:rFonts w:ascii="Times New (W1)" w:eastAsia="Times New Roman" w:hAnsi="Times New (W1)"/>
          <w:i/>
          <w:lang w:eastAsia="ru-RU"/>
        </w:rPr>
        <w:t>1</w:t>
      </w:r>
      <w:r w:rsidRPr="00C20458">
        <w:rPr>
          <w:rFonts w:ascii="Times New (W1)" w:eastAsia="Times New Roman" w:hAnsi="Times New (W1)"/>
          <w:i/>
          <w:lang w:eastAsia="ru-RU"/>
        </w:rPr>
        <w:t>2</w:t>
      </w:r>
      <w:r w:rsidR="00B40D30" w:rsidRPr="00C20458">
        <w:rPr>
          <w:rFonts w:ascii="Times New (W1)" w:eastAsia="Times New Roman" w:hAnsi="Times New (W1)"/>
          <w:i/>
          <w:lang w:eastAsia="ru-RU"/>
        </w:rPr>
        <w:t>)</w:t>
      </w:r>
      <w:r w:rsidR="00B40D30" w:rsidRPr="00C20458">
        <w:rPr>
          <w:rFonts w:ascii="Times New (W1)" w:eastAsia="Times New Roman" w:hAnsi="Times New (W1)"/>
          <w:lang w:eastAsia="ru-RU"/>
        </w:rPr>
        <w:t xml:space="preserve"> под опекой по заявлению,</w:t>
      </w:r>
    </w:p>
    <w:p w:rsidR="00B40D30" w:rsidRPr="00C20458" w:rsidRDefault="00B40D30" w:rsidP="00F21174">
      <w:pPr>
        <w:pStyle w:val="a3"/>
        <w:numPr>
          <w:ilvl w:val="0"/>
          <w:numId w:val="8"/>
        </w:numPr>
        <w:tabs>
          <w:tab w:val="left" w:pos="851"/>
        </w:tabs>
        <w:ind w:left="0" w:firstLine="567"/>
        <w:rPr>
          <w:rFonts w:ascii="Times New (W1)" w:eastAsia="Times New Roman" w:hAnsi="Times New (W1)"/>
          <w:lang w:eastAsia="ru-RU"/>
        </w:rPr>
      </w:pPr>
      <w:r w:rsidRPr="00C20458">
        <w:rPr>
          <w:rFonts w:ascii="Times New (W1)" w:eastAsia="Times New Roman" w:hAnsi="Times New (W1)"/>
          <w:lang w:eastAsia="ru-RU"/>
        </w:rPr>
        <w:t>усынов</w:t>
      </w:r>
      <w:r w:rsidR="006A00B7" w:rsidRPr="00C20458">
        <w:rPr>
          <w:rFonts w:ascii="Times New (W1)" w:eastAsia="Times New Roman" w:hAnsi="Times New (W1)"/>
          <w:lang w:eastAsia="ru-RU"/>
        </w:rPr>
        <w:t xml:space="preserve">ленных детей на учете – </w:t>
      </w:r>
      <w:r w:rsidR="00887DA0" w:rsidRPr="00C20458">
        <w:rPr>
          <w:rFonts w:ascii="Times New (W1)" w:eastAsia="Times New Roman" w:hAnsi="Times New (W1)"/>
          <w:lang w:eastAsia="ru-RU"/>
        </w:rPr>
        <w:t>29</w:t>
      </w:r>
      <w:r w:rsidRPr="00C20458">
        <w:rPr>
          <w:rFonts w:ascii="Times New (W1)" w:eastAsia="Times New Roman" w:hAnsi="Times New (W1)"/>
          <w:lang w:eastAsia="ru-RU"/>
        </w:rPr>
        <w:t xml:space="preserve"> </w:t>
      </w:r>
      <w:r w:rsidRPr="00C20458">
        <w:rPr>
          <w:rFonts w:ascii="Times New (W1)" w:eastAsia="Times New Roman" w:hAnsi="Times New (W1)"/>
          <w:i/>
          <w:lang w:eastAsia="ru-RU"/>
        </w:rPr>
        <w:t>(20</w:t>
      </w:r>
      <w:r w:rsidR="006A00B7" w:rsidRPr="00C20458">
        <w:rPr>
          <w:rFonts w:ascii="Times New (W1)" w:eastAsia="Times New Roman" w:hAnsi="Times New (W1)"/>
          <w:i/>
          <w:lang w:eastAsia="ru-RU"/>
        </w:rPr>
        <w:t>2</w:t>
      </w:r>
      <w:r w:rsidR="00887DA0" w:rsidRPr="00C20458">
        <w:rPr>
          <w:rFonts w:ascii="Times New (W1)" w:eastAsia="Times New Roman" w:hAnsi="Times New (W1)"/>
          <w:i/>
          <w:lang w:eastAsia="ru-RU"/>
        </w:rPr>
        <w:t>1</w:t>
      </w:r>
      <w:r w:rsidRPr="00C20458">
        <w:rPr>
          <w:rFonts w:ascii="Times New (W1)" w:eastAsia="Times New Roman" w:hAnsi="Times New (W1)"/>
          <w:i/>
          <w:lang w:eastAsia="ru-RU"/>
        </w:rPr>
        <w:t xml:space="preserve"> – 3</w:t>
      </w:r>
      <w:r w:rsidR="00887DA0" w:rsidRPr="00C20458">
        <w:rPr>
          <w:rFonts w:ascii="Times New (W1)" w:eastAsia="Times New Roman" w:hAnsi="Times New (W1)"/>
          <w:i/>
          <w:lang w:eastAsia="ru-RU"/>
        </w:rPr>
        <w:t>2</w:t>
      </w:r>
      <w:r w:rsidRPr="00C20458">
        <w:rPr>
          <w:rFonts w:ascii="Times New (W1)" w:eastAsia="Times New Roman" w:hAnsi="Times New (W1)"/>
          <w:i/>
          <w:lang w:eastAsia="ru-RU"/>
        </w:rPr>
        <w:t>)</w:t>
      </w:r>
      <w:r w:rsidRPr="00C20458">
        <w:rPr>
          <w:rFonts w:ascii="Times New (W1)" w:eastAsia="Times New Roman" w:hAnsi="Times New (W1)"/>
          <w:lang w:eastAsia="ru-RU"/>
        </w:rPr>
        <w:t>.</w:t>
      </w:r>
    </w:p>
    <w:p w:rsidR="00887DA0" w:rsidRPr="00C20458" w:rsidRDefault="00887DA0" w:rsidP="00B91E51">
      <w:pPr>
        <w:rPr>
          <w:rFonts w:eastAsia="Times New Roman"/>
          <w:color w:val="000000" w:themeColor="text1"/>
          <w:lang w:eastAsia="ru-RU"/>
        </w:rPr>
      </w:pPr>
      <w:r w:rsidRPr="00C20458">
        <w:rPr>
          <w:rFonts w:eastAsia="Times New Roman"/>
          <w:color w:val="000000" w:themeColor="text1"/>
          <w:lang w:eastAsia="ru-RU"/>
        </w:rPr>
        <w:t>На 01.01.2023 на учете в отделе по опеке и попечительству состоит 5 семей в качестве кандидатов в замещающие родители.</w:t>
      </w:r>
    </w:p>
    <w:p w:rsidR="00B40D30" w:rsidRPr="00C20458" w:rsidRDefault="00B40D30" w:rsidP="00B40D30">
      <w:pPr>
        <w:ind w:firstLine="567"/>
        <w:rPr>
          <w:rFonts w:ascii="Times New (W1)" w:eastAsia="Times New Roman" w:hAnsi="Times New (W1)"/>
          <w:lang w:eastAsia="ru-RU"/>
        </w:rPr>
      </w:pPr>
      <w:r w:rsidRPr="00C20458">
        <w:rPr>
          <w:rFonts w:ascii="Times New (W1)" w:eastAsia="Times New Roman" w:hAnsi="Times New (W1)"/>
          <w:lang w:eastAsia="ru-RU"/>
        </w:rPr>
        <w:t>Одним из основных направление отдела является</w:t>
      </w:r>
      <w:r w:rsidRPr="00C20458">
        <w:rPr>
          <w:rFonts w:ascii="Times New (W1)" w:eastAsia="Times New Roman" w:hAnsi="Times New (W1)" w:hint="cs"/>
          <w:lang w:eastAsia="ru-RU"/>
        </w:rPr>
        <w:t xml:space="preserve"> защит</w:t>
      </w:r>
      <w:r w:rsidRPr="00C20458">
        <w:rPr>
          <w:rFonts w:ascii="Times New (W1)" w:eastAsia="Times New Roman" w:hAnsi="Times New (W1)"/>
          <w:lang w:eastAsia="ru-RU"/>
        </w:rPr>
        <w:t>а</w:t>
      </w:r>
      <w:r w:rsidRPr="00C20458">
        <w:rPr>
          <w:rFonts w:ascii="Times New (W1)" w:eastAsia="Times New Roman" w:hAnsi="Times New (W1)" w:hint="cs"/>
          <w:lang w:eastAsia="ru-RU"/>
        </w:rPr>
        <w:t xml:space="preserve"> жилищных </w:t>
      </w:r>
      <w:r w:rsidRPr="00C20458">
        <w:rPr>
          <w:rFonts w:ascii="Times New (W1)" w:eastAsia="Times New Roman" w:hAnsi="Times New (W1)"/>
          <w:lang w:eastAsia="ru-RU"/>
        </w:rPr>
        <w:t>и имущественных прав детей-сирот, и детей, оставшихся без попечения родителей и лиц из их числа. На 01.01.202</w:t>
      </w:r>
      <w:r w:rsidR="00B91E51" w:rsidRPr="00C20458">
        <w:rPr>
          <w:rFonts w:ascii="Times New (W1)" w:eastAsia="Times New Roman" w:hAnsi="Times New (W1)"/>
          <w:lang w:eastAsia="ru-RU"/>
        </w:rPr>
        <w:t>3</w:t>
      </w:r>
      <w:r w:rsidR="006A00B7" w:rsidRPr="00C20458">
        <w:rPr>
          <w:rFonts w:ascii="Times New (W1)" w:eastAsia="Times New Roman" w:hAnsi="Times New (W1)"/>
          <w:lang w:eastAsia="ru-RU"/>
        </w:rPr>
        <w:t xml:space="preserve"> – 100</w:t>
      </w:r>
      <w:r w:rsidRPr="00C20458">
        <w:rPr>
          <w:rFonts w:ascii="Times New (W1)" w:eastAsia="Times New Roman" w:hAnsi="Times New (W1)"/>
          <w:lang w:eastAsia="ru-RU"/>
        </w:rPr>
        <w:t xml:space="preserve"> </w:t>
      </w:r>
      <w:r w:rsidRPr="00C20458">
        <w:rPr>
          <w:rFonts w:ascii="Times New (W1)" w:eastAsia="Times New Roman" w:hAnsi="Times New (W1)" w:hint="cs"/>
          <w:lang w:eastAsia="ru-RU"/>
        </w:rPr>
        <w:t xml:space="preserve">человек </w:t>
      </w:r>
      <w:r w:rsidR="006A00B7" w:rsidRPr="00C20458">
        <w:rPr>
          <w:rFonts w:ascii="Times New (W1)" w:eastAsia="Times New Roman" w:hAnsi="Times New (W1)"/>
          <w:i/>
          <w:lang w:eastAsia="ru-RU"/>
        </w:rPr>
        <w:t>(на 01.01.202</w:t>
      </w:r>
      <w:r w:rsidR="00B91E51" w:rsidRPr="00C20458">
        <w:rPr>
          <w:rFonts w:ascii="Times New (W1)" w:eastAsia="Times New Roman" w:hAnsi="Times New (W1)"/>
          <w:i/>
          <w:lang w:eastAsia="ru-RU"/>
        </w:rPr>
        <w:t>2</w:t>
      </w:r>
      <w:r w:rsidRPr="00C20458">
        <w:rPr>
          <w:rFonts w:ascii="Times New (W1)" w:eastAsia="Times New Roman" w:hAnsi="Times New (W1)"/>
          <w:i/>
          <w:lang w:eastAsia="ru-RU"/>
        </w:rPr>
        <w:t xml:space="preserve"> – </w:t>
      </w:r>
      <w:r w:rsidR="006A00B7" w:rsidRPr="00C20458">
        <w:rPr>
          <w:rFonts w:ascii="Times New (W1)" w:eastAsia="Times New Roman" w:hAnsi="Times New (W1)"/>
          <w:i/>
          <w:lang w:eastAsia="ru-RU"/>
        </w:rPr>
        <w:t>10</w:t>
      </w:r>
      <w:r w:rsidR="00B91E51" w:rsidRPr="00C20458">
        <w:rPr>
          <w:rFonts w:ascii="Times New (W1)" w:eastAsia="Times New Roman" w:hAnsi="Times New (W1)"/>
          <w:i/>
          <w:lang w:eastAsia="ru-RU"/>
        </w:rPr>
        <w:t>0</w:t>
      </w:r>
      <w:r w:rsidRPr="00C20458">
        <w:rPr>
          <w:rFonts w:ascii="Times New (W1)" w:eastAsia="Times New Roman" w:hAnsi="Times New (W1)"/>
          <w:i/>
          <w:lang w:eastAsia="ru-RU"/>
        </w:rPr>
        <w:t>)</w:t>
      </w:r>
      <w:r w:rsidRPr="00C20458">
        <w:rPr>
          <w:rFonts w:ascii="Times New (W1)" w:eastAsia="Times New Roman" w:hAnsi="Times New (W1)"/>
          <w:lang w:eastAsia="ru-RU"/>
        </w:rPr>
        <w:t xml:space="preserve"> </w:t>
      </w:r>
      <w:r w:rsidRPr="00C20458">
        <w:rPr>
          <w:rFonts w:ascii="Times New (W1)" w:eastAsia="Times New Roman" w:hAnsi="Times New (W1)" w:hint="cs"/>
          <w:lang w:eastAsia="ru-RU"/>
        </w:rPr>
        <w:t>состоит в сводном сп</w:t>
      </w:r>
      <w:r w:rsidRPr="00C20458">
        <w:rPr>
          <w:rFonts w:ascii="Times New (W1)" w:eastAsia="Times New Roman" w:hAnsi="Times New (W1)"/>
          <w:lang w:eastAsia="ru-RU"/>
        </w:rPr>
        <w:t>и</w:t>
      </w:r>
      <w:r w:rsidRPr="00C20458">
        <w:rPr>
          <w:rFonts w:ascii="Times New (W1)" w:eastAsia="Times New Roman" w:hAnsi="Times New (W1)" w:hint="cs"/>
          <w:lang w:eastAsia="ru-RU"/>
        </w:rPr>
        <w:t xml:space="preserve">ске </w:t>
      </w:r>
      <w:r w:rsidRPr="00C20458">
        <w:rPr>
          <w:rFonts w:ascii="Times New (W1)" w:eastAsia="Times New Roman" w:hAnsi="Times New (W1)"/>
          <w:lang w:eastAsia="ru-RU"/>
        </w:rPr>
        <w:t xml:space="preserve">Кировской области. </w:t>
      </w:r>
      <w:r w:rsidRPr="00C20458">
        <w:rPr>
          <w:rFonts w:ascii="Times New (W1)" w:eastAsia="Times New Roman" w:hAnsi="Times New (W1)" w:hint="cs"/>
          <w:lang w:eastAsia="ru-RU"/>
        </w:rPr>
        <w:t xml:space="preserve">В соответствии с Законом Кировской области </w:t>
      </w:r>
      <w:r w:rsidR="00B059D2" w:rsidRPr="00C20458">
        <w:rPr>
          <w:rFonts w:ascii="Times New (W1)" w:eastAsia="Times New Roman" w:hAnsi="Times New (W1)"/>
          <w:lang w:eastAsia="ru-RU"/>
        </w:rPr>
        <w:t xml:space="preserve"> </w:t>
      </w:r>
      <w:r w:rsidRPr="00C20458">
        <w:rPr>
          <w:rFonts w:ascii="Times New (W1)" w:eastAsia="Times New Roman" w:hAnsi="Times New (W1)"/>
          <w:lang w:eastAsia="ru-RU"/>
        </w:rPr>
        <w:t>от 04.12.2012 №220-ЗО</w:t>
      </w:r>
      <w:r w:rsidRPr="00C20458">
        <w:rPr>
          <w:rFonts w:ascii="Times New (W1)" w:eastAsia="Times New Roman" w:hAnsi="Times New (W1)" w:hint="cs"/>
          <w:lang w:eastAsia="ru-RU"/>
        </w:rPr>
        <w:t xml:space="preserve"> </w:t>
      </w:r>
      <w:r w:rsidRPr="00C20458">
        <w:rPr>
          <w:rFonts w:ascii="Times New (W1)" w:eastAsia="Times New Roman" w:hAnsi="Times New (W1)"/>
          <w:lang w:eastAsia="ru-RU"/>
        </w:rPr>
        <w:t>ведется работа по приобретению и предос</w:t>
      </w:r>
      <w:r w:rsidR="00B91E51" w:rsidRPr="00C20458">
        <w:rPr>
          <w:rFonts w:ascii="Times New (W1)" w:eastAsia="Times New Roman" w:hAnsi="Times New (W1)"/>
          <w:lang w:eastAsia="ru-RU"/>
        </w:rPr>
        <w:t>тавлению жилых помещений, в 2022</w:t>
      </w:r>
      <w:r w:rsidR="006A00B7" w:rsidRPr="00C20458">
        <w:rPr>
          <w:rFonts w:ascii="Times New (W1)" w:eastAsia="Times New Roman" w:hAnsi="Times New (W1)"/>
          <w:lang w:eastAsia="ru-RU"/>
        </w:rPr>
        <w:t xml:space="preserve"> году предоставлено </w:t>
      </w:r>
      <w:r w:rsidR="00B91E51" w:rsidRPr="00C20458">
        <w:rPr>
          <w:rFonts w:ascii="Times New (W1)" w:eastAsia="Times New Roman" w:hAnsi="Times New (W1)"/>
          <w:lang w:eastAsia="ru-RU"/>
        </w:rPr>
        <w:t>12</w:t>
      </w:r>
      <w:r w:rsidRPr="00C20458">
        <w:rPr>
          <w:rFonts w:ascii="Times New (W1)" w:eastAsia="Times New Roman" w:hAnsi="Times New (W1)"/>
          <w:lang w:eastAsia="ru-RU"/>
        </w:rPr>
        <w:t xml:space="preserve"> квартир (100%) </w:t>
      </w:r>
      <w:r w:rsidR="006A00B7" w:rsidRPr="00C20458">
        <w:rPr>
          <w:rFonts w:ascii="Times New (W1)" w:eastAsia="Times New Roman" w:hAnsi="Times New (W1)"/>
          <w:i/>
          <w:lang w:eastAsia="ru-RU"/>
        </w:rPr>
        <w:t>(202</w:t>
      </w:r>
      <w:r w:rsidR="00B91E51" w:rsidRPr="00C20458">
        <w:rPr>
          <w:rFonts w:ascii="Times New (W1)" w:eastAsia="Times New Roman" w:hAnsi="Times New (W1)"/>
          <w:i/>
          <w:lang w:eastAsia="ru-RU"/>
        </w:rPr>
        <w:t>1</w:t>
      </w:r>
      <w:r w:rsidR="006A00B7" w:rsidRPr="00C20458">
        <w:rPr>
          <w:rFonts w:ascii="Times New (W1)" w:eastAsia="Times New Roman" w:hAnsi="Times New (W1)"/>
          <w:i/>
          <w:lang w:eastAsia="ru-RU"/>
        </w:rPr>
        <w:t>-</w:t>
      </w:r>
      <w:r w:rsidR="00B91E51" w:rsidRPr="00C20458">
        <w:rPr>
          <w:rFonts w:ascii="Times New (W1)" w:eastAsia="Times New Roman" w:hAnsi="Times New (W1)"/>
          <w:i/>
          <w:lang w:eastAsia="ru-RU"/>
        </w:rPr>
        <w:t>6</w:t>
      </w:r>
      <w:r w:rsidRPr="00C20458">
        <w:rPr>
          <w:rFonts w:ascii="Times New (W1)" w:eastAsia="Times New Roman" w:hAnsi="Times New (W1)"/>
          <w:i/>
          <w:lang w:eastAsia="ru-RU"/>
        </w:rPr>
        <w:t xml:space="preserve"> квартир).</w:t>
      </w:r>
      <w:r w:rsidR="00866F1A" w:rsidRPr="00C20458">
        <w:rPr>
          <w:rFonts w:ascii="Times New (W1)" w:eastAsia="Times New Roman" w:hAnsi="Times New (W1)"/>
          <w:i/>
          <w:lang w:eastAsia="ru-RU"/>
        </w:rPr>
        <w:t xml:space="preserve"> </w:t>
      </w:r>
    </w:p>
    <w:p w:rsidR="00CC5439" w:rsidRPr="00C20458" w:rsidRDefault="00CC5439" w:rsidP="00B40D30">
      <w:pPr>
        <w:ind w:firstLine="0"/>
      </w:pPr>
    </w:p>
    <w:p w:rsidR="00CC5439" w:rsidRPr="00C20458" w:rsidRDefault="00CC5439" w:rsidP="007A1E63">
      <w:pPr>
        <w:pStyle w:val="a3"/>
        <w:numPr>
          <w:ilvl w:val="0"/>
          <w:numId w:val="1"/>
        </w:numPr>
        <w:ind w:left="0" w:firstLine="567"/>
        <w:rPr>
          <w:rFonts w:ascii="Arial" w:hAnsi="Arial" w:cs="Arial"/>
          <w:b/>
          <w:i/>
        </w:rPr>
      </w:pPr>
      <w:r w:rsidRPr="00C20458">
        <w:rPr>
          <w:rFonts w:ascii="Arial" w:hAnsi="Arial" w:cs="Arial"/>
          <w:b/>
          <w:i/>
        </w:rPr>
        <w:t>Создание условий для обеспечения населения услугами организаций культуры и организация библиотечного обслуживания.</w:t>
      </w:r>
    </w:p>
    <w:p w:rsidR="002F3067" w:rsidRPr="00C20458" w:rsidRDefault="002F3067" w:rsidP="007A1E63">
      <w:pPr>
        <w:pStyle w:val="a6"/>
        <w:spacing w:after="0"/>
        <w:ind w:firstLine="567"/>
      </w:pPr>
    </w:p>
    <w:p w:rsidR="0050187F" w:rsidRPr="00C20458" w:rsidRDefault="0050187F" w:rsidP="0050187F">
      <w:pPr>
        <w:pStyle w:val="a6"/>
        <w:spacing w:after="0" w:line="276" w:lineRule="auto"/>
        <w:ind w:firstLine="426"/>
      </w:pPr>
      <w:r w:rsidRPr="00C20458">
        <w:t xml:space="preserve">На конец 2022 года </w:t>
      </w:r>
      <w:proofErr w:type="gramStart"/>
      <w:r w:rsidRPr="00C20458">
        <w:t>в</w:t>
      </w:r>
      <w:proofErr w:type="gramEnd"/>
      <w:r w:rsidRPr="00C20458">
        <w:t xml:space="preserve"> </w:t>
      </w:r>
      <w:proofErr w:type="gramStart"/>
      <w:r w:rsidRPr="00C20458">
        <w:t>Омутнинском</w:t>
      </w:r>
      <w:proofErr w:type="gramEnd"/>
      <w:r w:rsidRPr="00C20458">
        <w:t xml:space="preserve"> районе функционировало                                 27 учреждений культуры,  в т.ч.:</w:t>
      </w:r>
    </w:p>
    <w:p w:rsidR="0050187F" w:rsidRPr="00C20458" w:rsidRDefault="0050187F" w:rsidP="00F21174">
      <w:pPr>
        <w:pStyle w:val="a6"/>
        <w:numPr>
          <w:ilvl w:val="0"/>
          <w:numId w:val="6"/>
        </w:numPr>
        <w:spacing w:after="0" w:line="276" w:lineRule="auto"/>
        <w:ind w:left="0" w:firstLine="426"/>
        <w:rPr>
          <w:i/>
        </w:rPr>
      </w:pPr>
      <w:r w:rsidRPr="00C20458">
        <w:rPr>
          <w:i/>
        </w:rPr>
        <w:t xml:space="preserve">11 учреждений культурно – досугового типа, объединены в муниципальное бюджетное учреждение культуры «Централизованная клубная система» Омутнинского района (МБУК ЦКС Омутнинского района); </w:t>
      </w:r>
    </w:p>
    <w:p w:rsidR="0050187F" w:rsidRPr="00C20458" w:rsidRDefault="0050187F" w:rsidP="00F21174">
      <w:pPr>
        <w:pStyle w:val="a6"/>
        <w:numPr>
          <w:ilvl w:val="0"/>
          <w:numId w:val="6"/>
        </w:numPr>
        <w:spacing w:after="0" w:line="276" w:lineRule="auto"/>
        <w:ind w:left="0" w:firstLine="426"/>
        <w:rPr>
          <w:i/>
        </w:rPr>
      </w:pPr>
      <w:r w:rsidRPr="00C20458">
        <w:rPr>
          <w:i/>
        </w:rPr>
        <w:t xml:space="preserve">13 библиотек,  объединены в  муниципальное бюджетное учреждение культуры «Библиотечно – информационный центр» Омутнинского района (МБУК БИЦ Омутнинского района);   </w:t>
      </w:r>
    </w:p>
    <w:p w:rsidR="0050187F" w:rsidRPr="00C20458" w:rsidRDefault="0050187F" w:rsidP="00F21174">
      <w:pPr>
        <w:pStyle w:val="a6"/>
        <w:numPr>
          <w:ilvl w:val="0"/>
          <w:numId w:val="6"/>
        </w:numPr>
        <w:spacing w:after="0" w:line="276" w:lineRule="auto"/>
        <w:ind w:left="0" w:firstLine="426"/>
        <w:rPr>
          <w:i/>
        </w:rPr>
      </w:pPr>
      <w:r w:rsidRPr="00C20458">
        <w:rPr>
          <w:i/>
        </w:rPr>
        <w:t xml:space="preserve">3 муниципальных бюджетных учреждения дополнительного образования детские школы искусств (МБУ ДО ДШИ  г. Омутнинска, МБУ ДО ДШИ пгт </w:t>
      </w:r>
      <w:proofErr w:type="gramStart"/>
      <w:r w:rsidRPr="00C20458">
        <w:rPr>
          <w:i/>
        </w:rPr>
        <w:t>Восточный</w:t>
      </w:r>
      <w:proofErr w:type="gramEnd"/>
      <w:r w:rsidRPr="00C20458">
        <w:rPr>
          <w:i/>
        </w:rPr>
        <w:t>, МБУ ДО ДШИ пгт Песковка).</w:t>
      </w:r>
    </w:p>
    <w:p w:rsidR="006945B3" w:rsidRPr="00C20458" w:rsidRDefault="006945B3" w:rsidP="006945B3">
      <w:pPr>
        <w:pStyle w:val="af0"/>
        <w:tabs>
          <w:tab w:val="left" w:pos="708"/>
        </w:tabs>
        <w:spacing w:line="276" w:lineRule="auto"/>
        <w:jc w:val="both"/>
        <w:rPr>
          <w:szCs w:val="28"/>
        </w:rPr>
      </w:pPr>
      <w:r w:rsidRPr="00C20458">
        <w:rPr>
          <w:szCs w:val="28"/>
        </w:rPr>
        <w:tab/>
      </w:r>
      <w:r w:rsidR="0050187F" w:rsidRPr="00C20458">
        <w:t>В 2022</w:t>
      </w:r>
      <w:r w:rsidRPr="00C20458">
        <w:t xml:space="preserve"> году показатель уровня  фактической обеспеченности клубами и учреждениями клубного типа  в муниципальном районе от норм</w:t>
      </w:r>
      <w:r w:rsidR="0050187F" w:rsidRPr="00C20458">
        <w:t>ативной потребности составил 84,6</w:t>
      </w:r>
      <w:r w:rsidRPr="00C20458">
        <w:t xml:space="preserve"> %. </w:t>
      </w:r>
      <w:r w:rsidRPr="00C20458">
        <w:rPr>
          <w:i/>
        </w:rPr>
        <w:t xml:space="preserve">Расчет проведен в соответствии с </w:t>
      </w:r>
      <w:r w:rsidRPr="00C20458">
        <w:rPr>
          <w:i/>
          <w:szCs w:val="24"/>
        </w:rPr>
        <w:t xml:space="preserve">Распоряжением </w:t>
      </w:r>
      <w:proofErr w:type="gramStart"/>
      <w:r w:rsidRPr="00C20458">
        <w:rPr>
          <w:i/>
          <w:szCs w:val="24"/>
        </w:rPr>
        <w:t>Р</w:t>
      </w:r>
      <w:proofErr w:type="gramEnd"/>
      <w:r w:rsidRPr="00C20458">
        <w:rPr>
          <w:i/>
          <w:szCs w:val="24"/>
        </w:rPr>
        <w:t xml:space="preserve"> </w:t>
      </w:r>
      <w:r w:rsidRPr="00C20458">
        <w:rPr>
          <w:i/>
          <w:szCs w:val="28"/>
        </w:rPr>
        <w:t xml:space="preserve">– </w:t>
      </w:r>
      <w:r w:rsidRPr="00C20458">
        <w:rPr>
          <w:i/>
          <w:szCs w:val="24"/>
        </w:rPr>
        <w:t xml:space="preserve">965 Министерства культуры Российской Федерации  от 02.08.2017.   </w:t>
      </w:r>
      <w:r w:rsidRPr="00C20458">
        <w:rPr>
          <w:i/>
        </w:rPr>
        <w:t>Данный показатель соответствует показателю 2019 года.</w:t>
      </w:r>
      <w:r w:rsidRPr="00C20458">
        <w:t xml:space="preserve"> </w:t>
      </w:r>
    </w:p>
    <w:p w:rsidR="006945B3" w:rsidRPr="00C20458" w:rsidRDefault="006945B3" w:rsidP="006945B3">
      <w:pPr>
        <w:spacing w:line="276" w:lineRule="auto"/>
        <w:rPr>
          <w:i/>
        </w:rPr>
      </w:pPr>
      <w:r w:rsidRPr="00C20458">
        <w:t xml:space="preserve"> Уровень фактической обеспеченности библиотеками от нормати</w:t>
      </w:r>
      <w:r w:rsidR="0050187F" w:rsidRPr="00C20458">
        <w:t>вной потребности составил в 2022 году 92,8</w:t>
      </w:r>
      <w:r w:rsidRPr="00C20458">
        <w:t xml:space="preserve"> %, </w:t>
      </w:r>
      <w:r w:rsidR="0050187F" w:rsidRPr="00C20458">
        <w:rPr>
          <w:i/>
        </w:rPr>
        <w:t>(</w:t>
      </w:r>
      <w:r w:rsidRPr="00C20458">
        <w:rPr>
          <w:i/>
        </w:rPr>
        <w:t>20</w:t>
      </w:r>
      <w:r w:rsidR="0050187F" w:rsidRPr="00C20458">
        <w:rPr>
          <w:i/>
        </w:rPr>
        <w:t>21 -  121,4%)</w:t>
      </w:r>
      <w:r w:rsidRPr="00C20458">
        <w:rPr>
          <w:i/>
        </w:rPr>
        <w:t xml:space="preserve">. </w:t>
      </w:r>
    </w:p>
    <w:p w:rsidR="006945B3" w:rsidRPr="00C20458" w:rsidRDefault="0050187F" w:rsidP="006945B3">
      <w:pPr>
        <w:spacing w:line="276" w:lineRule="auto"/>
        <w:rPr>
          <w:rFonts w:eastAsia="Times New Roman"/>
        </w:rPr>
      </w:pPr>
      <w:r w:rsidRPr="00C20458">
        <w:t>В 2022</w:t>
      </w:r>
      <w:r w:rsidR="006945B3" w:rsidRPr="00C20458">
        <w:t xml:space="preserve"> году учреждения культуры Омутнинского района осуществляли выполнение </w:t>
      </w:r>
      <w:r w:rsidR="006945B3" w:rsidRPr="00C20458">
        <w:rPr>
          <w:rFonts w:eastAsia="Times New Roman"/>
        </w:rPr>
        <w:t xml:space="preserve">целевого показателя «Увеличение числа посещений культурных мероприятий в три раза по сравнению с показателем 2019 года», включенного в перечень показателей национальной цели развития </w:t>
      </w:r>
      <w:r w:rsidR="006945B3" w:rsidRPr="00C20458">
        <w:rPr>
          <w:rFonts w:eastAsia="Times New Roman"/>
        </w:rPr>
        <w:lastRenderedPageBreak/>
        <w:t xml:space="preserve">Российской Федерации «Возможности для самореализации и развития талантов». </w:t>
      </w:r>
    </w:p>
    <w:p w:rsidR="006945B3" w:rsidRPr="00C20458" w:rsidRDefault="006945B3" w:rsidP="006945B3">
      <w:pPr>
        <w:spacing w:line="276" w:lineRule="auto"/>
        <w:rPr>
          <w:rFonts w:eastAsia="Times New Roman"/>
        </w:rPr>
      </w:pPr>
      <w:r w:rsidRPr="00C20458">
        <w:rPr>
          <w:rFonts w:eastAsia="Times New Roman"/>
        </w:rPr>
        <w:t xml:space="preserve">Данный целевой показатель складывается из суммы показателей:   </w:t>
      </w:r>
    </w:p>
    <w:p w:rsidR="006945B3" w:rsidRPr="00C20458" w:rsidRDefault="006945B3" w:rsidP="00F21174">
      <w:pPr>
        <w:pStyle w:val="a4"/>
        <w:numPr>
          <w:ilvl w:val="0"/>
          <w:numId w:val="9"/>
        </w:numPr>
        <w:spacing w:line="276" w:lineRule="auto"/>
      </w:pPr>
      <w:r w:rsidRPr="00C20458">
        <w:t>чис</w:t>
      </w:r>
      <w:r w:rsidR="0050187F" w:rsidRPr="00C20458">
        <w:t>ло посещений библиотек  - 302764</w:t>
      </w:r>
      <w:r w:rsidRPr="00C20458">
        <w:t>;</w:t>
      </w:r>
    </w:p>
    <w:p w:rsidR="006945B3" w:rsidRPr="00C20458" w:rsidRDefault="006945B3" w:rsidP="00F21174">
      <w:pPr>
        <w:pStyle w:val="a4"/>
        <w:numPr>
          <w:ilvl w:val="0"/>
          <w:numId w:val="9"/>
        </w:numPr>
        <w:spacing w:line="276" w:lineRule="auto"/>
      </w:pPr>
      <w:r w:rsidRPr="00C20458">
        <w:t xml:space="preserve">число посещений культурно-массовых мероприятий учреждений </w:t>
      </w:r>
      <w:proofErr w:type="spellStart"/>
      <w:r w:rsidRPr="00C20458">
        <w:t>культурно-досугового</w:t>
      </w:r>
      <w:proofErr w:type="spellEnd"/>
      <w:r w:rsidRPr="00C20458">
        <w:t xml:space="preserve"> типа (с учетом участнико</w:t>
      </w:r>
      <w:r w:rsidR="0050187F" w:rsidRPr="00C20458">
        <w:t>в клубных формирований) - 349743</w:t>
      </w:r>
      <w:r w:rsidRPr="00C20458">
        <w:t>;</w:t>
      </w:r>
    </w:p>
    <w:p w:rsidR="006945B3" w:rsidRPr="00C20458" w:rsidRDefault="006945B3" w:rsidP="00F21174">
      <w:pPr>
        <w:pStyle w:val="a4"/>
        <w:numPr>
          <w:ilvl w:val="0"/>
          <w:numId w:val="9"/>
        </w:numPr>
        <w:spacing w:line="276" w:lineRule="auto"/>
      </w:pPr>
      <w:r w:rsidRPr="00C20458">
        <w:t>число обращений к цифровым р</w:t>
      </w:r>
      <w:r w:rsidR="0050187F" w:rsidRPr="00C20458">
        <w:t>есурсам в сфере культуры - 39328</w:t>
      </w:r>
      <w:r w:rsidRPr="00C20458">
        <w:t>;</w:t>
      </w:r>
    </w:p>
    <w:p w:rsidR="006945B3" w:rsidRPr="00C20458" w:rsidRDefault="006945B3" w:rsidP="00F21174">
      <w:pPr>
        <w:pStyle w:val="a4"/>
        <w:numPr>
          <w:ilvl w:val="0"/>
          <w:numId w:val="9"/>
        </w:numPr>
        <w:spacing w:line="276" w:lineRule="auto"/>
      </w:pPr>
      <w:r w:rsidRPr="00C20458">
        <w:t>число посещений культурных мероприятий, проводимых детскими школами иск</w:t>
      </w:r>
      <w:r w:rsidR="0050187F" w:rsidRPr="00C20458">
        <w:t>усств по видам искусств -  42018</w:t>
      </w:r>
      <w:r w:rsidRPr="00C20458">
        <w:t>.</w:t>
      </w:r>
    </w:p>
    <w:p w:rsidR="006945B3" w:rsidRPr="00C20458" w:rsidRDefault="006945B3" w:rsidP="006945B3">
      <w:pPr>
        <w:spacing w:line="276" w:lineRule="auto"/>
        <w:rPr>
          <w:rFonts w:eastAsia="Times New Roman"/>
          <w:color w:val="000000"/>
        </w:rPr>
      </w:pPr>
      <w:r w:rsidRPr="00C20458">
        <w:t>Показатель</w:t>
      </w:r>
      <w:r w:rsidRPr="00C20458">
        <w:rPr>
          <w:rFonts w:eastAsia="Times New Roman"/>
        </w:rPr>
        <w:t xml:space="preserve"> «Число посещени</w:t>
      </w:r>
      <w:r w:rsidR="0050187F" w:rsidRPr="00C20458">
        <w:rPr>
          <w:rFonts w:eastAsia="Times New Roman"/>
        </w:rPr>
        <w:t>й культурных мероприятий» в 2022</w:t>
      </w:r>
      <w:r w:rsidRPr="00C20458">
        <w:rPr>
          <w:rFonts w:eastAsia="Times New Roman"/>
        </w:rPr>
        <w:t xml:space="preserve"> году сост</w:t>
      </w:r>
      <w:r w:rsidR="0050187F" w:rsidRPr="00C20458">
        <w:rPr>
          <w:rFonts w:eastAsia="Times New Roman"/>
        </w:rPr>
        <w:t>авил 733853, что составляет 161,9 % от 2021</w:t>
      </w:r>
      <w:r w:rsidRPr="00C20458">
        <w:rPr>
          <w:rFonts w:eastAsia="Times New Roman"/>
        </w:rPr>
        <w:t xml:space="preserve"> года</w:t>
      </w:r>
      <w:r w:rsidR="0050187F" w:rsidRPr="00C20458">
        <w:rPr>
          <w:rFonts w:eastAsia="Times New Roman"/>
        </w:rPr>
        <w:t xml:space="preserve"> и 94,7% от 2019 года</w:t>
      </w:r>
      <w:r w:rsidRPr="00C20458">
        <w:rPr>
          <w:rFonts w:eastAsia="Times New Roman"/>
        </w:rPr>
        <w:t xml:space="preserve">. Согласно установленным </w:t>
      </w:r>
      <w:r w:rsidRPr="00C20458">
        <w:rPr>
          <w:rFonts w:eastAsia="Times New Roman"/>
          <w:color w:val="000000"/>
        </w:rPr>
        <w:t xml:space="preserve">темпам </w:t>
      </w:r>
      <w:proofErr w:type="gramStart"/>
      <w:r w:rsidRPr="00C20458">
        <w:rPr>
          <w:rFonts w:eastAsia="Times New Roman"/>
          <w:color w:val="000000"/>
        </w:rPr>
        <w:t>роста посещений различных видов организаций культуры</w:t>
      </w:r>
      <w:proofErr w:type="gramEnd"/>
      <w:r w:rsidRPr="00C20458">
        <w:rPr>
          <w:rFonts w:eastAsia="Times New Roman"/>
          <w:color w:val="000000"/>
        </w:rPr>
        <w:t xml:space="preserve"> до 2030 года </w:t>
      </w:r>
      <w:r w:rsidRPr="00C20458">
        <w:rPr>
          <w:rFonts w:eastAsia="Times New Roman"/>
        </w:rPr>
        <w:t>данный показа</w:t>
      </w:r>
      <w:r w:rsidR="0050187F" w:rsidRPr="00C20458">
        <w:rPr>
          <w:rFonts w:eastAsia="Times New Roman"/>
        </w:rPr>
        <w:t>тель должен был составить 774772 или 101,1</w:t>
      </w:r>
      <w:r w:rsidRPr="00C20458">
        <w:rPr>
          <w:rFonts w:eastAsia="Times New Roman"/>
        </w:rPr>
        <w:t xml:space="preserve"> % от показателя 2019 года.</w:t>
      </w:r>
    </w:p>
    <w:p w:rsidR="006945B3" w:rsidRPr="00C20458" w:rsidRDefault="008F000D" w:rsidP="006945B3">
      <w:pPr>
        <w:pStyle w:val="a4"/>
        <w:spacing w:line="276" w:lineRule="auto"/>
      </w:pPr>
      <w:r w:rsidRPr="00C20458">
        <w:t>В районе 188</w:t>
      </w:r>
      <w:r w:rsidR="006945B3" w:rsidRPr="00C20458">
        <w:t xml:space="preserve"> клубных формирований </w:t>
      </w:r>
      <w:r w:rsidRPr="00C20458">
        <w:rPr>
          <w:i/>
        </w:rPr>
        <w:t>(2021</w:t>
      </w:r>
      <w:r w:rsidR="006945B3" w:rsidRPr="00C20458">
        <w:rPr>
          <w:i/>
        </w:rPr>
        <w:t xml:space="preserve"> год – 19</w:t>
      </w:r>
      <w:r w:rsidRPr="00C20458">
        <w:rPr>
          <w:i/>
        </w:rPr>
        <w:t>2</w:t>
      </w:r>
      <w:r w:rsidR="006945B3" w:rsidRPr="00C20458">
        <w:rPr>
          <w:i/>
        </w:rPr>
        <w:t>)</w:t>
      </w:r>
      <w:r w:rsidRPr="00C20458">
        <w:t xml:space="preserve">, что составляет 97,9 </w:t>
      </w:r>
      <w:r w:rsidR="006945B3" w:rsidRPr="00C20458">
        <w:t>% от уровня 2</w:t>
      </w:r>
      <w:r w:rsidRPr="00C20458">
        <w:t>021</w:t>
      </w:r>
      <w:r w:rsidR="006945B3" w:rsidRPr="00C20458">
        <w:t xml:space="preserve"> года. Количество участн</w:t>
      </w:r>
      <w:r w:rsidRPr="00C20458">
        <w:t>иков клубных формирований в 2022 году составило 4783</w:t>
      </w:r>
      <w:r w:rsidR="006945B3" w:rsidRPr="00C20458">
        <w:t xml:space="preserve"> человек </w:t>
      </w:r>
      <w:r w:rsidRPr="00C20458">
        <w:rPr>
          <w:i/>
        </w:rPr>
        <w:t>(2021</w:t>
      </w:r>
      <w:r w:rsidR="006945B3" w:rsidRPr="00C20458">
        <w:rPr>
          <w:i/>
        </w:rPr>
        <w:t xml:space="preserve"> год – 48</w:t>
      </w:r>
      <w:r w:rsidRPr="00C20458">
        <w:rPr>
          <w:i/>
        </w:rPr>
        <w:t>20</w:t>
      </w:r>
      <w:r w:rsidR="006945B3" w:rsidRPr="00C20458">
        <w:rPr>
          <w:i/>
        </w:rPr>
        <w:t>)</w:t>
      </w:r>
      <w:r w:rsidRPr="00C20458">
        <w:t>, что составляет 99,2 % от уровня 2021</w:t>
      </w:r>
      <w:r w:rsidR="006945B3" w:rsidRPr="00C20458">
        <w:t xml:space="preserve"> года.  </w:t>
      </w:r>
      <w:r w:rsidRPr="00C20458">
        <w:t>Снижение данных показателей обусловлено закрытием Белозерского и Загарского клубов в конце 2021 года.</w:t>
      </w:r>
    </w:p>
    <w:p w:rsidR="006945B3" w:rsidRPr="00C20458" w:rsidRDefault="008F000D" w:rsidP="006945B3">
      <w:pPr>
        <w:pStyle w:val="a4"/>
        <w:spacing w:line="276" w:lineRule="auto"/>
        <w:ind w:firstLine="709"/>
      </w:pPr>
      <w:r w:rsidRPr="00C20458">
        <w:t>Из 188 клубных формирований 97</w:t>
      </w:r>
      <w:r w:rsidR="006945B3" w:rsidRPr="00C20458">
        <w:t xml:space="preserve"> </w:t>
      </w:r>
      <w:r w:rsidRPr="00C20458">
        <w:rPr>
          <w:i/>
        </w:rPr>
        <w:t>(2021</w:t>
      </w:r>
      <w:r w:rsidR="006945B3" w:rsidRPr="00C20458">
        <w:rPr>
          <w:i/>
        </w:rPr>
        <w:t xml:space="preserve"> год – </w:t>
      </w:r>
      <w:r w:rsidRPr="00C20458">
        <w:rPr>
          <w:i/>
        </w:rPr>
        <w:t>99</w:t>
      </w:r>
      <w:r w:rsidR="006945B3" w:rsidRPr="00C20458">
        <w:rPr>
          <w:i/>
        </w:rPr>
        <w:t>)</w:t>
      </w:r>
      <w:r w:rsidR="006945B3" w:rsidRPr="00C20458">
        <w:t xml:space="preserve"> являются коллективами самодеятельного народного творчества с количеством участников </w:t>
      </w:r>
      <w:r w:rsidR="006945B3" w:rsidRPr="00C20458">
        <w:rPr>
          <w:b/>
        </w:rPr>
        <w:t>15</w:t>
      </w:r>
      <w:r w:rsidRPr="00C20458">
        <w:rPr>
          <w:b/>
        </w:rPr>
        <w:t>25</w:t>
      </w:r>
      <w:r w:rsidR="006945B3" w:rsidRPr="00C20458">
        <w:t xml:space="preserve"> человек </w:t>
      </w:r>
      <w:r w:rsidR="006945B3" w:rsidRPr="00C20458">
        <w:rPr>
          <w:i/>
        </w:rPr>
        <w:t>(202</w:t>
      </w:r>
      <w:r w:rsidRPr="00C20458">
        <w:rPr>
          <w:i/>
        </w:rPr>
        <w:t>1</w:t>
      </w:r>
      <w:r w:rsidR="006945B3" w:rsidRPr="00C20458">
        <w:rPr>
          <w:i/>
        </w:rPr>
        <w:t xml:space="preserve"> год –  15</w:t>
      </w:r>
      <w:r w:rsidRPr="00C20458">
        <w:rPr>
          <w:i/>
        </w:rPr>
        <w:t>58</w:t>
      </w:r>
      <w:r w:rsidR="006945B3" w:rsidRPr="00C20458">
        <w:rPr>
          <w:i/>
        </w:rPr>
        <w:t>)</w:t>
      </w:r>
      <w:r w:rsidR="006945B3" w:rsidRPr="00C20458">
        <w:t xml:space="preserve">. </w:t>
      </w:r>
      <w:r w:rsidRPr="00C20458">
        <w:t xml:space="preserve">Одно клубное формирование самодеятельного народного творчества перестало существовать </w:t>
      </w:r>
      <w:proofErr w:type="gramStart"/>
      <w:r w:rsidRPr="00C20458">
        <w:t>в</w:t>
      </w:r>
      <w:proofErr w:type="gramEnd"/>
      <w:r w:rsidRPr="00C20458">
        <w:t xml:space="preserve">                                    </w:t>
      </w:r>
      <w:proofErr w:type="gramStart"/>
      <w:r w:rsidRPr="00C20458">
        <w:t>Белореченском</w:t>
      </w:r>
      <w:proofErr w:type="gramEnd"/>
      <w:r w:rsidRPr="00C20458">
        <w:t xml:space="preserve"> клубе. 15 коллективов самодеятельного народного творчества имеют звание «народный самодеятельный коллектив» и «образцовый самодеятельный коллектив» (8 – «народный», 7 – «образцовый»).</w:t>
      </w:r>
    </w:p>
    <w:p w:rsidR="006945B3" w:rsidRPr="00C20458" w:rsidRDefault="008F000D" w:rsidP="006945B3">
      <w:pPr>
        <w:pStyle w:val="a4"/>
        <w:spacing w:line="276" w:lineRule="auto"/>
        <w:ind w:firstLine="709"/>
      </w:pPr>
      <w:r w:rsidRPr="00C20458">
        <w:t>В 2022</w:t>
      </w:r>
      <w:r w:rsidR="006945B3" w:rsidRPr="00C20458">
        <w:t xml:space="preserve"> году коллективы самодеятельного </w:t>
      </w:r>
      <w:r w:rsidRPr="00C20458">
        <w:t>творчества приняли участие в 152</w:t>
      </w:r>
      <w:r w:rsidR="006945B3" w:rsidRPr="00C20458">
        <w:t xml:space="preserve"> международных, всероссийских, межрегиональных и областных ф</w:t>
      </w:r>
      <w:r w:rsidRPr="00C20458">
        <w:t>естивалях и конкурсах, что на 13 больше, чем в 2021</w:t>
      </w:r>
      <w:r w:rsidR="006945B3" w:rsidRPr="00C20458">
        <w:t xml:space="preserve"> году.</w:t>
      </w:r>
    </w:p>
    <w:p w:rsidR="006945B3" w:rsidRPr="00C20458" w:rsidRDefault="008F000D" w:rsidP="006945B3">
      <w:pPr>
        <w:spacing w:line="276" w:lineRule="auto"/>
        <w:ind w:firstLine="709"/>
      </w:pPr>
      <w:r w:rsidRPr="00C20458">
        <w:t>В 2022 году проведено 4581</w:t>
      </w:r>
      <w:r w:rsidR="006945B3" w:rsidRPr="00C20458">
        <w:t xml:space="preserve"> культурно - массовых мероприятий </w:t>
      </w:r>
      <w:r w:rsidR="006945B3" w:rsidRPr="00C20458">
        <w:rPr>
          <w:i/>
        </w:rPr>
        <w:t>(202</w:t>
      </w:r>
      <w:r w:rsidRPr="00C20458">
        <w:rPr>
          <w:i/>
        </w:rPr>
        <w:t>1</w:t>
      </w:r>
      <w:r w:rsidR="006945B3" w:rsidRPr="00C20458">
        <w:rPr>
          <w:i/>
        </w:rPr>
        <w:t xml:space="preserve"> год –  31</w:t>
      </w:r>
      <w:r w:rsidRPr="00C20458">
        <w:rPr>
          <w:i/>
        </w:rPr>
        <w:t>20</w:t>
      </w:r>
      <w:r w:rsidR="006945B3" w:rsidRPr="00C20458">
        <w:rPr>
          <w:i/>
        </w:rPr>
        <w:t>),</w:t>
      </w:r>
      <w:r w:rsidR="006945B3" w:rsidRPr="00C20458">
        <w:t xml:space="preserve"> что составляет </w:t>
      </w:r>
      <w:r w:rsidRPr="00C20458">
        <w:t>146,8 % от уровня 2021</w:t>
      </w:r>
      <w:r w:rsidR="006945B3" w:rsidRPr="00C20458">
        <w:t>.</w:t>
      </w:r>
    </w:p>
    <w:p w:rsidR="006945B3" w:rsidRPr="00C20458" w:rsidRDefault="006945B3" w:rsidP="006945B3">
      <w:pPr>
        <w:spacing w:line="276" w:lineRule="auto"/>
        <w:ind w:firstLine="709"/>
      </w:pPr>
      <w:r w:rsidRPr="00C20458">
        <w:t>Количество посещений культурно – массовых мероприятий (без учета участников клубны</w:t>
      </w:r>
      <w:r w:rsidR="003C66EE" w:rsidRPr="00C20458">
        <w:t>х формирований) составило 344960</w:t>
      </w:r>
      <w:r w:rsidRPr="00C20458">
        <w:rPr>
          <w:b/>
        </w:rPr>
        <w:t xml:space="preserve"> </w:t>
      </w:r>
      <w:r w:rsidRPr="00C20458">
        <w:rPr>
          <w:i/>
        </w:rPr>
        <w:t>(202</w:t>
      </w:r>
      <w:r w:rsidR="003C66EE" w:rsidRPr="00C20458">
        <w:rPr>
          <w:i/>
        </w:rPr>
        <w:t>1</w:t>
      </w:r>
      <w:r w:rsidRPr="00C20458">
        <w:rPr>
          <w:i/>
        </w:rPr>
        <w:t xml:space="preserve"> год – 1</w:t>
      </w:r>
      <w:r w:rsidR="003C66EE" w:rsidRPr="00C20458">
        <w:rPr>
          <w:i/>
        </w:rPr>
        <w:t>09831</w:t>
      </w:r>
      <w:r w:rsidRPr="00C20458">
        <w:rPr>
          <w:i/>
        </w:rPr>
        <w:t>)</w:t>
      </w:r>
      <w:r w:rsidRPr="00C20458">
        <w:t>, что сост</w:t>
      </w:r>
      <w:r w:rsidR="003C66EE" w:rsidRPr="00C20458">
        <w:t>авляет 314</w:t>
      </w:r>
      <w:r w:rsidRPr="00C20458">
        <w:t xml:space="preserve"> % от уровня 202</w:t>
      </w:r>
      <w:r w:rsidR="003C66EE" w:rsidRPr="00C20458">
        <w:t>1</w:t>
      </w:r>
      <w:r w:rsidRPr="00C20458">
        <w:t xml:space="preserve"> года. </w:t>
      </w:r>
    </w:p>
    <w:p w:rsidR="006945B3" w:rsidRPr="00C20458" w:rsidRDefault="006945B3" w:rsidP="006945B3">
      <w:pPr>
        <w:spacing w:line="276" w:lineRule="auto"/>
        <w:ind w:firstLine="709"/>
      </w:pPr>
      <w:r w:rsidRPr="00C20458">
        <w:t xml:space="preserve">Количество посещений библиотек в 2021 году составило </w:t>
      </w:r>
      <w:r w:rsidR="003C66EE" w:rsidRPr="00C20458">
        <w:t>302704</w:t>
      </w:r>
      <w:r w:rsidRPr="00C20458">
        <w:t xml:space="preserve"> </w:t>
      </w:r>
      <w:r w:rsidRPr="00C20458">
        <w:rPr>
          <w:b/>
        </w:rPr>
        <w:t xml:space="preserve">                  </w:t>
      </w:r>
      <w:r w:rsidR="003C66EE" w:rsidRPr="00C20458">
        <w:rPr>
          <w:i/>
        </w:rPr>
        <w:t>(2021</w:t>
      </w:r>
      <w:r w:rsidRPr="00C20458">
        <w:rPr>
          <w:i/>
        </w:rPr>
        <w:t xml:space="preserve"> год -  </w:t>
      </w:r>
      <w:r w:rsidR="003C66EE" w:rsidRPr="00C20458">
        <w:rPr>
          <w:i/>
        </w:rPr>
        <w:t>315106</w:t>
      </w:r>
      <w:r w:rsidRPr="00C20458">
        <w:rPr>
          <w:i/>
        </w:rPr>
        <w:t>)</w:t>
      </w:r>
      <w:r w:rsidR="003C66EE" w:rsidRPr="00C20458">
        <w:t xml:space="preserve">, что составило </w:t>
      </w:r>
      <w:r w:rsidRPr="00C20458">
        <w:t>9</w:t>
      </w:r>
      <w:r w:rsidR="003C66EE" w:rsidRPr="00C20458">
        <w:t>6</w:t>
      </w:r>
      <w:r w:rsidRPr="00C20458">
        <w:t>,</w:t>
      </w:r>
      <w:r w:rsidR="003C66EE" w:rsidRPr="00C20458">
        <w:t>1% по отношению к 2021</w:t>
      </w:r>
      <w:r w:rsidRPr="00C20458">
        <w:t xml:space="preserve"> году.</w:t>
      </w:r>
    </w:p>
    <w:p w:rsidR="006945B3" w:rsidRPr="00C20458" w:rsidRDefault="006945B3" w:rsidP="006945B3">
      <w:pPr>
        <w:spacing w:line="276" w:lineRule="auto"/>
        <w:rPr>
          <w:sz w:val="24"/>
          <w:szCs w:val="24"/>
        </w:rPr>
      </w:pPr>
      <w:r w:rsidRPr="00C20458">
        <w:lastRenderedPageBreak/>
        <w:t>Число зарегистрированных пользователей в 202</w:t>
      </w:r>
      <w:r w:rsidR="003C66EE" w:rsidRPr="00C20458">
        <w:t>2</w:t>
      </w:r>
      <w:r w:rsidRPr="00C20458">
        <w:t xml:space="preserve"> году составило 2</w:t>
      </w:r>
      <w:r w:rsidR="003C66EE" w:rsidRPr="00C20458">
        <w:t>5481</w:t>
      </w:r>
      <w:r w:rsidRPr="00C20458">
        <w:t xml:space="preserve"> человек </w:t>
      </w:r>
      <w:r w:rsidRPr="00C20458">
        <w:rPr>
          <w:i/>
        </w:rPr>
        <w:t>(202</w:t>
      </w:r>
      <w:r w:rsidR="003C66EE" w:rsidRPr="00C20458">
        <w:rPr>
          <w:i/>
        </w:rPr>
        <w:t>1</w:t>
      </w:r>
      <w:r w:rsidRPr="00C20458">
        <w:rPr>
          <w:i/>
        </w:rPr>
        <w:t xml:space="preserve"> год – 2</w:t>
      </w:r>
      <w:r w:rsidR="003C66EE" w:rsidRPr="00C20458">
        <w:rPr>
          <w:i/>
        </w:rPr>
        <w:t>6002</w:t>
      </w:r>
      <w:r w:rsidRPr="00C20458">
        <w:rPr>
          <w:i/>
        </w:rPr>
        <w:t>)</w:t>
      </w:r>
      <w:r w:rsidRPr="00C20458">
        <w:rPr>
          <w:sz w:val="24"/>
          <w:szCs w:val="24"/>
        </w:rPr>
        <w:t xml:space="preserve">, </w:t>
      </w:r>
      <w:r w:rsidRPr="00C20458">
        <w:t xml:space="preserve">что </w:t>
      </w:r>
      <w:r w:rsidR="003C66EE" w:rsidRPr="00C20458">
        <w:t>составило 97,9% от</w:t>
      </w:r>
      <w:r w:rsidRPr="00C20458">
        <w:rPr>
          <w:szCs w:val="24"/>
        </w:rPr>
        <w:t xml:space="preserve"> </w:t>
      </w:r>
      <w:r w:rsidR="003C66EE" w:rsidRPr="00C20458">
        <w:rPr>
          <w:szCs w:val="24"/>
        </w:rPr>
        <w:t>2021 года</w:t>
      </w:r>
      <w:r w:rsidRPr="00C20458">
        <w:rPr>
          <w:szCs w:val="24"/>
        </w:rPr>
        <w:t>.</w:t>
      </w:r>
      <w:r w:rsidR="008D5E8C" w:rsidRPr="00C20458">
        <w:rPr>
          <w:szCs w:val="24"/>
        </w:rPr>
        <w:t xml:space="preserve"> Снижение показателя обусловлено ликвидацией сельских библиотек в конце 2021 года: Белозерской, </w:t>
      </w:r>
      <w:proofErr w:type="spellStart"/>
      <w:r w:rsidR="008D5E8C" w:rsidRPr="00C20458">
        <w:rPr>
          <w:szCs w:val="24"/>
        </w:rPr>
        <w:t>Загарской</w:t>
      </w:r>
      <w:proofErr w:type="spellEnd"/>
      <w:r w:rsidR="008D5E8C" w:rsidRPr="00C20458">
        <w:rPr>
          <w:szCs w:val="24"/>
        </w:rPr>
        <w:t xml:space="preserve"> и </w:t>
      </w:r>
      <w:proofErr w:type="spellStart"/>
      <w:r w:rsidR="008D5E8C" w:rsidRPr="00C20458">
        <w:rPr>
          <w:szCs w:val="24"/>
        </w:rPr>
        <w:t>Струговской</w:t>
      </w:r>
      <w:proofErr w:type="spellEnd"/>
      <w:r w:rsidR="008D5E8C" w:rsidRPr="00C20458">
        <w:rPr>
          <w:szCs w:val="24"/>
        </w:rPr>
        <w:t>.</w:t>
      </w:r>
      <w:r w:rsidRPr="00C20458">
        <w:rPr>
          <w:szCs w:val="24"/>
        </w:rPr>
        <w:t xml:space="preserve"> </w:t>
      </w:r>
    </w:p>
    <w:p w:rsidR="00F51B65" w:rsidRPr="00C20458" w:rsidRDefault="00F51B65" w:rsidP="00F51B65">
      <w:pPr>
        <w:spacing w:line="276" w:lineRule="auto"/>
        <w:rPr>
          <w:sz w:val="24"/>
          <w:szCs w:val="24"/>
        </w:rPr>
      </w:pPr>
      <w:r w:rsidRPr="00C20458">
        <w:rPr>
          <w:szCs w:val="24"/>
        </w:rPr>
        <w:t xml:space="preserve">Среднее число жителей на одну библиотеку в 2022 году составляет </w:t>
      </w:r>
      <w:r w:rsidRPr="00C20458">
        <w:rPr>
          <w:bCs/>
          <w:szCs w:val="24"/>
        </w:rPr>
        <w:t>2678</w:t>
      </w:r>
      <w:r w:rsidRPr="00C20458">
        <w:rPr>
          <w:szCs w:val="24"/>
        </w:rPr>
        <w:t xml:space="preserve">  человек </w:t>
      </w:r>
      <w:r w:rsidRPr="00C20458">
        <w:rPr>
          <w:i/>
          <w:szCs w:val="24"/>
        </w:rPr>
        <w:t>(2021 – 2259)</w:t>
      </w:r>
      <w:r w:rsidRPr="00C20458">
        <w:rPr>
          <w:szCs w:val="24"/>
        </w:rPr>
        <w:t>. Процент охвата населения района библиотечным обслуживанием – 67,9%</w:t>
      </w:r>
      <w:r w:rsidRPr="00C20458">
        <w:rPr>
          <w:b/>
          <w:szCs w:val="24"/>
        </w:rPr>
        <w:t xml:space="preserve"> </w:t>
      </w:r>
      <w:r w:rsidRPr="00C20458">
        <w:rPr>
          <w:bCs/>
          <w:i/>
          <w:szCs w:val="24"/>
        </w:rPr>
        <w:t>(2021 год – 67,7%)</w:t>
      </w:r>
      <w:r w:rsidRPr="00C20458">
        <w:rPr>
          <w:bCs/>
          <w:szCs w:val="24"/>
        </w:rPr>
        <w:t>.</w:t>
      </w:r>
    </w:p>
    <w:p w:rsidR="00A30D85" w:rsidRPr="00C20458" w:rsidRDefault="00A30D85" w:rsidP="00A30D85">
      <w:pPr>
        <w:spacing w:line="276" w:lineRule="auto"/>
        <w:rPr>
          <w:szCs w:val="24"/>
        </w:rPr>
      </w:pPr>
      <w:r w:rsidRPr="00C20458">
        <w:rPr>
          <w:szCs w:val="24"/>
        </w:rPr>
        <w:t xml:space="preserve">Размер совокупного книжного фонда публичных библиотек составил </w:t>
      </w:r>
      <w:r w:rsidRPr="00C20458">
        <w:rPr>
          <w:bCs/>
          <w:szCs w:val="24"/>
        </w:rPr>
        <w:t xml:space="preserve">257630 </w:t>
      </w:r>
      <w:r w:rsidRPr="00C20458">
        <w:rPr>
          <w:szCs w:val="24"/>
        </w:rPr>
        <w:t xml:space="preserve"> единиц хранения (</w:t>
      </w:r>
      <w:r w:rsidRPr="00C20458">
        <w:rPr>
          <w:i/>
          <w:szCs w:val="24"/>
        </w:rPr>
        <w:t xml:space="preserve">2021 год – </w:t>
      </w:r>
      <w:r w:rsidRPr="00C20458">
        <w:rPr>
          <w:bCs/>
          <w:i/>
          <w:szCs w:val="24"/>
        </w:rPr>
        <w:t>296869</w:t>
      </w:r>
      <w:r w:rsidRPr="00C20458">
        <w:rPr>
          <w:i/>
          <w:szCs w:val="24"/>
        </w:rPr>
        <w:t>)</w:t>
      </w:r>
      <w:r w:rsidRPr="00C20458">
        <w:rPr>
          <w:szCs w:val="24"/>
        </w:rPr>
        <w:t xml:space="preserve">. Общее количество поступившей литературы в 2022 году составляет 2420 экземпляров                           </w:t>
      </w:r>
      <w:r w:rsidRPr="00C20458">
        <w:rPr>
          <w:i/>
          <w:szCs w:val="24"/>
        </w:rPr>
        <w:t>(2021 год –  2814)</w:t>
      </w:r>
      <w:r w:rsidRPr="00C20458">
        <w:rPr>
          <w:szCs w:val="24"/>
        </w:rPr>
        <w:t xml:space="preserve">, что на 394 меньше, чем в прошлом году. За это же время выбыло </w:t>
      </w:r>
      <w:r w:rsidRPr="00C20458">
        <w:rPr>
          <w:bCs/>
          <w:szCs w:val="24"/>
        </w:rPr>
        <w:t>18763</w:t>
      </w:r>
      <w:r w:rsidRPr="00C20458">
        <w:rPr>
          <w:szCs w:val="24"/>
        </w:rPr>
        <w:t xml:space="preserve"> экземпляра документов </w:t>
      </w:r>
      <w:r w:rsidRPr="00C20458">
        <w:rPr>
          <w:i/>
          <w:szCs w:val="24"/>
        </w:rPr>
        <w:t xml:space="preserve">(2021 год – </w:t>
      </w:r>
      <w:r w:rsidRPr="00C20458">
        <w:rPr>
          <w:bCs/>
          <w:i/>
          <w:szCs w:val="24"/>
        </w:rPr>
        <w:t>10402)</w:t>
      </w:r>
      <w:r w:rsidRPr="00C20458">
        <w:rPr>
          <w:szCs w:val="24"/>
        </w:rPr>
        <w:t>.</w:t>
      </w:r>
    </w:p>
    <w:p w:rsidR="00A30D85" w:rsidRPr="00C20458" w:rsidRDefault="00A30D85" w:rsidP="00A30D85">
      <w:pPr>
        <w:spacing w:line="276" w:lineRule="auto"/>
      </w:pPr>
      <w:r w:rsidRPr="00C20458">
        <w:t xml:space="preserve">Согласно нормативным документам книгообеспеченность в муниципальных библиотеках на 1 жителя должна составлять от 5 до 9 экземпляров книг. </w:t>
      </w:r>
      <w:proofErr w:type="gramStart"/>
      <w:r w:rsidRPr="00C20458">
        <w:t>В</w:t>
      </w:r>
      <w:proofErr w:type="gramEnd"/>
      <w:r w:rsidRPr="00C20458">
        <w:t xml:space="preserve"> </w:t>
      </w:r>
      <w:proofErr w:type="gramStart"/>
      <w:r w:rsidRPr="00C20458">
        <w:t>Омутнинском</w:t>
      </w:r>
      <w:proofErr w:type="gramEnd"/>
      <w:r w:rsidRPr="00C20458">
        <w:t xml:space="preserve"> районе в 2022 году книгообеспеченность на 1 жителя составляет 6,9 экземпляров </w:t>
      </w:r>
      <w:r w:rsidRPr="00C20458">
        <w:rPr>
          <w:i/>
        </w:rPr>
        <w:t>(2021 год – 7,73)</w:t>
      </w:r>
      <w:r w:rsidRPr="00C20458">
        <w:t>.</w:t>
      </w:r>
    </w:p>
    <w:p w:rsidR="00A30D85" w:rsidRPr="00C20458" w:rsidRDefault="00A30D85" w:rsidP="00A30D85">
      <w:pPr>
        <w:spacing w:line="276" w:lineRule="auto"/>
        <w:rPr>
          <w:szCs w:val="24"/>
        </w:rPr>
      </w:pPr>
      <w:proofErr w:type="gramStart"/>
      <w:r w:rsidRPr="00C20458">
        <w:rPr>
          <w:szCs w:val="24"/>
        </w:rPr>
        <w:t>13 библиотек подключены к сети Интернет и имеют электронную почту.</w:t>
      </w:r>
      <w:proofErr w:type="gramEnd"/>
    </w:p>
    <w:p w:rsidR="00A30D85" w:rsidRPr="00C20458" w:rsidRDefault="00A30D85" w:rsidP="00A30D85">
      <w:pPr>
        <w:spacing w:line="276" w:lineRule="auto"/>
        <w:ind w:firstLine="709"/>
        <w:rPr>
          <w:color w:val="000000"/>
        </w:rPr>
      </w:pPr>
      <w:r w:rsidRPr="00C20458">
        <w:rPr>
          <w:color w:val="000000"/>
        </w:rPr>
        <w:t xml:space="preserve">В трех детских школах искусств в 2022 году количество обучающихся </w:t>
      </w:r>
      <w:r w:rsidR="00C50D72">
        <w:rPr>
          <w:color w:val="000000"/>
        </w:rPr>
        <w:t xml:space="preserve">составило </w:t>
      </w:r>
      <w:r w:rsidRPr="00C20458">
        <w:rPr>
          <w:color w:val="000000"/>
        </w:rPr>
        <w:t xml:space="preserve">931 </w:t>
      </w:r>
      <w:r w:rsidRPr="00C20458">
        <w:rPr>
          <w:i/>
          <w:color w:val="000000"/>
        </w:rPr>
        <w:t xml:space="preserve">(2021 год – </w:t>
      </w:r>
      <w:r w:rsidRPr="00C20458">
        <w:rPr>
          <w:bCs/>
          <w:i/>
          <w:color w:val="000000"/>
        </w:rPr>
        <w:t>996)</w:t>
      </w:r>
      <w:r w:rsidRPr="00C20458">
        <w:rPr>
          <w:color w:val="000000"/>
        </w:rPr>
        <w:t xml:space="preserve">, что составляет 93,5% по отношению к 2021 году. Количество </w:t>
      </w:r>
      <w:proofErr w:type="gramStart"/>
      <w:r w:rsidRPr="00C20458">
        <w:rPr>
          <w:color w:val="000000"/>
        </w:rPr>
        <w:t>обучающихся</w:t>
      </w:r>
      <w:proofErr w:type="gramEnd"/>
      <w:r w:rsidRPr="00C20458">
        <w:rPr>
          <w:color w:val="000000"/>
        </w:rPr>
        <w:t xml:space="preserve"> на бюджетной основе в 2021 году – 672 человека </w:t>
      </w:r>
      <w:r w:rsidRPr="00C20458">
        <w:rPr>
          <w:i/>
          <w:color w:val="000000"/>
        </w:rPr>
        <w:t>(2021 год – 724)</w:t>
      </w:r>
      <w:r w:rsidRPr="00C20458">
        <w:rPr>
          <w:color w:val="000000"/>
        </w:rPr>
        <w:t>.</w:t>
      </w:r>
    </w:p>
    <w:p w:rsidR="00A30D85" w:rsidRPr="00C20458" w:rsidRDefault="00A30D85" w:rsidP="00A30D85">
      <w:pPr>
        <w:pStyle w:val="11"/>
        <w:spacing w:line="276" w:lineRule="auto"/>
        <w:ind w:firstLine="708"/>
        <w:jc w:val="both"/>
        <w:rPr>
          <w:rFonts w:ascii="Times New Roman" w:hAnsi="Times New Roman"/>
          <w:color w:val="000000"/>
          <w:sz w:val="28"/>
          <w:szCs w:val="28"/>
        </w:rPr>
      </w:pPr>
      <w:r w:rsidRPr="00C20458">
        <w:rPr>
          <w:rFonts w:ascii="Times New Roman" w:hAnsi="Times New Roman"/>
          <w:color w:val="000000"/>
          <w:sz w:val="28"/>
          <w:szCs w:val="28"/>
        </w:rPr>
        <w:t xml:space="preserve">Из общего количества обучающихся на бюджетной основе в трех школах искусств 572 человека обучается по дополнительным предпрофессиональным программам в области искусств </w:t>
      </w:r>
      <w:r w:rsidRPr="00C20458">
        <w:rPr>
          <w:rFonts w:ascii="Times New Roman" w:hAnsi="Times New Roman"/>
          <w:i/>
          <w:color w:val="000000"/>
          <w:sz w:val="28"/>
          <w:szCs w:val="28"/>
        </w:rPr>
        <w:t>(2021 год – 483)</w:t>
      </w:r>
      <w:r w:rsidRPr="00C20458">
        <w:rPr>
          <w:rFonts w:ascii="Times New Roman" w:hAnsi="Times New Roman"/>
          <w:color w:val="000000"/>
          <w:sz w:val="28"/>
          <w:szCs w:val="28"/>
        </w:rPr>
        <w:t xml:space="preserve">, что составляет 85% от числа обучающихся на бюджетной основе.                           100 человек обучается по дополнительным общеразвивающим программам в области искусства </w:t>
      </w:r>
      <w:r w:rsidRPr="00C20458">
        <w:rPr>
          <w:rFonts w:ascii="Times New Roman" w:hAnsi="Times New Roman"/>
          <w:i/>
          <w:color w:val="000000"/>
          <w:sz w:val="28"/>
          <w:szCs w:val="28"/>
        </w:rPr>
        <w:t>(2021 год - 241)</w:t>
      </w:r>
      <w:r w:rsidRPr="00C20458">
        <w:rPr>
          <w:rFonts w:ascii="Times New Roman" w:hAnsi="Times New Roman"/>
          <w:color w:val="000000"/>
          <w:sz w:val="28"/>
          <w:szCs w:val="28"/>
        </w:rPr>
        <w:t>, что составляет 15%.</w:t>
      </w:r>
    </w:p>
    <w:p w:rsidR="00A30D85" w:rsidRPr="00C20458" w:rsidRDefault="00A30D85" w:rsidP="00A30D85">
      <w:pPr>
        <w:pStyle w:val="11"/>
        <w:spacing w:line="276" w:lineRule="auto"/>
        <w:ind w:firstLine="708"/>
        <w:jc w:val="both"/>
        <w:rPr>
          <w:rFonts w:ascii="Times New Roman" w:hAnsi="Times New Roman"/>
          <w:sz w:val="28"/>
          <w:szCs w:val="28"/>
        </w:rPr>
      </w:pPr>
      <w:r w:rsidRPr="00C20458">
        <w:rPr>
          <w:rFonts w:ascii="Times New Roman" w:hAnsi="Times New Roman"/>
          <w:color w:val="000000"/>
          <w:sz w:val="28"/>
          <w:szCs w:val="28"/>
        </w:rPr>
        <w:t xml:space="preserve"> Воспитанники школ в 2022 году приняли участие в                                 67 международных, всероссийских, межрегиональных </w:t>
      </w:r>
      <w:r w:rsidRPr="00C20458">
        <w:rPr>
          <w:rFonts w:ascii="Times New Roman" w:hAnsi="Times New Roman"/>
          <w:sz w:val="28"/>
          <w:szCs w:val="28"/>
        </w:rPr>
        <w:t xml:space="preserve">конкурсах, фестивалях и выставках </w:t>
      </w:r>
      <w:r w:rsidRPr="00C20458">
        <w:rPr>
          <w:rFonts w:ascii="Times New Roman" w:hAnsi="Times New Roman"/>
          <w:i/>
          <w:sz w:val="28"/>
          <w:szCs w:val="28"/>
        </w:rPr>
        <w:t>(2021 год – 39)</w:t>
      </w:r>
      <w:r w:rsidRPr="00C20458">
        <w:rPr>
          <w:rFonts w:ascii="Times New Roman" w:hAnsi="Times New Roman"/>
          <w:sz w:val="28"/>
          <w:szCs w:val="28"/>
        </w:rPr>
        <w:t xml:space="preserve">. </w:t>
      </w:r>
    </w:p>
    <w:p w:rsidR="00F51B65" w:rsidRPr="00C20458" w:rsidRDefault="00A30D85" w:rsidP="00A30D85">
      <w:pPr>
        <w:spacing w:line="276" w:lineRule="auto"/>
        <w:rPr>
          <w:szCs w:val="24"/>
        </w:rPr>
      </w:pPr>
      <w:r w:rsidRPr="00C20458">
        <w:t>Показатель</w:t>
      </w:r>
      <w:r w:rsidRPr="00C20458">
        <w:rPr>
          <w:rFonts w:eastAsia="Times New Roman"/>
        </w:rPr>
        <w:t xml:space="preserve"> «Число </w:t>
      </w:r>
      <w:r w:rsidRPr="00C20458">
        <w:t>посещений культурных мероприятий, проводимых детскими школами искусств по видам искусств</w:t>
      </w:r>
      <w:r w:rsidRPr="00C20458">
        <w:rPr>
          <w:rFonts w:eastAsia="Times New Roman"/>
        </w:rPr>
        <w:t xml:space="preserve">» в 2022 году в Детских школах искусств Омутнинского района составил  </w:t>
      </w:r>
      <w:r w:rsidRPr="00C20458">
        <w:t>23862</w:t>
      </w:r>
      <w:r w:rsidRPr="00C20458">
        <w:rPr>
          <w:rFonts w:eastAsia="Times New Roman"/>
        </w:rPr>
        <w:t xml:space="preserve"> </w:t>
      </w:r>
      <w:r w:rsidRPr="00C20458">
        <w:rPr>
          <w:rFonts w:eastAsia="Times New Roman"/>
          <w:i/>
        </w:rPr>
        <w:t xml:space="preserve">(2021 год – </w:t>
      </w:r>
      <w:r w:rsidRPr="00C20458">
        <w:rPr>
          <w:i/>
        </w:rPr>
        <w:t>11486</w:t>
      </w:r>
      <w:r w:rsidRPr="00C20458">
        <w:rPr>
          <w:rFonts w:eastAsia="Times New Roman"/>
          <w:i/>
        </w:rPr>
        <w:t>)</w:t>
      </w:r>
      <w:r w:rsidRPr="00C20458">
        <w:rPr>
          <w:rFonts w:eastAsia="Times New Roman"/>
        </w:rPr>
        <w:t>, что составляет к уровню 2021 года 207,7 %.</w:t>
      </w:r>
    </w:p>
    <w:p w:rsidR="006945B3" w:rsidRPr="00C20458" w:rsidRDefault="006945B3" w:rsidP="00A30D85">
      <w:pPr>
        <w:pStyle w:val="11"/>
        <w:spacing w:line="276" w:lineRule="auto"/>
        <w:ind w:firstLine="708"/>
        <w:jc w:val="both"/>
        <w:rPr>
          <w:rFonts w:ascii="Times New Roman" w:hAnsi="Times New Roman"/>
          <w:sz w:val="28"/>
          <w:szCs w:val="28"/>
        </w:rPr>
      </w:pPr>
      <w:r w:rsidRPr="00C20458">
        <w:rPr>
          <w:rFonts w:ascii="Times New Roman" w:hAnsi="Times New Roman"/>
          <w:sz w:val="28"/>
          <w:szCs w:val="28"/>
        </w:rPr>
        <w:t>Средняя заработная пла</w:t>
      </w:r>
      <w:r w:rsidR="00A30D85" w:rsidRPr="00C20458">
        <w:rPr>
          <w:rFonts w:ascii="Times New Roman" w:hAnsi="Times New Roman"/>
          <w:sz w:val="28"/>
          <w:szCs w:val="28"/>
        </w:rPr>
        <w:t>та в учреждениях культуры в 2022</w:t>
      </w:r>
      <w:r w:rsidRPr="00C20458">
        <w:rPr>
          <w:rFonts w:ascii="Times New Roman" w:hAnsi="Times New Roman"/>
          <w:sz w:val="28"/>
          <w:szCs w:val="28"/>
        </w:rPr>
        <w:t xml:space="preserve"> году составила – </w:t>
      </w:r>
      <w:r w:rsidR="00A30D85" w:rsidRPr="00C20458">
        <w:rPr>
          <w:rFonts w:ascii="Times New Roman" w:hAnsi="Times New Roman"/>
          <w:sz w:val="28"/>
          <w:szCs w:val="28"/>
        </w:rPr>
        <w:t>32318,33</w:t>
      </w:r>
      <w:r w:rsidRPr="00C20458">
        <w:rPr>
          <w:rFonts w:ascii="Times New Roman" w:hAnsi="Times New Roman"/>
          <w:sz w:val="28"/>
          <w:szCs w:val="28"/>
        </w:rPr>
        <w:t xml:space="preserve"> руб.</w:t>
      </w:r>
      <w:r w:rsidR="00D50ACA" w:rsidRPr="00C20458">
        <w:rPr>
          <w:rFonts w:ascii="Times New Roman" w:hAnsi="Times New Roman"/>
          <w:sz w:val="28"/>
          <w:szCs w:val="28"/>
        </w:rPr>
        <w:t xml:space="preserve"> или </w:t>
      </w:r>
      <w:r w:rsidR="00A30D85" w:rsidRPr="00C20458">
        <w:rPr>
          <w:rFonts w:ascii="Times New Roman" w:hAnsi="Times New Roman"/>
          <w:sz w:val="28"/>
          <w:szCs w:val="28"/>
        </w:rPr>
        <w:t>109,2</w:t>
      </w:r>
      <w:r w:rsidR="00D50ACA" w:rsidRPr="00C20458">
        <w:rPr>
          <w:rFonts w:ascii="Times New Roman" w:hAnsi="Times New Roman"/>
          <w:sz w:val="28"/>
          <w:szCs w:val="28"/>
        </w:rPr>
        <w:t xml:space="preserve"> % к уровню 202</w:t>
      </w:r>
      <w:r w:rsidR="00A30D85" w:rsidRPr="00C20458">
        <w:rPr>
          <w:rFonts w:ascii="Times New Roman" w:hAnsi="Times New Roman"/>
          <w:sz w:val="28"/>
          <w:szCs w:val="28"/>
        </w:rPr>
        <w:t>1</w:t>
      </w:r>
      <w:r w:rsidR="00D50ACA" w:rsidRPr="00C20458">
        <w:rPr>
          <w:rFonts w:ascii="Times New Roman" w:hAnsi="Times New Roman"/>
          <w:sz w:val="28"/>
          <w:szCs w:val="28"/>
        </w:rPr>
        <w:t xml:space="preserve"> года</w:t>
      </w:r>
      <w:r w:rsidRPr="00C20458">
        <w:rPr>
          <w:rFonts w:ascii="Times New Roman" w:hAnsi="Times New Roman"/>
          <w:b/>
          <w:sz w:val="28"/>
          <w:szCs w:val="28"/>
        </w:rPr>
        <w:t>,</w:t>
      </w:r>
      <w:r w:rsidRPr="00C20458">
        <w:rPr>
          <w:rFonts w:ascii="Times New Roman" w:hAnsi="Times New Roman"/>
          <w:sz w:val="28"/>
          <w:szCs w:val="28"/>
        </w:rPr>
        <w:t xml:space="preserve"> в </w:t>
      </w:r>
      <w:r w:rsidRPr="00C20458">
        <w:rPr>
          <w:rFonts w:ascii="Times New Roman" w:hAnsi="Times New Roman"/>
          <w:sz w:val="28"/>
          <w:szCs w:val="28"/>
        </w:rPr>
        <w:lastRenderedPageBreak/>
        <w:t xml:space="preserve">образовательных организациях сферы культуры средняя заработная плата составила – </w:t>
      </w:r>
      <w:r w:rsidR="00A30D85" w:rsidRPr="00C20458">
        <w:rPr>
          <w:rFonts w:ascii="Times New Roman" w:hAnsi="Times New Roman"/>
          <w:sz w:val="28"/>
          <w:szCs w:val="28"/>
        </w:rPr>
        <w:t>24676,57</w:t>
      </w:r>
      <w:r w:rsidRPr="00C20458">
        <w:rPr>
          <w:rFonts w:ascii="Times New Roman" w:hAnsi="Times New Roman"/>
          <w:sz w:val="28"/>
          <w:szCs w:val="28"/>
        </w:rPr>
        <w:t xml:space="preserve"> руб.</w:t>
      </w:r>
      <w:r w:rsidR="00A30D85" w:rsidRPr="00C20458">
        <w:rPr>
          <w:rFonts w:ascii="Times New Roman" w:hAnsi="Times New Roman"/>
          <w:sz w:val="28"/>
          <w:szCs w:val="28"/>
        </w:rPr>
        <w:t>, или 91,9</w:t>
      </w:r>
      <w:r w:rsidR="00D50ACA" w:rsidRPr="00C20458">
        <w:rPr>
          <w:rFonts w:ascii="Times New Roman" w:hAnsi="Times New Roman"/>
          <w:sz w:val="28"/>
          <w:szCs w:val="28"/>
        </w:rPr>
        <w:t xml:space="preserve"> % к 202</w:t>
      </w:r>
      <w:r w:rsidR="00A30D85" w:rsidRPr="00C20458">
        <w:rPr>
          <w:rFonts w:ascii="Times New Roman" w:hAnsi="Times New Roman"/>
          <w:sz w:val="28"/>
          <w:szCs w:val="28"/>
        </w:rPr>
        <w:t>1</w:t>
      </w:r>
      <w:r w:rsidR="00D50ACA" w:rsidRPr="00C20458">
        <w:rPr>
          <w:rFonts w:ascii="Times New Roman" w:hAnsi="Times New Roman"/>
          <w:sz w:val="28"/>
          <w:szCs w:val="28"/>
        </w:rPr>
        <w:t xml:space="preserve"> году.</w:t>
      </w:r>
    </w:p>
    <w:p w:rsidR="006945B3" w:rsidRPr="00C20458" w:rsidRDefault="006945B3" w:rsidP="006945B3">
      <w:pPr>
        <w:pStyle w:val="11"/>
        <w:spacing w:line="276" w:lineRule="auto"/>
        <w:ind w:firstLine="708"/>
        <w:jc w:val="both"/>
        <w:rPr>
          <w:rFonts w:ascii="Times New Roman" w:hAnsi="Times New Roman"/>
          <w:sz w:val="28"/>
          <w:szCs w:val="28"/>
        </w:rPr>
      </w:pPr>
      <w:r w:rsidRPr="00C20458">
        <w:rPr>
          <w:rFonts w:ascii="Times New Roman" w:hAnsi="Times New Roman"/>
          <w:sz w:val="28"/>
          <w:szCs w:val="28"/>
        </w:rPr>
        <w:t>Доходы от платных услуг в 202</w:t>
      </w:r>
      <w:r w:rsidR="00A30D85" w:rsidRPr="00C20458">
        <w:rPr>
          <w:rFonts w:ascii="Times New Roman" w:hAnsi="Times New Roman"/>
          <w:sz w:val="28"/>
          <w:szCs w:val="28"/>
        </w:rPr>
        <w:t>2</w:t>
      </w:r>
      <w:r w:rsidRPr="00C20458">
        <w:rPr>
          <w:rFonts w:ascii="Times New Roman" w:hAnsi="Times New Roman"/>
          <w:sz w:val="28"/>
          <w:szCs w:val="28"/>
        </w:rPr>
        <w:t xml:space="preserve"> году составили – </w:t>
      </w:r>
      <w:r w:rsidR="00A30D85" w:rsidRPr="00C20458">
        <w:rPr>
          <w:rFonts w:ascii="Times New Roman" w:hAnsi="Times New Roman"/>
          <w:sz w:val="28"/>
          <w:szCs w:val="28"/>
        </w:rPr>
        <w:t>8032,0</w:t>
      </w:r>
      <w:r w:rsidRPr="00C20458">
        <w:rPr>
          <w:rFonts w:ascii="Times New Roman" w:hAnsi="Times New Roman"/>
          <w:sz w:val="28"/>
          <w:szCs w:val="28"/>
        </w:rPr>
        <w:t xml:space="preserve"> тыс. руб., в </w:t>
      </w:r>
      <w:r w:rsidRPr="00C20458">
        <w:rPr>
          <w:rFonts w:ascii="Times New Roman" w:hAnsi="Times New Roman"/>
          <w:i/>
          <w:sz w:val="28"/>
          <w:szCs w:val="28"/>
        </w:rPr>
        <w:t>(202</w:t>
      </w:r>
      <w:r w:rsidR="00A30D85" w:rsidRPr="00C20458">
        <w:rPr>
          <w:rFonts w:ascii="Times New Roman" w:hAnsi="Times New Roman"/>
          <w:i/>
          <w:sz w:val="28"/>
          <w:szCs w:val="28"/>
        </w:rPr>
        <w:t>1</w:t>
      </w:r>
      <w:r w:rsidRPr="00C20458">
        <w:rPr>
          <w:rFonts w:ascii="Times New Roman" w:hAnsi="Times New Roman"/>
          <w:i/>
          <w:sz w:val="28"/>
          <w:szCs w:val="28"/>
        </w:rPr>
        <w:t xml:space="preserve"> год </w:t>
      </w:r>
      <w:r w:rsidR="00A30D85" w:rsidRPr="00C20458">
        <w:rPr>
          <w:rFonts w:ascii="Times New Roman" w:hAnsi="Times New Roman"/>
          <w:i/>
          <w:sz w:val="28"/>
          <w:szCs w:val="28"/>
        </w:rPr>
        <w:t>–</w:t>
      </w:r>
      <w:r w:rsidRPr="00C20458">
        <w:rPr>
          <w:rFonts w:ascii="Times New Roman" w:hAnsi="Times New Roman"/>
          <w:i/>
          <w:sz w:val="28"/>
          <w:szCs w:val="28"/>
        </w:rPr>
        <w:t xml:space="preserve"> </w:t>
      </w:r>
      <w:r w:rsidR="00A30D85" w:rsidRPr="00C20458">
        <w:rPr>
          <w:rFonts w:ascii="Times New Roman" w:hAnsi="Times New Roman"/>
          <w:i/>
          <w:sz w:val="28"/>
          <w:szCs w:val="28"/>
        </w:rPr>
        <w:t>6741,2</w:t>
      </w:r>
      <w:r w:rsidRPr="00C20458">
        <w:rPr>
          <w:rFonts w:ascii="Times New Roman" w:hAnsi="Times New Roman"/>
          <w:i/>
          <w:sz w:val="28"/>
          <w:szCs w:val="28"/>
        </w:rPr>
        <w:t xml:space="preserve"> тыс. руб.)</w:t>
      </w:r>
      <w:r w:rsidRPr="00C20458">
        <w:rPr>
          <w:rFonts w:ascii="Times New Roman" w:hAnsi="Times New Roman"/>
          <w:sz w:val="28"/>
          <w:szCs w:val="28"/>
        </w:rPr>
        <w:t>, что составляет 1</w:t>
      </w:r>
      <w:r w:rsidR="00A30D85" w:rsidRPr="00C20458">
        <w:rPr>
          <w:rFonts w:ascii="Times New Roman" w:hAnsi="Times New Roman"/>
          <w:sz w:val="28"/>
          <w:szCs w:val="28"/>
        </w:rPr>
        <w:t>19,1</w:t>
      </w:r>
      <w:r w:rsidRPr="00C20458">
        <w:rPr>
          <w:rFonts w:ascii="Times New Roman" w:hAnsi="Times New Roman"/>
          <w:sz w:val="28"/>
          <w:szCs w:val="28"/>
        </w:rPr>
        <w:t xml:space="preserve"> % по отношению к 202</w:t>
      </w:r>
      <w:r w:rsidR="00A30D85" w:rsidRPr="00C20458">
        <w:rPr>
          <w:rFonts w:ascii="Times New Roman" w:hAnsi="Times New Roman"/>
          <w:sz w:val="28"/>
          <w:szCs w:val="28"/>
        </w:rPr>
        <w:t>1</w:t>
      </w:r>
      <w:r w:rsidRPr="00C20458">
        <w:rPr>
          <w:rFonts w:ascii="Times New Roman" w:hAnsi="Times New Roman"/>
          <w:sz w:val="28"/>
          <w:szCs w:val="28"/>
        </w:rPr>
        <w:t xml:space="preserve"> году. </w:t>
      </w:r>
    </w:p>
    <w:p w:rsidR="00A30D85" w:rsidRPr="00C20458" w:rsidRDefault="00A30D85" w:rsidP="00A30D85">
      <w:pPr>
        <w:pStyle w:val="11"/>
        <w:spacing w:line="276" w:lineRule="auto"/>
        <w:ind w:firstLine="708"/>
        <w:jc w:val="both"/>
        <w:rPr>
          <w:rFonts w:ascii="Times New Roman" w:hAnsi="Times New Roman"/>
          <w:sz w:val="28"/>
          <w:szCs w:val="28"/>
        </w:rPr>
      </w:pPr>
      <w:r w:rsidRPr="00C20458">
        <w:rPr>
          <w:rFonts w:ascii="Times New Roman" w:hAnsi="Times New Roman"/>
          <w:sz w:val="28"/>
        </w:rPr>
        <w:t xml:space="preserve">На организацию и проведение культурно – массовых мероприятий израсходовано 2924,0 тыс. руб. </w:t>
      </w:r>
      <w:r w:rsidRPr="00C20458">
        <w:rPr>
          <w:rFonts w:ascii="Times New Roman" w:hAnsi="Times New Roman"/>
          <w:i/>
          <w:sz w:val="28"/>
        </w:rPr>
        <w:t>(2021 год - 1730,1 тыс. руб.)</w:t>
      </w:r>
      <w:r w:rsidRPr="00C20458">
        <w:rPr>
          <w:sz w:val="28"/>
        </w:rPr>
        <w:t xml:space="preserve"> </w:t>
      </w:r>
      <w:r w:rsidRPr="00C20458">
        <w:rPr>
          <w:rFonts w:ascii="Times New Roman" w:hAnsi="Times New Roman"/>
          <w:sz w:val="28"/>
          <w:szCs w:val="28"/>
        </w:rPr>
        <w:t>что составляет 169 % по отношению к 2021 году</w:t>
      </w:r>
      <w:r w:rsidRPr="00C20458">
        <w:t xml:space="preserve">, </w:t>
      </w:r>
      <w:r w:rsidRPr="00C20458">
        <w:rPr>
          <w:rFonts w:ascii="Times New Roman" w:hAnsi="Times New Roman"/>
          <w:sz w:val="28"/>
        </w:rPr>
        <w:t>в том числе 2491,0 тыс. руб. средства городского бюджета, 433,0 тыс. руб.  внебюджетные средства.</w:t>
      </w:r>
    </w:p>
    <w:p w:rsidR="00A30D85" w:rsidRPr="00C20458" w:rsidRDefault="00A30D85" w:rsidP="00A30D85">
      <w:pPr>
        <w:pStyle w:val="a4"/>
        <w:spacing w:line="276" w:lineRule="auto"/>
      </w:pPr>
      <w:proofErr w:type="gramStart"/>
      <w:r w:rsidRPr="00C20458">
        <w:t xml:space="preserve">В 2022 году в учреждения культуры приобретены: швейная машинка, ноутбуки, мольберты, станок скульптурный, магнитная доска, костюмы, ткань для костюмов и др. на общую сумму 881,0 тыс. руб.                                       </w:t>
      </w:r>
      <w:r w:rsidRPr="00C20458">
        <w:rPr>
          <w:i/>
        </w:rPr>
        <w:t>(2021 год  -  692,7 тыс. руб.)</w:t>
      </w:r>
      <w:r w:rsidRPr="00C20458">
        <w:t xml:space="preserve">.  </w:t>
      </w:r>
      <w:proofErr w:type="gramEnd"/>
    </w:p>
    <w:p w:rsidR="00A30D85" w:rsidRPr="00C20458" w:rsidRDefault="00A30D85" w:rsidP="00A30D85">
      <w:pPr>
        <w:pStyle w:val="a4"/>
        <w:spacing w:line="276" w:lineRule="auto"/>
      </w:pPr>
      <w:r w:rsidRPr="00C20458">
        <w:t xml:space="preserve">На мероприятия по противопожарной безопасности израсходовано </w:t>
      </w:r>
      <w:r w:rsidRPr="00C20458">
        <w:rPr>
          <w:bCs/>
        </w:rPr>
        <w:t>2333,0 тыс. руб.</w:t>
      </w:r>
      <w:r w:rsidRPr="00C20458">
        <w:t xml:space="preserve"> </w:t>
      </w:r>
    </w:p>
    <w:p w:rsidR="00A30D85" w:rsidRPr="00C20458" w:rsidRDefault="00A30D85" w:rsidP="00A30D85">
      <w:pPr>
        <w:spacing w:line="276" w:lineRule="auto"/>
        <w:rPr>
          <w:shd w:val="clear" w:color="auto" w:fill="FFFFFF"/>
        </w:rPr>
      </w:pPr>
      <w:r w:rsidRPr="00C20458">
        <w:rPr>
          <w:szCs w:val="24"/>
        </w:rPr>
        <w:t xml:space="preserve">В 2022 году </w:t>
      </w:r>
      <w:r w:rsidRPr="00C20458">
        <w:rPr>
          <w:shd w:val="clear" w:color="auto" w:fill="FFFFFF"/>
        </w:rPr>
        <w:t xml:space="preserve">народный танцевальный ансамбль «Карусель» Дворца культуры «Металлург получил сертификат на сумму </w:t>
      </w:r>
      <w:r w:rsidRPr="00C20458">
        <w:rPr>
          <w:bCs/>
          <w:shd w:val="clear" w:color="auto" w:fill="FFFFFF"/>
        </w:rPr>
        <w:t>800,0 тыс. руб.,</w:t>
      </w:r>
      <w:r w:rsidRPr="00C20458">
        <w:rPr>
          <w:shd w:val="clear" w:color="auto" w:fill="FFFFFF"/>
        </w:rPr>
        <w:t xml:space="preserve"> став лауреатом I степени в финальном этапе фестиваля-конкурса любительских коллективов «Вятская особинка», который проходит в рамках Года культурного наследия народов России. </w:t>
      </w:r>
    </w:p>
    <w:p w:rsidR="00A30D85" w:rsidRPr="00C20458" w:rsidRDefault="00A30D85" w:rsidP="00A30D85">
      <w:pPr>
        <w:spacing w:line="276" w:lineRule="auto"/>
        <w:rPr>
          <w:szCs w:val="24"/>
        </w:rPr>
      </w:pPr>
      <w:r w:rsidRPr="00C20458">
        <w:rPr>
          <w:color w:val="000000"/>
          <w:shd w:val="clear" w:color="auto" w:fill="FFFFFF"/>
        </w:rPr>
        <w:t xml:space="preserve">Другой финалист конкурса – вокальная эстрадная студия «Большая разница» </w:t>
      </w:r>
      <w:r w:rsidRPr="00C20458">
        <w:rPr>
          <w:shd w:val="clear" w:color="auto" w:fill="FFFFFF"/>
        </w:rPr>
        <w:t>Дворца культуры «Металлург</w:t>
      </w:r>
      <w:r w:rsidRPr="00C20458">
        <w:rPr>
          <w:color w:val="000000"/>
          <w:shd w:val="clear" w:color="auto" w:fill="FFFFFF"/>
        </w:rPr>
        <w:t xml:space="preserve"> – получила сертификат номиналом </w:t>
      </w:r>
      <w:r w:rsidRPr="00C20458">
        <w:rPr>
          <w:bCs/>
          <w:color w:val="000000"/>
          <w:shd w:val="clear" w:color="auto" w:fill="FFFFFF"/>
        </w:rPr>
        <w:t>50,0 тыс. руб.</w:t>
      </w:r>
      <w:r w:rsidRPr="00C20458">
        <w:rPr>
          <w:color w:val="000000"/>
          <w:shd w:val="clear" w:color="auto" w:fill="FFFFFF"/>
        </w:rPr>
        <w:t xml:space="preserve"> и диплом финалиста.</w:t>
      </w:r>
    </w:p>
    <w:p w:rsidR="00A30D85" w:rsidRPr="00C20458" w:rsidRDefault="00A30D85" w:rsidP="00A30D85">
      <w:pPr>
        <w:pStyle w:val="a4"/>
        <w:spacing w:line="276" w:lineRule="auto"/>
      </w:pPr>
      <w:r w:rsidRPr="00C20458">
        <w:t xml:space="preserve">Денежные средства израсходованы на приобретение световой аппаратуры, акустической системы, костюмов и др. </w:t>
      </w:r>
    </w:p>
    <w:p w:rsidR="00A30D85" w:rsidRPr="00C20458" w:rsidRDefault="00A30D85" w:rsidP="00A30D85">
      <w:pPr>
        <w:pStyle w:val="a4"/>
        <w:spacing w:line="276" w:lineRule="auto"/>
      </w:pPr>
      <w:r w:rsidRPr="00C20458">
        <w:t>В рамках Государственной программы «Развитие культуры Кировской области» на 2020 – 2024 годы в 2021 году муниципальному бюджетному учреждению культуры «Библиотечно – информационной центр» Омутнинского района была выделена субсидия на поддержку отрасли «Культура» в части комплектования книжных фондов на сумму                                  233,8 тыс. руб.</w:t>
      </w:r>
    </w:p>
    <w:p w:rsidR="00A30D85" w:rsidRPr="00C20458" w:rsidRDefault="00A30D85" w:rsidP="00A30D85">
      <w:pPr>
        <w:pStyle w:val="a3"/>
        <w:spacing w:line="276" w:lineRule="auto"/>
        <w:ind w:left="0"/>
      </w:pPr>
      <w:r w:rsidRPr="00C20458">
        <w:t xml:space="preserve">В 2022 году </w:t>
      </w:r>
      <w:r w:rsidRPr="00C20458">
        <w:rPr>
          <w:color w:val="000000"/>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составила</w:t>
      </w:r>
      <w:r w:rsidRPr="00C20458">
        <w:t xml:space="preserve"> 0% (</w:t>
      </w:r>
      <w:r w:rsidRPr="00C20458">
        <w:rPr>
          <w:i/>
        </w:rPr>
        <w:t>2021 году - 3%).</w:t>
      </w:r>
      <w:r w:rsidRPr="00C20458">
        <w:t xml:space="preserve"> </w:t>
      </w:r>
    </w:p>
    <w:p w:rsidR="00A30D85" w:rsidRPr="00C20458" w:rsidRDefault="008A1868" w:rsidP="006945B3">
      <w:pPr>
        <w:pStyle w:val="11"/>
        <w:spacing w:line="276" w:lineRule="auto"/>
        <w:ind w:firstLine="708"/>
        <w:jc w:val="both"/>
        <w:rPr>
          <w:rFonts w:ascii="Times New Roman" w:hAnsi="Times New Roman"/>
          <w:sz w:val="28"/>
          <w:szCs w:val="28"/>
        </w:rPr>
      </w:pPr>
      <w:r w:rsidRPr="00C20458">
        <w:rPr>
          <w:rFonts w:ascii="Times New Roman" w:hAnsi="Times New Roman"/>
          <w:sz w:val="28"/>
          <w:szCs w:val="28"/>
        </w:rPr>
        <w:t xml:space="preserve">В 2022 году проведен капитальный ремонт в Центральной межпоселенческой библиотеке им. А.Л. Алейнова в рамках реализации Проекта по поддержке местных инициатив на сумму </w:t>
      </w:r>
      <w:r w:rsidRPr="00C20458">
        <w:rPr>
          <w:rFonts w:ascii="Times New Roman" w:hAnsi="Times New Roman"/>
          <w:bCs/>
          <w:sz w:val="28"/>
          <w:szCs w:val="28"/>
        </w:rPr>
        <w:t>3370,0 тыс</w:t>
      </w:r>
      <w:r w:rsidRPr="00C20458">
        <w:rPr>
          <w:rFonts w:ascii="Times New Roman" w:hAnsi="Times New Roman"/>
          <w:sz w:val="28"/>
          <w:szCs w:val="28"/>
        </w:rPr>
        <w:t xml:space="preserve">. </w:t>
      </w:r>
      <w:r w:rsidRPr="00C20458">
        <w:rPr>
          <w:rFonts w:ascii="Times New Roman" w:hAnsi="Times New Roman"/>
          <w:bCs/>
          <w:sz w:val="28"/>
          <w:szCs w:val="28"/>
        </w:rPr>
        <w:t>руб.</w:t>
      </w:r>
      <w:r w:rsidRPr="00C20458">
        <w:rPr>
          <w:rFonts w:ascii="Times New Roman" w:hAnsi="Times New Roman"/>
          <w:sz w:val="28"/>
          <w:szCs w:val="28"/>
        </w:rPr>
        <w:t xml:space="preserve"> Из них </w:t>
      </w:r>
      <w:proofErr w:type="spellStart"/>
      <w:r w:rsidRPr="00C20458">
        <w:rPr>
          <w:rFonts w:ascii="Times New Roman" w:hAnsi="Times New Roman"/>
          <w:sz w:val="28"/>
          <w:szCs w:val="28"/>
        </w:rPr>
        <w:lastRenderedPageBreak/>
        <w:t>софинансирование</w:t>
      </w:r>
      <w:proofErr w:type="spellEnd"/>
      <w:r w:rsidRPr="00C20458">
        <w:rPr>
          <w:rFonts w:ascii="Times New Roman" w:hAnsi="Times New Roman"/>
          <w:sz w:val="28"/>
          <w:szCs w:val="28"/>
        </w:rPr>
        <w:t xml:space="preserve"> со стороны местного бюджета, физических и юридических лиц, индивидуальных предпринимателей составило 1281,9 тыс. руб. Региональная субсидия составила 2088,1 тыс. руб.</w:t>
      </w:r>
    </w:p>
    <w:p w:rsidR="00600928" w:rsidRPr="00C20458" w:rsidRDefault="00600928" w:rsidP="00600928">
      <w:pPr>
        <w:spacing w:line="276" w:lineRule="auto"/>
      </w:pPr>
      <w:r w:rsidRPr="00C20458">
        <w:rPr>
          <w:szCs w:val="24"/>
        </w:rPr>
        <w:t xml:space="preserve">В 2022 году в рамках федерального партийного проекта «Местный дом культуры», направленного на </w:t>
      </w:r>
      <w:r w:rsidRPr="00C20458">
        <w:t>развитие и укрепление                                      материально - технической базы</w:t>
      </w:r>
      <w:r w:rsidRPr="00C20458">
        <w:rPr>
          <w:szCs w:val="24"/>
        </w:rPr>
        <w:t xml:space="preserve"> </w:t>
      </w:r>
      <w:r w:rsidRPr="00C20458">
        <w:t xml:space="preserve">муниципальных домов культуры (и их филиалов), расположенных в населенных пунктах с численностью населения до 50 тыс. человек Дворец культуры «Металлург» реализовал проект  по направлению «Выполнение ремонтных работ (текущий ремонт)». Сумма проекта составляет </w:t>
      </w:r>
      <w:r w:rsidRPr="00C20458">
        <w:rPr>
          <w:bCs/>
        </w:rPr>
        <w:t>4053,04 тыс. руб.</w:t>
      </w:r>
      <w:r w:rsidRPr="00C20458">
        <w:t xml:space="preserve"> Из них 2799,3 тыс. руб. – областной бюджет, местный бюджет – 1253,74 тыс. руб.</w:t>
      </w:r>
    </w:p>
    <w:p w:rsidR="00600928" w:rsidRPr="00C20458" w:rsidRDefault="00600928" w:rsidP="00600928">
      <w:pPr>
        <w:spacing w:line="276" w:lineRule="auto"/>
        <w:rPr>
          <w:szCs w:val="24"/>
        </w:rPr>
      </w:pPr>
      <w:r w:rsidRPr="00C20458">
        <w:t xml:space="preserve">В 2022 году Дворец культуры «Металлург» снова вошел в число победителей  </w:t>
      </w:r>
      <w:r w:rsidRPr="00C20458">
        <w:rPr>
          <w:szCs w:val="24"/>
        </w:rPr>
        <w:t xml:space="preserve">федерального партийного проекта «Местный дом культуры» по направлению «Модернизация материально – технической базы домов культуры». </w:t>
      </w:r>
      <w:proofErr w:type="gramStart"/>
      <w:r w:rsidRPr="00C20458">
        <w:rPr>
          <w:szCs w:val="24"/>
        </w:rPr>
        <w:t xml:space="preserve">Сумма проекта составляет </w:t>
      </w:r>
      <w:r w:rsidRPr="00C20458">
        <w:rPr>
          <w:bCs/>
          <w:szCs w:val="24"/>
        </w:rPr>
        <w:t>7222,56 тыс. руб.,</w:t>
      </w:r>
      <w:r w:rsidRPr="00C20458">
        <w:rPr>
          <w:szCs w:val="24"/>
        </w:rPr>
        <w:t xml:space="preserve"> в т.ч. 2169,96 тыс. руб. – местный бюджет, 5052,6 тыс. руб. – областной. </w:t>
      </w:r>
      <w:proofErr w:type="gramEnd"/>
    </w:p>
    <w:p w:rsidR="00600928" w:rsidRPr="00C20458" w:rsidRDefault="00600928" w:rsidP="00600928">
      <w:pPr>
        <w:spacing w:line="276" w:lineRule="auto"/>
        <w:rPr>
          <w:sz w:val="40"/>
          <w:szCs w:val="36"/>
        </w:rPr>
      </w:pPr>
      <w:r w:rsidRPr="00C20458">
        <w:rPr>
          <w:szCs w:val="24"/>
        </w:rPr>
        <w:t xml:space="preserve">Впервые победителем данного проекта стал Культурно – спортивный центр пгт Восточный стразу в двух номинациях. </w:t>
      </w:r>
      <w:proofErr w:type="gramStart"/>
      <w:r w:rsidRPr="00C20458">
        <w:t xml:space="preserve">По направлению «Выполнение ремонтных работ (текущий ремонт)» сумма проекта составляет </w:t>
      </w:r>
      <w:r w:rsidRPr="00C20458">
        <w:rPr>
          <w:szCs w:val="20"/>
        </w:rPr>
        <w:t>2175,46 тыс. руб.,</w:t>
      </w:r>
      <w:r w:rsidRPr="00C20458">
        <w:rPr>
          <w:bCs/>
          <w:szCs w:val="20"/>
        </w:rPr>
        <w:t xml:space="preserve"> в т.ч. </w:t>
      </w:r>
      <w:r w:rsidRPr="00C20458">
        <w:t>653,86 тыс. руб. – средства местного бюджета, 1521,6 тыс. руб. – областного.</w:t>
      </w:r>
      <w:proofErr w:type="gramEnd"/>
      <w:r w:rsidRPr="00C20458">
        <w:t xml:space="preserve"> </w:t>
      </w:r>
      <w:proofErr w:type="gramStart"/>
      <w:r w:rsidRPr="00C20458">
        <w:t xml:space="preserve">По направлению </w:t>
      </w:r>
      <w:r w:rsidRPr="00C20458">
        <w:rPr>
          <w:szCs w:val="24"/>
        </w:rPr>
        <w:t xml:space="preserve">«Модернизация                                       материально – технической базы домов культуры» стоимость проекта – </w:t>
      </w:r>
      <w:r w:rsidRPr="00C20458">
        <w:rPr>
          <w:bCs/>
          <w:szCs w:val="24"/>
        </w:rPr>
        <w:t>1049,3 тыс. руб.,</w:t>
      </w:r>
      <w:r w:rsidRPr="00C20458">
        <w:rPr>
          <w:szCs w:val="24"/>
        </w:rPr>
        <w:t xml:space="preserve"> из них 315,0 тыс. руб. </w:t>
      </w:r>
      <w:proofErr w:type="spellStart"/>
      <w:r w:rsidRPr="00C20458">
        <w:rPr>
          <w:szCs w:val="24"/>
        </w:rPr>
        <w:t>софинансирование</w:t>
      </w:r>
      <w:proofErr w:type="spellEnd"/>
      <w:r w:rsidRPr="00C20458">
        <w:rPr>
          <w:szCs w:val="24"/>
        </w:rPr>
        <w:t xml:space="preserve"> из местного бюджета, 734,3 тыс. руб. – из областного бюджета.</w:t>
      </w:r>
      <w:proofErr w:type="gramEnd"/>
    </w:p>
    <w:p w:rsidR="00600928" w:rsidRPr="00C20458" w:rsidRDefault="00600928" w:rsidP="00600928">
      <w:pPr>
        <w:spacing w:line="276" w:lineRule="auto"/>
        <w:rPr>
          <w:szCs w:val="24"/>
        </w:rPr>
      </w:pPr>
      <w:r w:rsidRPr="00C20458">
        <w:rPr>
          <w:szCs w:val="24"/>
        </w:rPr>
        <w:t xml:space="preserve">В 2022 году на территории Омутнинского района шла реализация Национального проекта «Культура». </w:t>
      </w:r>
    </w:p>
    <w:p w:rsidR="00600928" w:rsidRPr="00C20458" w:rsidRDefault="00600928" w:rsidP="00600928">
      <w:pPr>
        <w:spacing w:line="276" w:lineRule="auto"/>
        <w:rPr>
          <w:szCs w:val="24"/>
        </w:rPr>
      </w:pPr>
      <w:r w:rsidRPr="00C20458">
        <w:rPr>
          <w:szCs w:val="24"/>
        </w:rPr>
        <w:t xml:space="preserve">В 2022 году </w:t>
      </w:r>
      <w:proofErr w:type="spellStart"/>
      <w:r w:rsidRPr="00C20458">
        <w:rPr>
          <w:szCs w:val="24"/>
        </w:rPr>
        <w:t>Чернохолуницким</w:t>
      </w:r>
      <w:proofErr w:type="spellEnd"/>
      <w:r w:rsidRPr="00C20458">
        <w:rPr>
          <w:szCs w:val="24"/>
        </w:rPr>
        <w:t xml:space="preserve"> Домом культуры – победителем </w:t>
      </w:r>
      <w:r w:rsidRPr="00C20458">
        <w:t>конкурсного отбора на оказание государственной поддержки лучшим муниципальным учреждениям культуры, находящимся на территории сельских поселений Кировской области и их работникам приобретены: ноутбук, микрофонная радиосистема, световое оборудование.</w:t>
      </w:r>
    </w:p>
    <w:p w:rsidR="00600928" w:rsidRPr="00C20458" w:rsidRDefault="00600928" w:rsidP="00600928">
      <w:pPr>
        <w:spacing w:line="276" w:lineRule="auto"/>
      </w:pPr>
      <w:r w:rsidRPr="00C20458">
        <w:t xml:space="preserve">Сумма денежного поощрения учреждению составила </w:t>
      </w:r>
      <w:r w:rsidRPr="00C20458">
        <w:rPr>
          <w:bCs/>
        </w:rPr>
        <w:t>106,39 тыс. руб.</w:t>
      </w:r>
      <w:r w:rsidRPr="00C20458">
        <w:t xml:space="preserve">,                          работнику – 53,16 тыс. руб. </w:t>
      </w:r>
    </w:p>
    <w:p w:rsidR="00600928" w:rsidRPr="00C20458" w:rsidRDefault="00600928" w:rsidP="00600928">
      <w:pPr>
        <w:spacing w:line="276" w:lineRule="auto"/>
      </w:pPr>
      <w:r w:rsidRPr="00C20458">
        <w:t xml:space="preserve">Победителем данного проекта в 2022 стала во второй раз </w:t>
      </w:r>
      <w:proofErr w:type="spellStart"/>
      <w:r w:rsidRPr="00C20458">
        <w:t>Чернохолуницкая</w:t>
      </w:r>
      <w:proofErr w:type="spellEnd"/>
      <w:r w:rsidRPr="00C20458">
        <w:t xml:space="preserve"> сельская библиотека им. В.А. </w:t>
      </w:r>
      <w:proofErr w:type="spellStart"/>
      <w:r w:rsidRPr="00C20458">
        <w:t>Труфакина</w:t>
      </w:r>
      <w:proofErr w:type="spellEnd"/>
      <w:r w:rsidRPr="00C20458">
        <w:t xml:space="preserve"> и заведующий библиотекой. Сумма денежного поощрения учреждению в 2023 году составит 106,39 тыс. руб., работнику – 53,16 тыс. руб. </w:t>
      </w:r>
    </w:p>
    <w:p w:rsidR="00600928" w:rsidRPr="00C20458" w:rsidRDefault="00600928" w:rsidP="00600928">
      <w:pPr>
        <w:spacing w:line="276" w:lineRule="auto"/>
      </w:pPr>
      <w:r w:rsidRPr="00C20458">
        <w:rPr>
          <w:szCs w:val="24"/>
        </w:rPr>
        <w:lastRenderedPageBreak/>
        <w:t xml:space="preserve">В рамках федерального проекта </w:t>
      </w:r>
      <w:r w:rsidRPr="00C20458">
        <w:t xml:space="preserve">«Культурная среда» </w:t>
      </w:r>
      <w:r w:rsidRPr="00C20458">
        <w:rPr>
          <w:szCs w:val="24"/>
        </w:rPr>
        <w:t xml:space="preserve">в 2022 году муниципальное бюджетное учреждение дополнительного образования «Детская школа искусств» пгт Песковка </w:t>
      </w:r>
      <w:r w:rsidRPr="00C20458">
        <w:rPr>
          <w:rFonts w:eastAsia="Times New Roman"/>
        </w:rPr>
        <w:t>была оснащена музыкальными инструментами, оборудованием и учебными материалами.</w:t>
      </w:r>
      <w:r w:rsidRPr="00C20458">
        <w:rPr>
          <w:sz w:val="32"/>
        </w:rPr>
        <w:t xml:space="preserve"> </w:t>
      </w:r>
      <w:proofErr w:type="gramStart"/>
      <w:r w:rsidRPr="00C20458">
        <w:t xml:space="preserve">Общая сумма проекта – </w:t>
      </w:r>
      <w:r w:rsidRPr="00C20458">
        <w:rPr>
          <w:bCs/>
        </w:rPr>
        <w:t>5003,41 тыс. руб.,</w:t>
      </w:r>
      <w:r w:rsidRPr="00C20458">
        <w:t xml:space="preserve"> в том числе   4875,16 тыс. руб. – федеральный бюджет, 49,25 тыс. руб. - региональный бюджет, местный бюджет – 79,0 тыс. руб.</w:t>
      </w:r>
      <w:proofErr w:type="gramEnd"/>
    </w:p>
    <w:p w:rsidR="00600928" w:rsidRPr="00C20458" w:rsidRDefault="00600928" w:rsidP="00600928">
      <w:pPr>
        <w:spacing w:line="276" w:lineRule="auto"/>
      </w:pPr>
      <w:r w:rsidRPr="00C20458">
        <w:t xml:space="preserve">В рамках федерального проекта «Цифровая культура» в 2022 году в Детской библиотеке «Маяк» открыт Виртуальный концертный зал. Общая сумма проекта составляет </w:t>
      </w:r>
      <w:r w:rsidRPr="00C20458">
        <w:rPr>
          <w:bCs/>
        </w:rPr>
        <w:t>300,0 тыс. руб.</w:t>
      </w:r>
      <w:r w:rsidRPr="00C20458">
        <w:t xml:space="preserve"> </w:t>
      </w:r>
    </w:p>
    <w:p w:rsidR="00600928" w:rsidRPr="00C20458" w:rsidRDefault="00600928" w:rsidP="00600928">
      <w:pPr>
        <w:spacing w:line="276" w:lineRule="auto"/>
      </w:pPr>
      <w:r w:rsidRPr="00C20458">
        <w:t xml:space="preserve">В рамках </w:t>
      </w:r>
      <w:r w:rsidRPr="00C20458">
        <w:rPr>
          <w:szCs w:val="24"/>
        </w:rPr>
        <w:t xml:space="preserve">Национального проекта «Культура» федеральный проект «Творческие люди» в </w:t>
      </w:r>
      <w:r w:rsidRPr="00C20458">
        <w:t xml:space="preserve">2022 году специалисты учреждений культуры </w:t>
      </w:r>
      <w:r w:rsidRPr="00C20458">
        <w:rPr>
          <w:sz w:val="24"/>
          <w:szCs w:val="24"/>
        </w:rPr>
        <w:t xml:space="preserve">и </w:t>
      </w:r>
      <w:r w:rsidRPr="00C20458">
        <w:rPr>
          <w:szCs w:val="24"/>
        </w:rPr>
        <w:t xml:space="preserve">педагоги учреждений дополнительного образования в сфере культуры </w:t>
      </w:r>
      <w:r w:rsidRPr="00C20458">
        <w:t>прошли обучение на курсах повышения квалификации на базе Центров непрерывного образования и повышения квалификации творческих и управленческих кадров:</w:t>
      </w:r>
      <w:r w:rsidRPr="00C20458">
        <w:rPr>
          <w:color w:val="000000"/>
          <w:sz w:val="24"/>
          <w:szCs w:val="24"/>
        </w:rPr>
        <w:t xml:space="preserve">                           </w:t>
      </w:r>
    </w:p>
    <w:p w:rsidR="00600928" w:rsidRPr="00C20458" w:rsidRDefault="00600928" w:rsidP="00600928">
      <w:pPr>
        <w:pStyle w:val="a4"/>
        <w:spacing w:line="276" w:lineRule="auto"/>
      </w:pPr>
      <w:r w:rsidRPr="00C20458">
        <w:t xml:space="preserve">Федерального государственного бюджетного образовательного учреждения высшего образования «Пермский государственный институт                         культуры» </w:t>
      </w:r>
      <w:r w:rsidRPr="00C20458">
        <w:rPr>
          <w:szCs w:val="24"/>
        </w:rPr>
        <w:t xml:space="preserve">- 10 человек; </w:t>
      </w:r>
    </w:p>
    <w:p w:rsidR="00600928" w:rsidRPr="00C20458" w:rsidRDefault="00600928" w:rsidP="00600928">
      <w:pPr>
        <w:pStyle w:val="a4"/>
        <w:spacing w:line="276" w:lineRule="auto"/>
      </w:pPr>
      <w:r w:rsidRPr="00C20458">
        <w:t>Федерального государственного бюджетного образовательного учреждения «Российская национальная библиотека»</w:t>
      </w:r>
      <w:r w:rsidRPr="00C20458">
        <w:rPr>
          <w:szCs w:val="24"/>
        </w:rPr>
        <w:t xml:space="preserve"> - 1 человек; </w:t>
      </w:r>
    </w:p>
    <w:p w:rsidR="00600928" w:rsidRPr="00C20458" w:rsidRDefault="00600928" w:rsidP="00600928">
      <w:pPr>
        <w:pStyle w:val="a4"/>
        <w:spacing w:line="276" w:lineRule="auto"/>
      </w:pPr>
      <w:r w:rsidRPr="00C20458">
        <w:t xml:space="preserve">Федерального государственного бюджетного образовательного учреждения высшего образования «Саратовская государственная консерватория имени Л.В. Собинова» </w:t>
      </w:r>
      <w:r w:rsidRPr="00C20458">
        <w:rPr>
          <w:szCs w:val="24"/>
        </w:rPr>
        <w:t>- 20 человек.</w:t>
      </w:r>
    </w:p>
    <w:p w:rsidR="00600928" w:rsidRPr="00C20458" w:rsidRDefault="00600928" w:rsidP="00600928">
      <w:pPr>
        <w:spacing w:line="276" w:lineRule="auto"/>
        <w:rPr>
          <w:rStyle w:val="a5"/>
        </w:rPr>
      </w:pPr>
      <w:r w:rsidRPr="00C20458">
        <w:t xml:space="preserve">В 2022 году учреждениям культуры удалось принять участие в   грантовых конкурсах, на которые было представлено 22 проекта                            </w:t>
      </w:r>
      <w:r w:rsidRPr="00C20458">
        <w:rPr>
          <w:i/>
        </w:rPr>
        <w:t>(2021 год – 29)</w:t>
      </w:r>
      <w:r w:rsidRPr="00C20458">
        <w:t xml:space="preserve">  и привлечь дополнительно 260,65 тыс. руб.                                         </w:t>
      </w:r>
      <w:r w:rsidRPr="00C20458">
        <w:rPr>
          <w:i/>
        </w:rPr>
        <w:t>(2021 год – 285,6 тыс. руб.)</w:t>
      </w:r>
      <w:r w:rsidRPr="00C20458">
        <w:t xml:space="preserve">. </w:t>
      </w:r>
      <w:proofErr w:type="gramStart"/>
      <w:r w:rsidRPr="00C20458">
        <w:t xml:space="preserve">В т.ч. 13 проектов </w:t>
      </w:r>
      <w:r w:rsidRPr="00C20458">
        <w:rPr>
          <w:i/>
        </w:rPr>
        <w:t>(2021 год – 13)</w:t>
      </w:r>
      <w:r w:rsidRPr="00C20458">
        <w:t xml:space="preserve"> на городской конкурс социальных проектов и программ (организатор </w:t>
      </w:r>
      <w:r w:rsidRPr="00C20458">
        <w:rPr>
          <w:rStyle w:val="a5"/>
        </w:rPr>
        <w:t>–</w:t>
      </w:r>
      <w:r w:rsidRPr="00C20458">
        <w:t xml:space="preserve"> администрация городского поселения, Управление по физической культуре, спорту, туризму и работе с молодежью Омутнинского района) на сумму 34,65 тыс. руб.                    </w:t>
      </w:r>
      <w:r w:rsidRPr="00C20458">
        <w:rPr>
          <w:i/>
        </w:rPr>
        <w:t>(2021 год - 26,1 тыс. руб.)</w:t>
      </w:r>
      <w:r w:rsidRPr="00C20458">
        <w:t xml:space="preserve">. </w:t>
      </w:r>
      <w:r w:rsidRPr="00C20458">
        <w:rPr>
          <w:rStyle w:val="a5"/>
        </w:rPr>
        <w:t xml:space="preserve">7 проектов </w:t>
      </w:r>
      <w:r w:rsidRPr="00C20458">
        <w:rPr>
          <w:rStyle w:val="a5"/>
          <w:i/>
        </w:rPr>
        <w:t>(2021 год – 9)</w:t>
      </w:r>
      <w:r w:rsidRPr="00C20458">
        <w:rPr>
          <w:rStyle w:val="a5"/>
        </w:rPr>
        <w:t xml:space="preserve"> на сумму                                153,0 тыс. руб. </w:t>
      </w:r>
      <w:r w:rsidRPr="00C20458">
        <w:rPr>
          <w:rStyle w:val="a5"/>
          <w:i/>
        </w:rPr>
        <w:t xml:space="preserve">(2021 год – 158,0 тыс. руб.) </w:t>
      </w:r>
      <w:r w:rsidRPr="00C20458">
        <w:rPr>
          <w:rStyle w:val="a5"/>
        </w:rPr>
        <w:t>представлены на грантовый конкурс</w:t>
      </w:r>
      <w:proofErr w:type="gramEnd"/>
      <w:r w:rsidRPr="00C20458">
        <w:rPr>
          <w:rStyle w:val="a5"/>
        </w:rPr>
        <w:t xml:space="preserve"> </w:t>
      </w:r>
      <w:r w:rsidRPr="00C20458">
        <w:t>«Социальная инициатива»</w:t>
      </w:r>
      <w:r w:rsidRPr="00C20458">
        <w:rPr>
          <w:rStyle w:val="a5"/>
        </w:rPr>
        <w:t xml:space="preserve"> благотворительного фонда «Поддержка» АО «Омутнинский металлургический завод.  </w:t>
      </w:r>
    </w:p>
    <w:p w:rsidR="00600928" w:rsidRPr="00C20458" w:rsidRDefault="00600928" w:rsidP="00600928">
      <w:pPr>
        <w:spacing w:line="276" w:lineRule="auto"/>
        <w:rPr>
          <w:rStyle w:val="a5"/>
        </w:rPr>
      </w:pPr>
      <w:r w:rsidRPr="00C20458">
        <w:rPr>
          <w:szCs w:val="24"/>
        </w:rPr>
        <w:t>Дворец культуры «Металлург» стал победителем конкурса молодежных инициатив в сфере поддержки и развития профсоюзного движения в Кировской области в 2022 году Проект «</w:t>
      </w:r>
      <w:proofErr w:type="spellStart"/>
      <w:r w:rsidRPr="00C20458">
        <w:rPr>
          <w:szCs w:val="24"/>
        </w:rPr>
        <w:t>ЗОЖфест</w:t>
      </w:r>
      <w:proofErr w:type="spellEnd"/>
      <w:r w:rsidRPr="00C20458">
        <w:rPr>
          <w:szCs w:val="24"/>
        </w:rPr>
        <w:t xml:space="preserve">: Молодежь </w:t>
      </w:r>
      <w:proofErr w:type="gramStart"/>
      <w:r w:rsidRPr="00C20458">
        <w:rPr>
          <w:szCs w:val="24"/>
          <w:lang w:val="en-US"/>
        </w:rPr>
        <w:lastRenderedPageBreak/>
        <w:t>PRO</w:t>
      </w:r>
      <w:proofErr w:type="gramEnd"/>
      <w:r w:rsidRPr="00C20458">
        <w:rPr>
          <w:szCs w:val="24"/>
        </w:rPr>
        <w:t xml:space="preserve">спорт» поучил </w:t>
      </w:r>
      <w:proofErr w:type="spellStart"/>
      <w:r w:rsidRPr="00C20458">
        <w:rPr>
          <w:szCs w:val="24"/>
        </w:rPr>
        <w:t>грантовую</w:t>
      </w:r>
      <w:proofErr w:type="spellEnd"/>
      <w:r w:rsidRPr="00C20458">
        <w:rPr>
          <w:szCs w:val="24"/>
        </w:rPr>
        <w:t xml:space="preserve"> поддержку от Кировского   областного   союза   организаций профсоюзов «Федерация профсоюзных организаций Кировской области» в размере 30,0 тыс. руб.</w:t>
      </w:r>
    </w:p>
    <w:p w:rsidR="00600928" w:rsidRPr="00C20458" w:rsidRDefault="00600928" w:rsidP="00600928">
      <w:pPr>
        <w:spacing w:line="276" w:lineRule="auto"/>
        <w:rPr>
          <w:szCs w:val="24"/>
        </w:rPr>
      </w:pPr>
      <w:proofErr w:type="spellStart"/>
      <w:r w:rsidRPr="00C20458">
        <w:rPr>
          <w:szCs w:val="24"/>
        </w:rPr>
        <w:t>Чернохолуницкая</w:t>
      </w:r>
      <w:proofErr w:type="spellEnd"/>
      <w:r w:rsidRPr="00C20458">
        <w:rPr>
          <w:szCs w:val="24"/>
        </w:rPr>
        <w:t xml:space="preserve"> сельская библиотека им. В.А. </w:t>
      </w:r>
      <w:proofErr w:type="spellStart"/>
      <w:r w:rsidRPr="00C20458">
        <w:rPr>
          <w:szCs w:val="24"/>
        </w:rPr>
        <w:t>Труфакина</w:t>
      </w:r>
      <w:proofErr w:type="spellEnd"/>
      <w:r w:rsidRPr="00C20458">
        <w:rPr>
          <w:szCs w:val="24"/>
        </w:rPr>
        <w:t xml:space="preserve"> </w:t>
      </w:r>
      <w:r w:rsidRPr="00C20458">
        <w:rPr>
          <w:rStyle w:val="a5"/>
        </w:rPr>
        <w:t xml:space="preserve">стала победителем </w:t>
      </w:r>
      <w:r w:rsidRPr="00C20458">
        <w:t xml:space="preserve">грантового конкурса «Серебряное созвездие» </w:t>
      </w:r>
      <w:r w:rsidRPr="00C20458">
        <w:rPr>
          <w:szCs w:val="24"/>
        </w:rPr>
        <w:t xml:space="preserve">фонда поддержки Дома-музея Ф.Э. Дзержинского </w:t>
      </w:r>
      <w:r w:rsidRPr="00C20458">
        <w:rPr>
          <w:bCs/>
          <w:szCs w:val="24"/>
        </w:rPr>
        <w:t>и содействия развитию муниципальных образований Кировской области</w:t>
      </w:r>
      <w:r w:rsidRPr="00C20458">
        <w:rPr>
          <w:szCs w:val="24"/>
        </w:rPr>
        <w:t xml:space="preserve">. Сумма гранта составила 43,0 тыс. руб.  </w:t>
      </w:r>
    </w:p>
    <w:p w:rsidR="00600928" w:rsidRPr="00C20458" w:rsidRDefault="00600928" w:rsidP="00600928">
      <w:pPr>
        <w:pStyle w:val="a4"/>
        <w:spacing w:line="276" w:lineRule="auto"/>
        <w:rPr>
          <w:szCs w:val="24"/>
        </w:rPr>
      </w:pPr>
      <w:r w:rsidRPr="00C20458">
        <w:rPr>
          <w:szCs w:val="24"/>
        </w:rPr>
        <w:t xml:space="preserve">В 2022 году Управлением культуры Омутнинского район была продолжена методическая работа, которая обеспечивает исследовательскую, аналитическую  и  инновационную деятельности, консультационно-методическую помощь, повышение профессионального мастерства  работников учреждений культуры. </w:t>
      </w:r>
    </w:p>
    <w:p w:rsidR="00600928" w:rsidRPr="00C20458" w:rsidRDefault="00600928" w:rsidP="00600928">
      <w:pPr>
        <w:pStyle w:val="a4"/>
        <w:spacing w:line="276" w:lineRule="auto"/>
      </w:pPr>
      <w:r w:rsidRPr="00C20458">
        <w:rPr>
          <w:szCs w:val="24"/>
        </w:rPr>
        <w:t xml:space="preserve">В 2022 году проведено 7 мероприятий по повышению профессионального мастерства специалистов учреждений культуры                      </w:t>
      </w:r>
      <w:r w:rsidRPr="00C20458">
        <w:rPr>
          <w:i/>
          <w:szCs w:val="24"/>
        </w:rPr>
        <w:t>(2021 год – 4)</w:t>
      </w:r>
      <w:r w:rsidRPr="00C20458">
        <w:rPr>
          <w:szCs w:val="24"/>
        </w:rPr>
        <w:t xml:space="preserve">. Участниками методических мероприятий  стали 379 человек </w:t>
      </w:r>
      <w:r w:rsidRPr="00C20458">
        <w:rPr>
          <w:i/>
          <w:szCs w:val="24"/>
        </w:rPr>
        <w:t>(2021 год – 148)</w:t>
      </w:r>
      <w:r w:rsidRPr="00C20458">
        <w:rPr>
          <w:szCs w:val="24"/>
        </w:rPr>
        <w:t xml:space="preserve">. Работа по повышению профессионального мастерства велась в соответствии с Программой методического сопровождения специалистов учреждений культуры Омутнинского района </w:t>
      </w:r>
      <w:r w:rsidRPr="00C20458">
        <w:t xml:space="preserve">«Профессиональный </w:t>
      </w:r>
      <w:r w:rsidRPr="00C20458">
        <w:rPr>
          <w:bCs/>
          <w:color w:val="050505"/>
          <w:shd w:val="clear" w:color="auto" w:fill="FFFFFF"/>
        </w:rPr>
        <w:t>LIFESTYLE</w:t>
      </w:r>
      <w:r w:rsidRPr="00C20458">
        <w:t xml:space="preserve">: </w:t>
      </w:r>
      <w:r w:rsidRPr="00C20458">
        <w:rPr>
          <w:color w:val="050505"/>
          <w:shd w:val="clear" w:color="auto" w:fill="FFFFFF"/>
        </w:rPr>
        <w:t>обучение, образование саморазвитие, каждый день</w:t>
      </w:r>
      <w:r w:rsidRPr="00C20458">
        <w:t>»</w:t>
      </w:r>
      <w:r w:rsidRPr="00C20458">
        <w:rPr>
          <w:i/>
          <w:szCs w:val="24"/>
        </w:rPr>
        <w:t xml:space="preserve"> </w:t>
      </w:r>
      <w:r w:rsidRPr="00C20458">
        <w:rPr>
          <w:szCs w:val="24"/>
        </w:rPr>
        <w:t xml:space="preserve">на 2022 год. </w:t>
      </w:r>
      <w:proofErr w:type="gramStart"/>
      <w:r w:rsidRPr="00C20458">
        <w:rPr>
          <w:szCs w:val="24"/>
        </w:rPr>
        <w:t xml:space="preserve">В числе мероприятий: </w:t>
      </w:r>
      <w:r w:rsidRPr="00C20458">
        <w:t xml:space="preserve">офлайн – площадка «Профессиональная лига в новом формате: итоги 2021 года», три методические площадки, раскрывающие актуальные темы библиотечной работы, методический микс «Работа с несовершеннолетними, находящимися в социально – опасном положении: алгоритм действий и опыт работы (инновации)» и открытый городской профи - </w:t>
      </w:r>
      <w:proofErr w:type="spellStart"/>
      <w:r w:rsidRPr="00C20458">
        <w:t>квиз</w:t>
      </w:r>
      <w:proofErr w:type="spellEnd"/>
      <w:r w:rsidRPr="00C20458">
        <w:t xml:space="preserve"> «Давайте разберемся: учет и планирование деятельности в КДУ» для специалистов культурно – </w:t>
      </w:r>
      <w:proofErr w:type="spellStart"/>
      <w:r w:rsidRPr="00C20458">
        <w:t>досуговых</w:t>
      </w:r>
      <w:proofErr w:type="spellEnd"/>
      <w:r w:rsidRPr="00C20458">
        <w:t xml:space="preserve"> учреждений Омутнинского района.</w:t>
      </w:r>
      <w:proofErr w:type="gramEnd"/>
    </w:p>
    <w:p w:rsidR="00600928" w:rsidRPr="00C20458" w:rsidRDefault="00600928" w:rsidP="00600928">
      <w:pPr>
        <w:pStyle w:val="a4"/>
        <w:spacing w:line="276" w:lineRule="auto"/>
        <w:rPr>
          <w:sz w:val="32"/>
        </w:rPr>
      </w:pPr>
      <w:r w:rsidRPr="00C20458">
        <w:t xml:space="preserve">Управление культуры Омутнинского района в третий раз стало инициатором и организатором ежегодного открытого форума специалистов культурно – </w:t>
      </w:r>
      <w:proofErr w:type="spellStart"/>
      <w:r w:rsidRPr="00C20458">
        <w:t>досуговых</w:t>
      </w:r>
      <w:proofErr w:type="spellEnd"/>
      <w:r w:rsidRPr="00C20458">
        <w:t xml:space="preserve"> учреждений «Современная культура: новые вызовы - новые решения».</w:t>
      </w:r>
      <w:r w:rsidRPr="00C20458">
        <w:rPr>
          <w:sz w:val="32"/>
        </w:rPr>
        <w:t xml:space="preserve"> </w:t>
      </w:r>
      <w:r w:rsidRPr="00C20458">
        <w:t xml:space="preserve">Тема 2022 года «Самодеятельное творчество: развитие, инновации, продвижение». В работе форума приняли участи специалисты из Афанасьевского, Верхнекамского, </w:t>
      </w:r>
      <w:proofErr w:type="spellStart"/>
      <w:r w:rsidRPr="00C20458">
        <w:t>Верхошижемского</w:t>
      </w:r>
      <w:proofErr w:type="spellEnd"/>
      <w:r w:rsidRPr="00C20458">
        <w:t xml:space="preserve">, </w:t>
      </w:r>
      <w:proofErr w:type="spellStart"/>
      <w:r w:rsidRPr="00C20458">
        <w:t>Кирово</w:t>
      </w:r>
      <w:proofErr w:type="spellEnd"/>
      <w:r w:rsidRPr="00C20458">
        <w:t xml:space="preserve"> – Чепецкого, Омутнинского, Оричевского и Слободского районов. </w:t>
      </w:r>
    </w:p>
    <w:p w:rsidR="00CC5439" w:rsidRPr="00C20458" w:rsidRDefault="00600928" w:rsidP="00600928">
      <w:pPr>
        <w:pStyle w:val="a4"/>
        <w:spacing w:line="276" w:lineRule="auto"/>
        <w:rPr>
          <w:sz w:val="32"/>
          <w:szCs w:val="24"/>
        </w:rPr>
      </w:pPr>
      <w:r w:rsidRPr="00C20458">
        <w:rPr>
          <w:szCs w:val="24"/>
        </w:rPr>
        <w:t xml:space="preserve">В 2022 году Управление культуры Омутнинского района стало организатором 7 открытых городских конкурсов для специалистов учреждений культуры Омутнинского района.  В их числе: </w:t>
      </w:r>
      <w:r w:rsidRPr="00C20458">
        <w:t xml:space="preserve">открытый городской </w:t>
      </w:r>
      <w:proofErr w:type="spellStart"/>
      <w:r w:rsidRPr="00C20458">
        <w:t>библиофестиваль</w:t>
      </w:r>
      <w:proofErr w:type="spellEnd"/>
      <w:r w:rsidRPr="00C20458">
        <w:t xml:space="preserve"> конкурс «Вне конкуренции», посвященный Году </w:t>
      </w:r>
      <w:r w:rsidRPr="00C20458">
        <w:lastRenderedPageBreak/>
        <w:t>народного искусства и нематериального культурного наследия  народ РФ; открытый городской конкурс среди волонтерских объединений «</w:t>
      </w:r>
      <w:proofErr w:type="spellStart"/>
      <w:r w:rsidRPr="00C20458">
        <w:t>ПроДобро</w:t>
      </w:r>
      <w:proofErr w:type="spellEnd"/>
      <w:r w:rsidRPr="00C20458">
        <w:t xml:space="preserve">: волонтеры культуры», конкурсы профессионального мастерства: специалистов культурно – </w:t>
      </w:r>
      <w:proofErr w:type="spellStart"/>
      <w:r w:rsidRPr="00C20458">
        <w:t>досуговых</w:t>
      </w:r>
      <w:proofErr w:type="spellEnd"/>
      <w:r w:rsidRPr="00C20458">
        <w:t xml:space="preserve"> учреждений «Я – профи» и библиотечных специалистов «Имена», а также новые конкурсы: «Продвижение» на лучшее онлайн – продвижение библиотечного фонда в социальной сети «ВКонтакте», «Новая реальность» на лучшее                     </w:t>
      </w:r>
      <w:proofErr w:type="spellStart"/>
      <w:r w:rsidRPr="00C20458">
        <w:t>фиджитал</w:t>
      </w:r>
      <w:proofErr w:type="spellEnd"/>
      <w:r w:rsidRPr="00C20458">
        <w:t xml:space="preserve"> – мероприятие для молодежи в библиотеке и другие.</w:t>
      </w:r>
    </w:p>
    <w:p w:rsidR="00600928" w:rsidRPr="00C20458" w:rsidRDefault="00600928" w:rsidP="00600928">
      <w:pPr>
        <w:pStyle w:val="a4"/>
        <w:spacing w:line="276" w:lineRule="auto"/>
        <w:rPr>
          <w:sz w:val="32"/>
          <w:szCs w:val="24"/>
        </w:rPr>
      </w:pPr>
    </w:p>
    <w:p w:rsidR="00CC5439" w:rsidRPr="00C20458" w:rsidRDefault="00CC5439" w:rsidP="007A1E63">
      <w:pPr>
        <w:pStyle w:val="a3"/>
        <w:numPr>
          <w:ilvl w:val="0"/>
          <w:numId w:val="1"/>
        </w:numPr>
        <w:ind w:left="0" w:firstLine="567"/>
        <w:rPr>
          <w:rFonts w:ascii="Arial" w:hAnsi="Arial" w:cs="Arial"/>
          <w:b/>
          <w:i/>
        </w:rPr>
      </w:pPr>
      <w:r w:rsidRPr="00C20458">
        <w:rPr>
          <w:rFonts w:ascii="Arial" w:hAnsi="Arial" w:cs="Arial"/>
          <w:b/>
          <w:i/>
        </w:rPr>
        <w:t>Обеспечение условий для развития на территории района физической культуры и массового спорта.</w:t>
      </w:r>
    </w:p>
    <w:p w:rsidR="00B57AD4" w:rsidRPr="00C20458" w:rsidRDefault="00B57AD4" w:rsidP="00B57AD4">
      <w:pPr>
        <w:spacing w:line="276" w:lineRule="auto"/>
        <w:ind w:firstLine="567"/>
      </w:pPr>
    </w:p>
    <w:p w:rsidR="00B57AD4" w:rsidRPr="00C20458" w:rsidRDefault="00B57AD4" w:rsidP="00B57AD4">
      <w:pPr>
        <w:spacing w:line="276" w:lineRule="auto"/>
        <w:ind w:firstLine="567"/>
      </w:pPr>
      <w:r w:rsidRPr="00C20458">
        <w:t xml:space="preserve">За 2022 год в рамках мероприятия «Развитие физической культуры и спорта </w:t>
      </w:r>
      <w:proofErr w:type="gramStart"/>
      <w:r w:rsidRPr="00C20458">
        <w:t>в</w:t>
      </w:r>
      <w:proofErr w:type="gramEnd"/>
      <w:r w:rsidRPr="00C20458">
        <w:t xml:space="preserve"> </w:t>
      </w:r>
      <w:proofErr w:type="gramStart"/>
      <w:r w:rsidRPr="00C20458">
        <w:t>Омутнинском</w:t>
      </w:r>
      <w:proofErr w:type="gramEnd"/>
      <w:r w:rsidRPr="00C20458">
        <w:t xml:space="preserve"> районе» муниципальной программы «Развитие физической культуры и спорта, реализация молодежной политики Омутнинского района Кировской области» на 2021-2025 годы, проведено физкультурно-спортивных мероприятий на общую сумму 1163,340 тыс. рублей. </w:t>
      </w:r>
      <w:r w:rsidRPr="00C20458">
        <w:rPr>
          <w:i/>
        </w:rPr>
        <w:t>(2021 год – 1018,6 тыс. руб.)</w:t>
      </w:r>
      <w:r w:rsidRPr="00C20458">
        <w:rPr>
          <w:i/>
        </w:rPr>
        <w:tab/>
      </w:r>
    </w:p>
    <w:p w:rsidR="00B57AD4" w:rsidRPr="00C20458" w:rsidRDefault="00B57AD4" w:rsidP="00B57AD4">
      <w:pPr>
        <w:spacing w:line="276" w:lineRule="auto"/>
        <w:ind w:firstLine="567"/>
      </w:pPr>
      <w:proofErr w:type="gramStart"/>
      <w:r w:rsidRPr="00C20458">
        <w:t>В</w:t>
      </w:r>
      <w:proofErr w:type="gramEnd"/>
      <w:r w:rsidRPr="00C20458">
        <w:t xml:space="preserve"> </w:t>
      </w:r>
      <w:proofErr w:type="gramStart"/>
      <w:r w:rsidRPr="00C20458">
        <w:t>Омутнинском</w:t>
      </w:r>
      <w:proofErr w:type="gramEnd"/>
      <w:r w:rsidRPr="00C20458">
        <w:t xml:space="preserve"> районе к регулярным занятиям физической культурой        и спортом привлечены 19767 человек, что составляет 55,9 % от численности    (3-79 лет) населения района </w:t>
      </w:r>
      <w:r w:rsidRPr="00C20458">
        <w:rPr>
          <w:i/>
        </w:rPr>
        <w:t>(2021 год – 18305 чел.)</w:t>
      </w:r>
    </w:p>
    <w:p w:rsidR="00B57AD4" w:rsidRPr="00C20458" w:rsidRDefault="00B57AD4" w:rsidP="00B57AD4">
      <w:pPr>
        <w:spacing w:line="276" w:lineRule="auto"/>
        <w:ind w:firstLine="567"/>
      </w:pPr>
      <w:r w:rsidRPr="00C20458">
        <w:t xml:space="preserve">В районе всего 90 спортивных сооружений </w:t>
      </w:r>
      <w:r w:rsidRPr="00C20458">
        <w:rPr>
          <w:i/>
        </w:rPr>
        <w:t>(2021 год – 99)</w:t>
      </w:r>
      <w:r w:rsidRPr="00C20458">
        <w:t xml:space="preserve"> из них: 2 стадиона, 22 спортзала, 25 плоскостное сооружение, 4 стрелковых тира, 1 стрельбище, 18 других спортивных объектов и 18 объектов городской              и рекреационной инфраструктуры. </w:t>
      </w:r>
    </w:p>
    <w:p w:rsidR="00B57AD4" w:rsidRPr="00C20458" w:rsidRDefault="00B57AD4" w:rsidP="00B57AD4">
      <w:pPr>
        <w:spacing w:line="276" w:lineRule="auto"/>
        <w:ind w:firstLine="567"/>
        <w:rPr>
          <w:rFonts w:eastAsia="Times New Roman"/>
          <w:lang w:eastAsia="ru-RU"/>
        </w:rPr>
      </w:pPr>
      <w:r w:rsidRPr="00C20458">
        <w:rPr>
          <w:rFonts w:eastAsia="Times New Roman"/>
          <w:lang w:eastAsia="ru-RU"/>
        </w:rPr>
        <w:t>В 2022 году в рамках государственной программы «Развитие физической культуры и спорта в Кировской области» реализовано:</w:t>
      </w:r>
    </w:p>
    <w:p w:rsidR="00B57AD4" w:rsidRPr="00C20458" w:rsidRDefault="00B57AD4" w:rsidP="00B57AD4">
      <w:pPr>
        <w:spacing w:line="276" w:lineRule="auto"/>
        <w:ind w:firstLine="567"/>
        <w:rPr>
          <w:rFonts w:eastAsia="Times New Roman"/>
          <w:lang w:eastAsia="ru-RU"/>
        </w:rPr>
      </w:pPr>
      <w:r w:rsidRPr="00C20458">
        <w:rPr>
          <w:rFonts w:eastAsia="Times New Roman"/>
          <w:lang w:eastAsia="ru-RU"/>
        </w:rPr>
        <w:t xml:space="preserve">- устройство дополнительной петли </w:t>
      </w:r>
      <w:proofErr w:type="spellStart"/>
      <w:r w:rsidRPr="00C20458">
        <w:rPr>
          <w:rFonts w:eastAsia="Times New Roman"/>
          <w:lang w:eastAsia="ru-RU"/>
        </w:rPr>
        <w:t>лыжероллерной</w:t>
      </w:r>
      <w:proofErr w:type="spellEnd"/>
      <w:r w:rsidRPr="00C20458">
        <w:rPr>
          <w:rFonts w:eastAsia="Times New Roman"/>
          <w:lang w:eastAsia="ru-RU"/>
        </w:rPr>
        <w:t xml:space="preserve"> трассы                              на территории лыжного стадиона в г. Омутнинске на сумму 11832,5 тыс</w:t>
      </w:r>
      <w:proofErr w:type="gramStart"/>
      <w:r w:rsidRPr="00C20458">
        <w:rPr>
          <w:rFonts w:eastAsia="Times New Roman"/>
          <w:lang w:eastAsia="ru-RU"/>
        </w:rPr>
        <w:t>.р</w:t>
      </w:r>
      <w:proofErr w:type="gramEnd"/>
      <w:r w:rsidRPr="00C20458">
        <w:rPr>
          <w:rFonts w:eastAsia="Times New Roman"/>
          <w:lang w:eastAsia="ru-RU"/>
        </w:rPr>
        <w:t xml:space="preserve">уб. </w:t>
      </w:r>
      <w:r w:rsidRPr="00C20458">
        <w:rPr>
          <w:rFonts w:eastAsia="Times New Roman"/>
          <w:i/>
          <w:lang w:eastAsia="ru-RU"/>
        </w:rPr>
        <w:t>(областной бюджет – 11714,2 тыс. руб. местный бюджет – 118,3 тыс. руб.)</w:t>
      </w:r>
      <w:r w:rsidRPr="00C20458">
        <w:rPr>
          <w:rFonts w:eastAsia="Times New Roman"/>
          <w:lang w:eastAsia="ru-RU"/>
        </w:rPr>
        <w:t xml:space="preserve">. Увеличена существующая </w:t>
      </w:r>
      <w:proofErr w:type="spellStart"/>
      <w:r w:rsidRPr="00C20458">
        <w:rPr>
          <w:rFonts w:eastAsia="Times New Roman"/>
          <w:lang w:eastAsia="ru-RU"/>
        </w:rPr>
        <w:t>лыжероллерная</w:t>
      </w:r>
      <w:proofErr w:type="spellEnd"/>
      <w:r w:rsidRPr="00C20458">
        <w:rPr>
          <w:rFonts w:eastAsia="Times New Roman"/>
          <w:lang w:eastAsia="ru-RU"/>
        </w:rPr>
        <w:t xml:space="preserve"> трасса освещенной дополнительной петлёй протяженностью 763,6 м., ширина 4 м.</w:t>
      </w:r>
    </w:p>
    <w:p w:rsidR="00B57AD4" w:rsidRPr="00C20458" w:rsidRDefault="00B57AD4" w:rsidP="00B57AD4">
      <w:pPr>
        <w:spacing w:line="276" w:lineRule="auto"/>
        <w:ind w:firstLine="567"/>
        <w:rPr>
          <w:rFonts w:eastAsia="Times New Roman" w:cs="Courier New"/>
          <w:lang w:eastAsia="ru-RU"/>
        </w:rPr>
      </w:pPr>
      <w:r w:rsidRPr="00C20458">
        <w:rPr>
          <w:rFonts w:eastAsia="Times New Roman" w:cs="Courier New"/>
          <w:lang w:eastAsia="ru-RU"/>
        </w:rPr>
        <w:t>- 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на сумму 543 тыс. руб. (</w:t>
      </w:r>
      <w:r w:rsidRPr="00C20458">
        <w:rPr>
          <w:rFonts w:eastAsia="Times New Roman" w:cs="Courier New"/>
          <w:i/>
          <w:lang w:eastAsia="ru-RU"/>
        </w:rPr>
        <w:t>510,4 тыс. руб. – областной бюджет, 32,6 тыс. руб. – местный бюджет).</w:t>
      </w:r>
      <w:r w:rsidRPr="00C20458">
        <w:rPr>
          <w:rFonts w:eastAsia="Times New Roman" w:cs="Courier New"/>
          <w:lang w:eastAsia="ru-RU"/>
        </w:rPr>
        <w:t xml:space="preserve"> МБУ СШ Омутнинского района приобретено спортивное оборудование и инвентарь.</w:t>
      </w:r>
    </w:p>
    <w:p w:rsidR="00B57AD4" w:rsidRPr="00C20458" w:rsidRDefault="00B57AD4" w:rsidP="00B57AD4">
      <w:pPr>
        <w:spacing w:line="276" w:lineRule="auto"/>
        <w:ind w:firstLine="567"/>
        <w:rPr>
          <w:rFonts w:eastAsia="Times New Roman" w:cs="Courier New"/>
          <w:lang w:eastAsia="ru-RU"/>
        </w:rPr>
      </w:pPr>
      <w:r w:rsidRPr="00C20458">
        <w:rPr>
          <w:rFonts w:eastAsia="Times New Roman" w:cs="Courier New"/>
          <w:lang w:eastAsia="ru-RU"/>
        </w:rPr>
        <w:lastRenderedPageBreak/>
        <w:tab/>
        <w:t>- финансовая поддержка детско-юношеского спорта. 1 млн. руб. – областной бюджет. МБУ СШ Омутинского района и МБУ СШ «Восток» Омутинского района закупили спортивное оборудование, инвентарь                          и спортивную экипировку, что улучшило материально – техническую базу спортивных школ.</w:t>
      </w:r>
    </w:p>
    <w:p w:rsidR="00CC5439" w:rsidRPr="00C20458" w:rsidRDefault="00B57AD4" w:rsidP="007A1E63">
      <w:pPr>
        <w:ind w:firstLine="567"/>
      </w:pPr>
      <w:r w:rsidRPr="00C20458">
        <w:t xml:space="preserve">В Омутнинском районе работает 87 </w:t>
      </w:r>
      <w:proofErr w:type="gramStart"/>
      <w:r w:rsidRPr="00C20458">
        <w:t>штатных</w:t>
      </w:r>
      <w:proofErr w:type="gramEnd"/>
      <w:r w:rsidRPr="00C20458">
        <w:t xml:space="preserve"> работника по физической культуре и спорту</w:t>
      </w:r>
      <w:r w:rsidRPr="00C20458">
        <w:rPr>
          <w:i/>
        </w:rPr>
        <w:t xml:space="preserve"> (2021 – 91, 2020 год – 88).</w:t>
      </w:r>
      <w:r w:rsidRPr="00C20458">
        <w:t xml:space="preserve"> В 2022 году приступили к работе  7 молодых специалистов </w:t>
      </w:r>
      <w:r w:rsidRPr="00C20458">
        <w:rPr>
          <w:i/>
          <w:iCs/>
        </w:rPr>
        <w:t>(2021год–3)</w:t>
      </w:r>
      <w:r w:rsidRPr="00C20458">
        <w:t xml:space="preserve"> в области физической культуры, закреплены наставники для повышения опыта за работниками, имеющими большой стаж работы.</w:t>
      </w:r>
    </w:p>
    <w:p w:rsidR="00B57AD4" w:rsidRPr="00C20458" w:rsidRDefault="00B57AD4" w:rsidP="00B57AD4">
      <w:pPr>
        <w:spacing w:line="276" w:lineRule="auto"/>
        <w:ind w:firstLine="709"/>
        <w:rPr>
          <w:rFonts w:eastAsia="Times New Roman"/>
          <w:lang w:eastAsia="ru-RU"/>
        </w:rPr>
      </w:pPr>
      <w:r w:rsidRPr="00C20458">
        <w:rPr>
          <w:rFonts w:eastAsia="Times New Roman"/>
          <w:lang w:eastAsia="ru-RU"/>
        </w:rPr>
        <w:t xml:space="preserve">Ежегодно утверждается «Календарный план официальных физкультурных мероприятий и спортивных мероприятий Омутнинского района», в который включены массовые физкультурно-оздоровительные и спортивные мероприятия и комплексные физкультурно-спортивные мероприятия. </w:t>
      </w:r>
    </w:p>
    <w:p w:rsidR="00B57AD4" w:rsidRPr="00C20458" w:rsidRDefault="00B57AD4" w:rsidP="00B57AD4">
      <w:pPr>
        <w:spacing w:line="276" w:lineRule="auto"/>
        <w:ind w:firstLine="709"/>
        <w:rPr>
          <w:rFonts w:eastAsia="Times New Roman"/>
          <w:lang w:eastAsia="ru-RU"/>
        </w:rPr>
      </w:pPr>
      <w:r w:rsidRPr="00C20458">
        <w:rPr>
          <w:rFonts w:eastAsia="Times New Roman"/>
          <w:lang w:eastAsia="ru-RU"/>
        </w:rPr>
        <w:t xml:space="preserve">Развивается 36 видов спорта. </w:t>
      </w:r>
      <w:proofErr w:type="gramStart"/>
      <w:r w:rsidRPr="00C20458">
        <w:rPr>
          <w:rFonts w:eastAsia="Times New Roman"/>
          <w:lang w:eastAsia="ru-RU"/>
        </w:rPr>
        <w:t>Наиболее массовым и популярными являются: лыжные гонки, лёгкая атлетика, прыжки на батуте, футбол, волейбол, баскетбол, шахматы, рукопашный бой, пулевая стрельба, настольный теннис, спортивное ориентирование, спортивный туризм, пауэрлифтинг и др.</w:t>
      </w:r>
      <w:proofErr w:type="gramEnd"/>
    </w:p>
    <w:p w:rsidR="00D26120" w:rsidRPr="00C20458" w:rsidRDefault="00D26120" w:rsidP="00D26120">
      <w:pPr>
        <w:spacing w:line="276" w:lineRule="auto"/>
        <w:ind w:firstLine="709"/>
        <w:rPr>
          <w:rFonts w:eastAsia="Times New Roman"/>
          <w:color w:val="000000"/>
          <w:lang w:eastAsia="ru-RU"/>
        </w:rPr>
      </w:pPr>
      <w:r w:rsidRPr="00C20458">
        <w:rPr>
          <w:rFonts w:eastAsia="Times New Roman" w:cs="Courier New"/>
          <w:color w:val="000000"/>
          <w:lang w:eastAsia="ru-RU"/>
        </w:rPr>
        <w:t xml:space="preserve">В районе 2 спортивные школы с охватом занимающихся </w:t>
      </w:r>
      <w:r w:rsidRPr="00C20458">
        <w:rPr>
          <w:rFonts w:eastAsia="Times New Roman" w:cs="Courier New"/>
          <w:color w:val="FF0000"/>
          <w:lang w:eastAsia="ru-RU"/>
        </w:rPr>
        <w:t>654</w:t>
      </w:r>
      <w:r w:rsidRPr="00C20458">
        <w:rPr>
          <w:rFonts w:eastAsia="Times New Roman" w:cs="Courier New"/>
          <w:color w:val="000000"/>
          <w:lang w:eastAsia="ru-RU"/>
        </w:rPr>
        <w:t xml:space="preserve"> чел.                   (из них СШ – 449 чел., СШ «Восток» – 205 чел.) (2021 г. – 657 чел., 2020 г. – 627 чел.), а также </w:t>
      </w:r>
      <w:r w:rsidRPr="00C20458">
        <w:rPr>
          <w:rFonts w:eastAsia="Times New Roman"/>
          <w:color w:val="000000"/>
          <w:lang w:eastAsia="ru-RU"/>
        </w:rPr>
        <w:t>2 учреждения дополнительного образования: МКОУ ДОД СЮТ (923 чел.), МКОУ ДО ДДТ (1104 чел.)</w:t>
      </w:r>
    </w:p>
    <w:p w:rsidR="00D26120" w:rsidRPr="00C20458" w:rsidRDefault="00D26120" w:rsidP="00D26120">
      <w:pPr>
        <w:spacing w:line="276" w:lineRule="auto"/>
        <w:ind w:firstLine="709"/>
      </w:pPr>
      <w:r w:rsidRPr="00C20458">
        <w:t>В спортивных школах развиваются следующие виды спорта: лыжные гонки, футбол, волейбол, баскетбол, прыжки на батуте, дзюдо.</w:t>
      </w:r>
    </w:p>
    <w:p w:rsidR="00D26120" w:rsidRPr="00C20458" w:rsidRDefault="00D26120" w:rsidP="00D26120">
      <w:pPr>
        <w:tabs>
          <w:tab w:val="right" w:pos="9792"/>
        </w:tabs>
        <w:autoSpaceDE w:val="0"/>
        <w:autoSpaceDN w:val="0"/>
        <w:adjustRightInd w:val="0"/>
        <w:spacing w:line="276" w:lineRule="auto"/>
        <w:ind w:firstLine="709"/>
      </w:pPr>
      <w:r w:rsidRPr="00C20458">
        <w:t>Воспитанники МБУ СШ успешно защищали честь школы                                   и Омутнинского района на областных и всероссийских соревнованиях в 2022 г.:</w:t>
      </w:r>
    </w:p>
    <w:p w:rsidR="00D26120" w:rsidRPr="00C20458" w:rsidRDefault="00D26120" w:rsidP="00D26120">
      <w:pPr>
        <w:spacing w:line="276" w:lineRule="auto"/>
        <w:rPr>
          <w:i/>
        </w:rPr>
      </w:pPr>
      <w:r w:rsidRPr="00C20458">
        <w:rPr>
          <w:i/>
        </w:rPr>
        <w:t>Лыжные гонки</w:t>
      </w:r>
    </w:p>
    <w:p w:rsidR="00D26120" w:rsidRPr="00C20458" w:rsidRDefault="00D26120" w:rsidP="00D26120">
      <w:pPr>
        <w:tabs>
          <w:tab w:val="right" w:pos="9792"/>
        </w:tabs>
        <w:autoSpaceDE w:val="0"/>
        <w:autoSpaceDN w:val="0"/>
        <w:adjustRightInd w:val="0"/>
        <w:spacing w:line="276" w:lineRule="auto"/>
        <w:ind w:firstLine="709"/>
        <w:rPr>
          <w:rFonts w:eastAsia="Times New Roman" w:cs="Courier New"/>
          <w:i/>
          <w:lang w:eastAsia="ru-RU"/>
        </w:rPr>
      </w:pPr>
      <w:r w:rsidRPr="00C20458">
        <w:rPr>
          <w:rFonts w:eastAsia="Times New Roman" w:cs="Courier New"/>
          <w:i/>
          <w:lang w:eastAsia="ru-RU"/>
        </w:rPr>
        <w:t>- «Новогодняя Лыжная гонка» на Кубок Губернатора Кировской области   пгт. Верхошижемье 2 победителя, 1 призёр.</w:t>
      </w:r>
    </w:p>
    <w:p w:rsidR="00D26120" w:rsidRPr="00C20458" w:rsidRDefault="00D26120" w:rsidP="00D26120">
      <w:pPr>
        <w:shd w:val="clear" w:color="auto" w:fill="FFFFFF"/>
        <w:spacing w:line="276" w:lineRule="auto"/>
        <w:ind w:firstLine="0"/>
        <w:rPr>
          <w:rFonts w:ascii="yandex-sans" w:eastAsia="Times New Roman" w:hAnsi="yandex-sans"/>
          <w:i/>
          <w:lang w:eastAsia="ru-RU"/>
        </w:rPr>
      </w:pPr>
      <w:r w:rsidRPr="00C20458">
        <w:rPr>
          <w:rFonts w:ascii="yandex-sans" w:eastAsia="Times New Roman" w:hAnsi="yandex-sans"/>
          <w:i/>
          <w:lang w:eastAsia="ru-RU"/>
        </w:rPr>
        <w:t xml:space="preserve">          - Кубок Кировской области </w:t>
      </w:r>
      <w:proofErr w:type="gramStart"/>
      <w:r w:rsidRPr="00C20458">
        <w:rPr>
          <w:rFonts w:ascii="yandex-sans" w:eastAsia="Times New Roman" w:hAnsi="yandex-sans"/>
          <w:i/>
          <w:lang w:eastAsia="ru-RU"/>
        </w:rPr>
        <w:t>г</w:t>
      </w:r>
      <w:proofErr w:type="gramEnd"/>
      <w:r w:rsidRPr="00C20458">
        <w:rPr>
          <w:rFonts w:ascii="yandex-sans" w:eastAsia="Times New Roman" w:hAnsi="yandex-sans"/>
          <w:i/>
          <w:lang w:eastAsia="ru-RU"/>
        </w:rPr>
        <w:t>. Киров 1 победитель, 1 призёр.</w:t>
      </w:r>
    </w:p>
    <w:p w:rsidR="00D26120" w:rsidRPr="00C20458" w:rsidRDefault="00D26120" w:rsidP="00D26120">
      <w:pPr>
        <w:shd w:val="clear" w:color="auto" w:fill="FFFFFF"/>
        <w:spacing w:line="276" w:lineRule="auto"/>
        <w:ind w:firstLine="0"/>
        <w:rPr>
          <w:rFonts w:ascii="yandex-sans" w:eastAsia="Times New Roman" w:hAnsi="yandex-sans"/>
          <w:i/>
          <w:lang w:eastAsia="ru-RU"/>
        </w:rPr>
      </w:pPr>
      <w:r w:rsidRPr="00C20458">
        <w:rPr>
          <w:rFonts w:ascii="yandex-sans" w:eastAsia="Times New Roman" w:hAnsi="yandex-sans"/>
          <w:i/>
          <w:lang w:eastAsia="ru-RU"/>
        </w:rPr>
        <w:t xml:space="preserve">          - в областной Спартакиаде учащихся по лыжным гонкам 1 победитель, общекомандное 1 место.</w:t>
      </w:r>
    </w:p>
    <w:p w:rsidR="00D26120" w:rsidRPr="00C20458" w:rsidRDefault="00D26120" w:rsidP="00D26120">
      <w:pPr>
        <w:shd w:val="clear" w:color="auto" w:fill="FFFFFF"/>
        <w:spacing w:line="276" w:lineRule="auto"/>
        <w:ind w:firstLine="0"/>
        <w:rPr>
          <w:rFonts w:ascii="yandex-sans" w:eastAsia="Times New Roman" w:hAnsi="yandex-sans"/>
          <w:i/>
          <w:lang w:eastAsia="ru-RU"/>
        </w:rPr>
      </w:pPr>
      <w:r w:rsidRPr="00C20458">
        <w:rPr>
          <w:rFonts w:ascii="yandex-sans" w:eastAsia="Times New Roman" w:hAnsi="yandex-sans"/>
          <w:i/>
          <w:lang w:eastAsia="ru-RU"/>
        </w:rPr>
        <w:t xml:space="preserve">         - в Чемпионатах и первенствах Кировской области по лыжным гонкам             6 призеров;</w:t>
      </w:r>
    </w:p>
    <w:p w:rsidR="00D26120" w:rsidRPr="00C20458" w:rsidRDefault="00D26120" w:rsidP="00D26120">
      <w:pPr>
        <w:shd w:val="clear" w:color="auto" w:fill="FFFFFF"/>
        <w:spacing w:line="276" w:lineRule="auto"/>
        <w:ind w:firstLine="0"/>
        <w:rPr>
          <w:rFonts w:ascii="yandex-sans" w:eastAsia="Times New Roman" w:hAnsi="yandex-sans"/>
          <w:i/>
          <w:lang w:eastAsia="ru-RU"/>
        </w:rPr>
      </w:pPr>
      <w:r w:rsidRPr="00C20458">
        <w:rPr>
          <w:rFonts w:ascii="yandex-sans" w:eastAsia="Times New Roman" w:hAnsi="yandex-sans"/>
          <w:i/>
          <w:lang w:eastAsia="ru-RU"/>
        </w:rPr>
        <w:tab/>
        <w:t>- 4 спортсмена приняли участие в соревнованиях ПФО по лыжным гонкам, 1 победитель.</w:t>
      </w:r>
    </w:p>
    <w:p w:rsidR="00D26120" w:rsidRPr="00C20458" w:rsidRDefault="00D26120" w:rsidP="00D26120">
      <w:pPr>
        <w:shd w:val="clear" w:color="auto" w:fill="FFFFFF"/>
        <w:spacing w:line="276" w:lineRule="auto"/>
        <w:ind w:firstLine="0"/>
        <w:rPr>
          <w:rFonts w:ascii="yandex-sans" w:eastAsia="Times New Roman" w:hAnsi="yandex-sans"/>
          <w:i/>
          <w:lang w:eastAsia="ru-RU"/>
        </w:rPr>
      </w:pPr>
      <w:r w:rsidRPr="00C20458">
        <w:rPr>
          <w:rFonts w:ascii="yandex-sans" w:eastAsia="Times New Roman" w:hAnsi="yandex-sans"/>
          <w:i/>
          <w:lang w:eastAsia="ru-RU"/>
        </w:rPr>
        <w:lastRenderedPageBreak/>
        <w:t xml:space="preserve">        - 2 спортсмена выступали во всероссийских соревнованиях и первенствах России по лыжным гонкам.</w:t>
      </w:r>
    </w:p>
    <w:p w:rsidR="00D26120" w:rsidRPr="00C20458" w:rsidRDefault="00D26120" w:rsidP="00D26120">
      <w:pPr>
        <w:spacing w:line="276" w:lineRule="auto"/>
        <w:rPr>
          <w:i/>
        </w:rPr>
      </w:pPr>
      <w:r w:rsidRPr="00C20458">
        <w:rPr>
          <w:i/>
        </w:rPr>
        <w:t>Футбол</w:t>
      </w:r>
    </w:p>
    <w:p w:rsidR="00D26120" w:rsidRPr="00C20458" w:rsidRDefault="00D26120" w:rsidP="00D26120">
      <w:pPr>
        <w:tabs>
          <w:tab w:val="center" w:pos="4677"/>
          <w:tab w:val="left" w:pos="6900"/>
        </w:tabs>
        <w:spacing w:line="276" w:lineRule="auto"/>
        <w:ind w:firstLine="0"/>
        <w:rPr>
          <w:rFonts w:ascii="Times New Roman CYR" w:eastAsia="Times New Roman" w:hAnsi="Times New Roman CYR" w:cs="Times New Roman CYR"/>
          <w:i/>
          <w:lang w:eastAsia="ru-RU"/>
        </w:rPr>
      </w:pPr>
      <w:r w:rsidRPr="00C20458">
        <w:rPr>
          <w:rFonts w:ascii="Times New Roman CYR" w:eastAsia="Times New Roman" w:hAnsi="Times New Roman CYR" w:cs="Times New Roman CYR"/>
          <w:i/>
          <w:lang w:eastAsia="ru-RU"/>
        </w:rPr>
        <w:t xml:space="preserve">        - в Первенстве Кировской области по мини-футболу юноши 2004-2005 г.р.</w:t>
      </w:r>
    </w:p>
    <w:p w:rsidR="00D26120" w:rsidRPr="00C20458" w:rsidRDefault="00D26120" w:rsidP="00D26120">
      <w:pPr>
        <w:tabs>
          <w:tab w:val="center" w:pos="4677"/>
          <w:tab w:val="left" w:pos="6900"/>
        </w:tabs>
        <w:spacing w:line="276" w:lineRule="auto"/>
        <w:ind w:firstLine="0"/>
        <w:rPr>
          <w:rFonts w:ascii="Times New Roman CYR" w:eastAsia="Times New Roman" w:hAnsi="Times New Roman CYR" w:cs="Times New Roman CYR"/>
          <w:i/>
          <w:lang w:eastAsia="ru-RU"/>
        </w:rPr>
      </w:pPr>
      <w:r w:rsidRPr="00C20458">
        <w:rPr>
          <w:rFonts w:ascii="Times New Roman CYR" w:eastAsia="Times New Roman" w:hAnsi="Times New Roman CYR" w:cs="Times New Roman CYR"/>
          <w:i/>
          <w:lang w:eastAsia="ru-RU"/>
        </w:rPr>
        <w:t>заняли 5 место.</w:t>
      </w:r>
    </w:p>
    <w:p w:rsidR="00D26120" w:rsidRPr="00C20458" w:rsidRDefault="00D26120" w:rsidP="00D26120">
      <w:pPr>
        <w:tabs>
          <w:tab w:val="center" w:pos="4677"/>
          <w:tab w:val="left" w:pos="6900"/>
        </w:tabs>
        <w:spacing w:line="276" w:lineRule="auto"/>
        <w:ind w:firstLine="0"/>
        <w:rPr>
          <w:rFonts w:ascii="Times New Roman CYR" w:eastAsia="Times New Roman" w:hAnsi="Times New Roman CYR" w:cs="Times New Roman CYR"/>
          <w:i/>
          <w:lang w:eastAsia="ru-RU"/>
        </w:rPr>
      </w:pPr>
      <w:r w:rsidRPr="00C20458">
        <w:rPr>
          <w:rFonts w:ascii="Times New Roman CYR" w:eastAsia="Times New Roman" w:hAnsi="Times New Roman CYR" w:cs="Times New Roman CYR"/>
          <w:i/>
          <w:lang w:eastAsia="ru-RU"/>
        </w:rPr>
        <w:t xml:space="preserve">          - Чемпионат ПФО по футболу среди мужчин в рамках зонального этапа Всероссийских спортивных соревнований «</w:t>
      </w:r>
      <w:proofErr w:type="gramStart"/>
      <w:r w:rsidRPr="00C20458">
        <w:rPr>
          <w:rFonts w:ascii="Times New Roman CYR" w:eastAsia="Times New Roman" w:hAnsi="Times New Roman CYR" w:cs="Times New Roman CYR"/>
          <w:i/>
          <w:lang w:eastAsia="ru-RU"/>
        </w:rPr>
        <w:t>Ш</w:t>
      </w:r>
      <w:proofErr w:type="gramEnd"/>
      <w:r w:rsidRPr="00C20458">
        <w:rPr>
          <w:rFonts w:ascii="Times New Roman CYR" w:eastAsia="Times New Roman" w:hAnsi="Times New Roman CYR" w:cs="Times New Roman CYR"/>
          <w:i/>
          <w:lang w:eastAsia="ru-RU"/>
        </w:rPr>
        <w:t xml:space="preserve"> дивизион» сезон 2022 – 1 место (Новиков Егор в составе команды).</w:t>
      </w:r>
      <w:r w:rsidRPr="00C20458">
        <w:rPr>
          <w:rFonts w:ascii="Times New Roman CYR" w:eastAsia="Times New Roman" w:hAnsi="Times New Roman CYR" w:cs="Times New Roman CYR"/>
          <w:i/>
          <w:lang w:eastAsia="ru-RU"/>
        </w:rPr>
        <w:tab/>
      </w:r>
    </w:p>
    <w:p w:rsidR="00D26120" w:rsidRPr="00C20458" w:rsidRDefault="00D26120" w:rsidP="00D26120">
      <w:pPr>
        <w:tabs>
          <w:tab w:val="center" w:pos="4677"/>
          <w:tab w:val="left" w:pos="6900"/>
        </w:tabs>
        <w:spacing w:line="276" w:lineRule="auto"/>
        <w:ind w:firstLine="709"/>
        <w:rPr>
          <w:i/>
        </w:rPr>
      </w:pPr>
      <w:r w:rsidRPr="00C20458">
        <w:rPr>
          <w:i/>
        </w:rPr>
        <w:t>Результаты выступления занимающихся МБУ СШ «Восток» Омутнинского района за 2022 год в соревнованиях областного                                      и всероссийского уровня:</w:t>
      </w:r>
    </w:p>
    <w:p w:rsidR="00D26120" w:rsidRPr="00C20458" w:rsidRDefault="00D26120" w:rsidP="00D26120">
      <w:pPr>
        <w:spacing w:line="276" w:lineRule="auto"/>
        <w:rPr>
          <w:i/>
        </w:rPr>
      </w:pPr>
      <w:r w:rsidRPr="00C20458">
        <w:rPr>
          <w:i/>
        </w:rPr>
        <w:t>Прыжки на батуте</w:t>
      </w:r>
    </w:p>
    <w:p w:rsidR="00D26120" w:rsidRPr="00C20458" w:rsidRDefault="00D26120" w:rsidP="00D26120">
      <w:pPr>
        <w:pStyle w:val="paragraph"/>
        <w:spacing w:before="0" w:beforeAutospacing="0" w:after="0" w:afterAutospacing="0" w:line="276" w:lineRule="auto"/>
        <w:jc w:val="both"/>
        <w:textAlignment w:val="baseline"/>
        <w:rPr>
          <w:i/>
          <w:sz w:val="28"/>
          <w:szCs w:val="28"/>
          <w:shd w:val="clear" w:color="auto" w:fill="FFFFFF"/>
        </w:rPr>
      </w:pPr>
      <w:r w:rsidRPr="00C20458">
        <w:rPr>
          <w:i/>
          <w:sz w:val="28"/>
          <w:szCs w:val="28"/>
          <w:shd w:val="clear" w:color="auto" w:fill="FFFFFF"/>
        </w:rPr>
        <w:t xml:space="preserve">- Чемпионаты и Первенства Кировской области по прыжкам на батуте –             2 победителя, 10 призёров. </w:t>
      </w:r>
    </w:p>
    <w:p w:rsidR="00D26120" w:rsidRPr="00C20458" w:rsidRDefault="00D26120" w:rsidP="00D26120">
      <w:pPr>
        <w:pStyle w:val="paragraph"/>
        <w:spacing w:before="0" w:beforeAutospacing="0" w:after="0" w:afterAutospacing="0" w:line="276" w:lineRule="auto"/>
        <w:ind w:firstLine="708"/>
        <w:jc w:val="both"/>
        <w:textAlignment w:val="baseline"/>
        <w:rPr>
          <w:i/>
          <w:sz w:val="28"/>
          <w:szCs w:val="28"/>
          <w:shd w:val="clear" w:color="auto" w:fill="FFFFFF"/>
        </w:rPr>
      </w:pPr>
      <w:r w:rsidRPr="00C20458">
        <w:rPr>
          <w:i/>
          <w:sz w:val="28"/>
          <w:szCs w:val="28"/>
          <w:shd w:val="clear" w:color="auto" w:fill="FFFFFF"/>
        </w:rPr>
        <w:t xml:space="preserve">- Первенство Кировской области по прыжкам на батуте </w:t>
      </w:r>
      <w:proofErr w:type="gramStart"/>
      <w:r w:rsidRPr="00C20458">
        <w:rPr>
          <w:i/>
          <w:sz w:val="28"/>
          <w:szCs w:val="28"/>
          <w:shd w:val="clear" w:color="auto" w:fill="FFFFFF"/>
        </w:rPr>
        <w:t>г</w:t>
      </w:r>
      <w:proofErr w:type="gramEnd"/>
      <w:r w:rsidRPr="00C20458">
        <w:rPr>
          <w:i/>
          <w:sz w:val="28"/>
          <w:szCs w:val="28"/>
          <w:shd w:val="clear" w:color="auto" w:fill="FFFFFF"/>
        </w:rPr>
        <w:t>. Вятские Поляны командное – 2 место (мальчики), 3 место (девочки).</w:t>
      </w:r>
    </w:p>
    <w:p w:rsidR="00D26120" w:rsidRPr="00C20458" w:rsidRDefault="00D26120" w:rsidP="00D26120">
      <w:pPr>
        <w:pStyle w:val="paragraph"/>
        <w:spacing w:before="0" w:beforeAutospacing="0" w:after="0" w:afterAutospacing="0" w:line="276" w:lineRule="auto"/>
        <w:jc w:val="both"/>
        <w:textAlignment w:val="baseline"/>
        <w:rPr>
          <w:i/>
          <w:sz w:val="28"/>
          <w:szCs w:val="28"/>
          <w:shd w:val="clear" w:color="auto" w:fill="FFFFFF"/>
        </w:rPr>
      </w:pPr>
      <w:r w:rsidRPr="00C20458">
        <w:rPr>
          <w:i/>
          <w:sz w:val="28"/>
          <w:szCs w:val="28"/>
          <w:shd w:val="clear" w:color="auto" w:fill="FFFFFF"/>
        </w:rPr>
        <w:t xml:space="preserve">           - Областные соревнования по прыжкам на батуте «Памяти героя социалистического труда Г.С. Шпагина» </w:t>
      </w:r>
      <w:proofErr w:type="gramStart"/>
      <w:r w:rsidRPr="00C20458">
        <w:rPr>
          <w:i/>
          <w:sz w:val="28"/>
          <w:szCs w:val="28"/>
          <w:shd w:val="clear" w:color="auto" w:fill="FFFFFF"/>
        </w:rPr>
        <w:t>г</w:t>
      </w:r>
      <w:proofErr w:type="gramEnd"/>
      <w:r w:rsidRPr="00C20458">
        <w:rPr>
          <w:i/>
          <w:sz w:val="28"/>
          <w:szCs w:val="28"/>
          <w:shd w:val="clear" w:color="auto" w:fill="FFFFFF"/>
        </w:rPr>
        <w:t>. Вятские Поляны – 1 победитель,             2 призёра.</w:t>
      </w:r>
    </w:p>
    <w:p w:rsidR="00D26120" w:rsidRPr="00C20458" w:rsidRDefault="00D26120" w:rsidP="00D26120">
      <w:pPr>
        <w:pStyle w:val="paragraph"/>
        <w:spacing w:before="0" w:beforeAutospacing="0" w:after="0" w:afterAutospacing="0" w:line="276" w:lineRule="auto"/>
        <w:jc w:val="both"/>
        <w:textAlignment w:val="baseline"/>
        <w:rPr>
          <w:i/>
          <w:sz w:val="28"/>
          <w:szCs w:val="28"/>
          <w:shd w:val="clear" w:color="auto" w:fill="FFFFFF"/>
        </w:rPr>
      </w:pPr>
      <w:r w:rsidRPr="00C20458">
        <w:rPr>
          <w:i/>
          <w:sz w:val="28"/>
          <w:szCs w:val="28"/>
          <w:shd w:val="clear" w:color="auto" w:fill="FFFFFF"/>
        </w:rPr>
        <w:tab/>
        <w:t xml:space="preserve">- Областные соревнования по прыжкам на батуте «Памяти героя социалистического труда В.А. Валова» пгт. </w:t>
      </w:r>
      <w:proofErr w:type="gramStart"/>
      <w:r w:rsidRPr="00C20458">
        <w:rPr>
          <w:i/>
          <w:sz w:val="28"/>
          <w:szCs w:val="28"/>
          <w:shd w:val="clear" w:color="auto" w:fill="FFFFFF"/>
        </w:rPr>
        <w:t>Восточный</w:t>
      </w:r>
      <w:proofErr w:type="gramEnd"/>
      <w:r w:rsidRPr="00C20458">
        <w:rPr>
          <w:i/>
          <w:sz w:val="28"/>
          <w:szCs w:val="28"/>
          <w:shd w:val="clear" w:color="auto" w:fill="FFFFFF"/>
        </w:rPr>
        <w:t xml:space="preserve"> – 7 победителей,                        13 призёров.</w:t>
      </w:r>
    </w:p>
    <w:p w:rsidR="00D26120" w:rsidRPr="00C20458" w:rsidRDefault="00D26120" w:rsidP="00D26120">
      <w:pPr>
        <w:pStyle w:val="paragraph"/>
        <w:spacing w:before="0" w:beforeAutospacing="0" w:after="0" w:afterAutospacing="0" w:line="276" w:lineRule="auto"/>
        <w:jc w:val="both"/>
        <w:textAlignment w:val="baseline"/>
        <w:rPr>
          <w:i/>
          <w:sz w:val="28"/>
          <w:szCs w:val="28"/>
          <w:shd w:val="clear" w:color="auto" w:fill="FFFFFF"/>
        </w:rPr>
      </w:pPr>
      <w:r w:rsidRPr="00C20458">
        <w:rPr>
          <w:i/>
          <w:sz w:val="28"/>
          <w:szCs w:val="28"/>
          <w:shd w:val="clear" w:color="auto" w:fill="FFFFFF"/>
        </w:rPr>
        <w:tab/>
        <w:t xml:space="preserve">- </w:t>
      </w:r>
      <w:proofErr w:type="spellStart"/>
      <w:r w:rsidRPr="00C20458">
        <w:rPr>
          <w:i/>
          <w:sz w:val="28"/>
          <w:szCs w:val="28"/>
          <w:shd w:val="clear" w:color="auto" w:fill="FFFFFF"/>
        </w:rPr>
        <w:t>Кошурникова</w:t>
      </w:r>
      <w:proofErr w:type="spellEnd"/>
      <w:r w:rsidRPr="00C20458">
        <w:rPr>
          <w:i/>
          <w:sz w:val="28"/>
          <w:szCs w:val="28"/>
          <w:shd w:val="clear" w:color="auto" w:fill="FFFFFF"/>
        </w:rPr>
        <w:t xml:space="preserve"> </w:t>
      </w:r>
      <w:proofErr w:type="spellStart"/>
      <w:r w:rsidRPr="00C20458">
        <w:rPr>
          <w:i/>
          <w:sz w:val="28"/>
          <w:szCs w:val="28"/>
          <w:shd w:val="clear" w:color="auto" w:fill="FFFFFF"/>
        </w:rPr>
        <w:t>Эльза</w:t>
      </w:r>
      <w:proofErr w:type="spellEnd"/>
      <w:r w:rsidRPr="00C20458">
        <w:rPr>
          <w:i/>
          <w:sz w:val="28"/>
          <w:szCs w:val="28"/>
          <w:shd w:val="clear" w:color="auto" w:fill="FFFFFF"/>
        </w:rPr>
        <w:t xml:space="preserve"> приняла участие в ПФО по прыжкам на батуте,                      в Первенстве России </w:t>
      </w:r>
      <w:proofErr w:type="gramStart"/>
      <w:r w:rsidRPr="00C20458">
        <w:rPr>
          <w:i/>
          <w:sz w:val="28"/>
          <w:szCs w:val="28"/>
          <w:shd w:val="clear" w:color="auto" w:fill="FFFFFF"/>
        </w:rPr>
        <w:t>г</w:t>
      </w:r>
      <w:proofErr w:type="gramEnd"/>
      <w:r w:rsidRPr="00C20458">
        <w:rPr>
          <w:i/>
          <w:sz w:val="28"/>
          <w:szCs w:val="28"/>
          <w:shd w:val="clear" w:color="auto" w:fill="FFFFFF"/>
        </w:rPr>
        <w:t>. Ярославль и во Всероссийских соревнованиях «Памяти ЗТ СССР В.Д. Павловского» г. Москва</w:t>
      </w:r>
    </w:p>
    <w:p w:rsidR="00D26120" w:rsidRPr="00C20458" w:rsidRDefault="00D26120" w:rsidP="00D26120">
      <w:pPr>
        <w:spacing w:line="276" w:lineRule="auto"/>
        <w:rPr>
          <w:i/>
        </w:rPr>
      </w:pPr>
      <w:r w:rsidRPr="00C20458">
        <w:rPr>
          <w:i/>
        </w:rPr>
        <w:t>Дзюдо</w:t>
      </w:r>
    </w:p>
    <w:p w:rsidR="00D26120" w:rsidRPr="00C20458" w:rsidRDefault="00D26120" w:rsidP="00D26120">
      <w:pPr>
        <w:pStyle w:val="paragraph"/>
        <w:spacing w:before="0" w:beforeAutospacing="0" w:after="0" w:afterAutospacing="0"/>
        <w:ind w:firstLine="708"/>
        <w:jc w:val="both"/>
        <w:textAlignment w:val="baseline"/>
        <w:rPr>
          <w:i/>
          <w:sz w:val="28"/>
          <w:szCs w:val="28"/>
          <w:shd w:val="clear" w:color="auto" w:fill="FFFFFF"/>
        </w:rPr>
      </w:pPr>
      <w:r w:rsidRPr="00C20458">
        <w:rPr>
          <w:i/>
          <w:sz w:val="28"/>
          <w:szCs w:val="28"/>
          <w:shd w:val="clear" w:color="auto" w:fill="FFFFFF"/>
        </w:rPr>
        <w:t>- Чемпионаты и Первенства Кировской области по дзюдо – 2 победителя,                  5 призёров.</w:t>
      </w:r>
    </w:p>
    <w:p w:rsidR="00D26120" w:rsidRPr="00C20458" w:rsidRDefault="00D26120" w:rsidP="00D26120">
      <w:pPr>
        <w:pStyle w:val="paragraph"/>
        <w:spacing w:before="0" w:beforeAutospacing="0" w:after="0" w:afterAutospacing="0"/>
        <w:jc w:val="both"/>
        <w:textAlignment w:val="baseline"/>
        <w:rPr>
          <w:i/>
          <w:sz w:val="28"/>
          <w:szCs w:val="28"/>
          <w:shd w:val="clear" w:color="auto" w:fill="FFFFFF"/>
        </w:rPr>
      </w:pPr>
      <w:r w:rsidRPr="00C20458">
        <w:rPr>
          <w:i/>
          <w:sz w:val="28"/>
          <w:szCs w:val="28"/>
          <w:shd w:val="clear" w:color="auto" w:fill="FFFFFF"/>
        </w:rPr>
        <w:tab/>
        <w:t xml:space="preserve">- Областные соревнования по дзюдо «Памяти Героя </w:t>
      </w:r>
      <w:proofErr w:type="spellStart"/>
      <w:r w:rsidRPr="00C20458">
        <w:rPr>
          <w:i/>
          <w:sz w:val="28"/>
          <w:szCs w:val="28"/>
          <w:shd w:val="clear" w:color="auto" w:fill="FFFFFF"/>
        </w:rPr>
        <w:t>Рф</w:t>
      </w:r>
      <w:proofErr w:type="spellEnd"/>
      <w:r w:rsidRPr="00C20458">
        <w:rPr>
          <w:i/>
          <w:sz w:val="28"/>
          <w:szCs w:val="28"/>
          <w:shd w:val="clear" w:color="auto" w:fill="FFFFFF"/>
        </w:rPr>
        <w:t xml:space="preserve"> С.А. Ожегова»                                     г. </w:t>
      </w:r>
      <w:proofErr w:type="spellStart"/>
      <w:r w:rsidRPr="00C20458">
        <w:rPr>
          <w:i/>
          <w:sz w:val="28"/>
          <w:szCs w:val="28"/>
          <w:shd w:val="clear" w:color="auto" w:fill="FFFFFF"/>
        </w:rPr>
        <w:t>Кирово-Чепецк</w:t>
      </w:r>
      <w:proofErr w:type="spellEnd"/>
      <w:r w:rsidRPr="00C20458">
        <w:rPr>
          <w:i/>
          <w:sz w:val="28"/>
          <w:szCs w:val="28"/>
          <w:shd w:val="clear" w:color="auto" w:fill="FFFFFF"/>
        </w:rPr>
        <w:t xml:space="preserve"> – 2 призёра.</w:t>
      </w:r>
    </w:p>
    <w:p w:rsidR="00D26120" w:rsidRPr="00C20458" w:rsidRDefault="00D26120" w:rsidP="00D26120">
      <w:pPr>
        <w:pStyle w:val="paragraph"/>
        <w:spacing w:before="0" w:beforeAutospacing="0" w:after="0" w:afterAutospacing="0"/>
        <w:jc w:val="both"/>
        <w:textAlignment w:val="baseline"/>
        <w:rPr>
          <w:i/>
          <w:sz w:val="28"/>
          <w:szCs w:val="28"/>
          <w:shd w:val="clear" w:color="auto" w:fill="FFFFFF"/>
        </w:rPr>
      </w:pPr>
      <w:r w:rsidRPr="00C20458">
        <w:rPr>
          <w:i/>
          <w:sz w:val="28"/>
          <w:szCs w:val="28"/>
          <w:shd w:val="clear" w:color="auto" w:fill="FFFFFF"/>
        </w:rPr>
        <w:tab/>
        <w:t xml:space="preserve">- Областные соревнования по дзюдо «Памяти Героя Советского Союза В.И. </w:t>
      </w:r>
      <w:proofErr w:type="spellStart"/>
      <w:r w:rsidRPr="00C20458">
        <w:rPr>
          <w:i/>
          <w:sz w:val="28"/>
          <w:szCs w:val="28"/>
          <w:shd w:val="clear" w:color="auto" w:fill="FFFFFF"/>
        </w:rPr>
        <w:t>Кряжева</w:t>
      </w:r>
      <w:proofErr w:type="spellEnd"/>
      <w:r w:rsidRPr="00C20458">
        <w:rPr>
          <w:i/>
          <w:sz w:val="28"/>
          <w:szCs w:val="28"/>
          <w:shd w:val="clear" w:color="auto" w:fill="FFFFFF"/>
        </w:rPr>
        <w:t>» г. Слободской – 2 призёра.</w:t>
      </w:r>
    </w:p>
    <w:p w:rsidR="00D26120" w:rsidRPr="00C20458" w:rsidRDefault="00D26120" w:rsidP="00D26120">
      <w:pPr>
        <w:pStyle w:val="paragraph"/>
        <w:spacing w:before="0" w:beforeAutospacing="0" w:after="0" w:afterAutospacing="0"/>
        <w:jc w:val="both"/>
        <w:textAlignment w:val="baseline"/>
        <w:rPr>
          <w:i/>
          <w:sz w:val="28"/>
          <w:szCs w:val="28"/>
          <w:shd w:val="clear" w:color="auto" w:fill="FFFFFF"/>
        </w:rPr>
      </w:pPr>
      <w:r w:rsidRPr="00C20458">
        <w:rPr>
          <w:i/>
          <w:sz w:val="28"/>
          <w:szCs w:val="28"/>
          <w:shd w:val="clear" w:color="auto" w:fill="FFFFFF"/>
        </w:rPr>
        <w:tab/>
        <w:t>- Областные соревнования по дзюдо «Памяти тренера-преподавателя               М.М. Зайца» г. Слободской – 1 призёр.</w:t>
      </w:r>
    </w:p>
    <w:p w:rsidR="00D26120" w:rsidRPr="00C20458" w:rsidRDefault="00D26120" w:rsidP="00D26120">
      <w:pPr>
        <w:pStyle w:val="paragraph"/>
        <w:spacing w:before="0" w:beforeAutospacing="0" w:after="0" w:afterAutospacing="0"/>
        <w:jc w:val="both"/>
        <w:textAlignment w:val="baseline"/>
        <w:rPr>
          <w:i/>
          <w:sz w:val="28"/>
          <w:szCs w:val="28"/>
          <w:shd w:val="clear" w:color="auto" w:fill="FFFFFF"/>
        </w:rPr>
      </w:pPr>
      <w:r w:rsidRPr="00C20458">
        <w:rPr>
          <w:i/>
          <w:sz w:val="28"/>
          <w:szCs w:val="28"/>
          <w:shd w:val="clear" w:color="auto" w:fill="FFFFFF"/>
        </w:rPr>
        <w:tab/>
        <w:t>- 1 спортсмен принял участие в Первенстве ПФО по дзюдо г. Ульяновск.</w:t>
      </w:r>
    </w:p>
    <w:p w:rsidR="00D26120" w:rsidRPr="00C20458" w:rsidRDefault="00D26120" w:rsidP="00D26120">
      <w:pPr>
        <w:spacing w:line="276" w:lineRule="auto"/>
        <w:rPr>
          <w:i/>
        </w:rPr>
      </w:pPr>
      <w:r w:rsidRPr="00C20458">
        <w:rPr>
          <w:i/>
        </w:rPr>
        <w:t>Рукопашный бой</w:t>
      </w:r>
    </w:p>
    <w:p w:rsidR="00D26120" w:rsidRPr="00C20458" w:rsidRDefault="00D26120" w:rsidP="00D26120">
      <w:pPr>
        <w:spacing w:line="276" w:lineRule="auto"/>
        <w:ind w:firstLine="709"/>
        <w:rPr>
          <w:rFonts w:eastAsia="Times New Roman" w:cs="Courier New"/>
          <w:i/>
          <w:lang w:eastAsia="ru-RU"/>
        </w:rPr>
      </w:pPr>
      <w:r w:rsidRPr="00C20458">
        <w:rPr>
          <w:rFonts w:eastAsia="Times New Roman" w:cs="Courier New"/>
          <w:i/>
          <w:lang w:eastAsia="ru-RU"/>
        </w:rPr>
        <w:t>Воспитанники СК «Патриот» (ОКПЭиП) успешно выступили 2022 году                 на областных и ПФО соревнованиях по рукопашному бою:</w:t>
      </w:r>
    </w:p>
    <w:p w:rsidR="00D26120" w:rsidRPr="00C20458" w:rsidRDefault="00D26120" w:rsidP="00D26120">
      <w:pPr>
        <w:spacing w:line="276" w:lineRule="auto"/>
        <w:ind w:firstLine="709"/>
        <w:rPr>
          <w:rFonts w:eastAsia="Times New Roman" w:cs="Courier New"/>
          <w:i/>
          <w:lang w:eastAsia="ru-RU"/>
        </w:rPr>
      </w:pPr>
      <w:r w:rsidRPr="00C20458">
        <w:rPr>
          <w:rFonts w:eastAsia="Times New Roman" w:cs="Courier New"/>
          <w:i/>
          <w:lang w:eastAsia="ru-RU"/>
        </w:rPr>
        <w:lastRenderedPageBreak/>
        <w:t xml:space="preserve">- Областной турнир по рукопашному бою </w:t>
      </w:r>
      <w:proofErr w:type="gramStart"/>
      <w:r w:rsidRPr="00C20458">
        <w:rPr>
          <w:rFonts w:eastAsia="Times New Roman" w:cs="Courier New"/>
          <w:i/>
          <w:lang w:eastAsia="ru-RU"/>
        </w:rPr>
        <w:t>г</w:t>
      </w:r>
      <w:proofErr w:type="gramEnd"/>
      <w:r w:rsidRPr="00C20458">
        <w:rPr>
          <w:rFonts w:eastAsia="Times New Roman" w:cs="Courier New"/>
          <w:i/>
          <w:lang w:eastAsia="ru-RU"/>
        </w:rPr>
        <w:t>. Киров – 5 победителей,                    1 призёр.</w:t>
      </w:r>
    </w:p>
    <w:p w:rsidR="00D26120" w:rsidRPr="00C20458" w:rsidRDefault="00D26120" w:rsidP="00D26120">
      <w:pPr>
        <w:spacing w:line="276" w:lineRule="auto"/>
        <w:ind w:firstLine="709"/>
        <w:rPr>
          <w:rFonts w:eastAsia="Times New Roman" w:cs="Courier New"/>
          <w:i/>
          <w:lang w:eastAsia="ru-RU"/>
        </w:rPr>
      </w:pPr>
      <w:r w:rsidRPr="00C20458">
        <w:rPr>
          <w:rFonts w:eastAsia="Times New Roman" w:cs="Courier New"/>
          <w:i/>
          <w:lang w:eastAsia="ru-RU"/>
        </w:rPr>
        <w:t xml:space="preserve">- Областной турнир «Кубок Боевого братства» </w:t>
      </w:r>
      <w:proofErr w:type="gramStart"/>
      <w:r w:rsidRPr="00C20458">
        <w:rPr>
          <w:rFonts w:eastAsia="Times New Roman" w:cs="Courier New"/>
          <w:i/>
          <w:lang w:eastAsia="ru-RU"/>
        </w:rPr>
        <w:t>г</w:t>
      </w:r>
      <w:proofErr w:type="gramEnd"/>
      <w:r w:rsidRPr="00C20458">
        <w:rPr>
          <w:rFonts w:eastAsia="Times New Roman" w:cs="Courier New"/>
          <w:i/>
          <w:lang w:eastAsia="ru-RU"/>
        </w:rPr>
        <w:t>. Киров – 5 победителей,                3 призёра.</w:t>
      </w:r>
    </w:p>
    <w:p w:rsidR="00D26120" w:rsidRPr="00C20458" w:rsidRDefault="00D26120" w:rsidP="00D26120">
      <w:pPr>
        <w:spacing w:line="276" w:lineRule="auto"/>
        <w:ind w:firstLine="709"/>
        <w:rPr>
          <w:rFonts w:eastAsia="Times New Roman" w:cs="Courier New"/>
          <w:i/>
          <w:lang w:eastAsia="ru-RU"/>
        </w:rPr>
      </w:pPr>
      <w:r w:rsidRPr="00C20458">
        <w:rPr>
          <w:rFonts w:eastAsia="Times New Roman" w:cs="Courier New"/>
          <w:i/>
          <w:lang w:eastAsia="ru-RU"/>
        </w:rPr>
        <w:t xml:space="preserve">- Первенство ПФО по рукопашному бою </w:t>
      </w:r>
      <w:proofErr w:type="gramStart"/>
      <w:r w:rsidRPr="00C20458">
        <w:rPr>
          <w:rFonts w:eastAsia="Times New Roman" w:cs="Courier New"/>
          <w:i/>
          <w:lang w:eastAsia="ru-RU"/>
        </w:rPr>
        <w:t>г</w:t>
      </w:r>
      <w:proofErr w:type="gramEnd"/>
      <w:r w:rsidRPr="00C20458">
        <w:rPr>
          <w:rFonts w:eastAsia="Times New Roman" w:cs="Courier New"/>
          <w:i/>
          <w:lang w:eastAsia="ru-RU"/>
        </w:rPr>
        <w:t>. Уфа – 1 победитель, 1 призёр.</w:t>
      </w:r>
    </w:p>
    <w:p w:rsidR="00D26120" w:rsidRPr="00C20458" w:rsidRDefault="00D26120" w:rsidP="00D26120">
      <w:pPr>
        <w:spacing w:line="276" w:lineRule="auto"/>
        <w:ind w:firstLine="709"/>
        <w:rPr>
          <w:rFonts w:eastAsia="Times New Roman" w:cs="Courier New"/>
          <w:i/>
          <w:lang w:eastAsia="ru-RU"/>
        </w:rPr>
      </w:pPr>
      <w:r w:rsidRPr="00C20458">
        <w:rPr>
          <w:rFonts w:eastAsia="Times New Roman" w:cs="Courier New"/>
          <w:i/>
          <w:lang w:eastAsia="ru-RU"/>
        </w:rPr>
        <w:t xml:space="preserve">Футбол </w:t>
      </w:r>
    </w:p>
    <w:p w:rsidR="00D26120" w:rsidRPr="00C20458" w:rsidRDefault="00D26120" w:rsidP="00D26120">
      <w:pPr>
        <w:tabs>
          <w:tab w:val="center" w:pos="4677"/>
          <w:tab w:val="left" w:pos="6900"/>
        </w:tabs>
        <w:spacing w:line="276" w:lineRule="auto"/>
        <w:ind w:firstLine="0"/>
        <w:rPr>
          <w:rFonts w:ascii="Times New Roman CYR" w:eastAsia="Times New Roman" w:hAnsi="Times New Roman CYR" w:cs="Times New Roman CYR"/>
          <w:i/>
          <w:lang w:eastAsia="ru-RU"/>
        </w:rPr>
      </w:pPr>
      <w:r w:rsidRPr="00C20458">
        <w:rPr>
          <w:rFonts w:eastAsia="Times New Roman" w:cs="Courier New"/>
          <w:i/>
          <w:lang w:eastAsia="ru-RU"/>
        </w:rPr>
        <w:t xml:space="preserve">          - Команда «Металлург» (юноши МБУ СШ) в </w:t>
      </w:r>
      <w:r w:rsidRPr="00C20458">
        <w:rPr>
          <w:rFonts w:ascii="Times New Roman CYR" w:eastAsia="Times New Roman" w:hAnsi="Times New Roman CYR" w:cs="Times New Roman CYR"/>
          <w:i/>
          <w:lang w:eastAsia="ru-RU"/>
        </w:rPr>
        <w:t>Молодежной лиге КОФФ                         заняла 5 место.</w:t>
      </w:r>
    </w:p>
    <w:p w:rsidR="00D26120" w:rsidRPr="00C20458" w:rsidRDefault="00D26120" w:rsidP="00D26120">
      <w:pPr>
        <w:tabs>
          <w:tab w:val="center" w:pos="4677"/>
          <w:tab w:val="left" w:pos="6900"/>
        </w:tabs>
        <w:spacing w:line="276" w:lineRule="auto"/>
        <w:ind w:firstLine="0"/>
        <w:rPr>
          <w:rFonts w:ascii="Times New Roman CYR" w:eastAsia="Times New Roman" w:hAnsi="Times New Roman CYR" w:cs="Times New Roman CYR"/>
          <w:i/>
          <w:lang w:eastAsia="ru-RU"/>
        </w:rPr>
      </w:pPr>
      <w:r w:rsidRPr="00C20458">
        <w:rPr>
          <w:rFonts w:ascii="Times New Roman CYR" w:eastAsia="Times New Roman" w:hAnsi="Times New Roman CYR" w:cs="Times New Roman CYR"/>
          <w:i/>
          <w:lang w:eastAsia="ru-RU"/>
        </w:rPr>
        <w:t xml:space="preserve">          -   Команда «Металлург» </w:t>
      </w:r>
      <w:proofErr w:type="gramStart"/>
      <w:r w:rsidRPr="00C20458">
        <w:rPr>
          <w:rFonts w:ascii="Times New Roman CYR" w:eastAsia="Times New Roman" w:hAnsi="Times New Roman CYR" w:cs="Times New Roman CYR"/>
          <w:i/>
          <w:lang w:eastAsia="ru-RU"/>
        </w:rPr>
        <w:t>в</w:t>
      </w:r>
      <w:proofErr w:type="gramEnd"/>
      <w:r w:rsidRPr="00C20458">
        <w:rPr>
          <w:rFonts w:ascii="Times New Roman CYR" w:eastAsia="Times New Roman" w:hAnsi="Times New Roman CYR" w:cs="Times New Roman CYR"/>
          <w:i/>
          <w:lang w:eastAsia="ru-RU"/>
        </w:rPr>
        <w:t xml:space="preserve"> </w:t>
      </w:r>
      <w:proofErr w:type="gramStart"/>
      <w:r w:rsidRPr="00C20458">
        <w:rPr>
          <w:rFonts w:ascii="Times New Roman CYR" w:eastAsia="Times New Roman" w:hAnsi="Times New Roman CYR" w:cs="Times New Roman CYR"/>
          <w:i/>
          <w:lang w:eastAsia="ru-RU"/>
        </w:rPr>
        <w:t>Премьер</w:t>
      </w:r>
      <w:proofErr w:type="gramEnd"/>
      <w:r w:rsidRPr="00C20458">
        <w:rPr>
          <w:rFonts w:ascii="Times New Roman CYR" w:eastAsia="Times New Roman" w:hAnsi="Times New Roman CYR" w:cs="Times New Roman CYR"/>
          <w:i/>
          <w:lang w:eastAsia="ru-RU"/>
        </w:rPr>
        <w:t xml:space="preserve"> Лиге КОФФ заняла 7 место.</w:t>
      </w:r>
    </w:p>
    <w:p w:rsidR="00D26120" w:rsidRPr="00C20458" w:rsidRDefault="00D26120" w:rsidP="00D26120">
      <w:pPr>
        <w:spacing w:line="276" w:lineRule="auto"/>
        <w:rPr>
          <w:i/>
        </w:rPr>
      </w:pPr>
      <w:r w:rsidRPr="00C20458">
        <w:rPr>
          <w:i/>
        </w:rPr>
        <w:t>Волейбол</w:t>
      </w:r>
    </w:p>
    <w:p w:rsidR="00D26120" w:rsidRPr="00C20458" w:rsidRDefault="00D26120" w:rsidP="00D26120">
      <w:pPr>
        <w:tabs>
          <w:tab w:val="center" w:pos="4677"/>
          <w:tab w:val="left" w:pos="6900"/>
        </w:tabs>
        <w:spacing w:line="276" w:lineRule="auto"/>
        <w:ind w:firstLine="0"/>
        <w:rPr>
          <w:rFonts w:ascii="Times New Roman CYR" w:eastAsia="Times New Roman" w:hAnsi="Times New Roman CYR" w:cs="Times New Roman CYR"/>
          <w:i/>
          <w:lang w:eastAsia="ru-RU"/>
        </w:rPr>
      </w:pPr>
      <w:r w:rsidRPr="00C20458">
        <w:rPr>
          <w:rFonts w:ascii="Times New Roman CYR" w:eastAsia="Times New Roman" w:hAnsi="Times New Roman CYR" w:cs="Times New Roman CYR"/>
          <w:i/>
          <w:lang w:eastAsia="ru-RU"/>
        </w:rPr>
        <w:t xml:space="preserve">          -  Чемпионат Кировской области по волейболу среди мужских команд           </w:t>
      </w:r>
      <w:proofErr w:type="gramStart"/>
      <w:r w:rsidRPr="00C20458">
        <w:rPr>
          <w:rFonts w:ascii="Times New Roman CYR" w:eastAsia="Times New Roman" w:hAnsi="Times New Roman CYR" w:cs="Times New Roman CYR"/>
          <w:i/>
          <w:lang w:eastAsia="ru-RU"/>
        </w:rPr>
        <w:t>г</w:t>
      </w:r>
      <w:proofErr w:type="gramEnd"/>
      <w:r w:rsidRPr="00C20458">
        <w:rPr>
          <w:rFonts w:ascii="Times New Roman CYR" w:eastAsia="Times New Roman" w:hAnsi="Times New Roman CYR" w:cs="Times New Roman CYR"/>
          <w:i/>
          <w:lang w:eastAsia="ru-RU"/>
        </w:rPr>
        <w:t>. Киров – 7 место.</w:t>
      </w:r>
    </w:p>
    <w:p w:rsidR="00D26120" w:rsidRPr="00C20458" w:rsidRDefault="00D26120" w:rsidP="00D26120">
      <w:pPr>
        <w:spacing w:line="276" w:lineRule="auto"/>
        <w:ind w:firstLine="709"/>
        <w:rPr>
          <w:rFonts w:eastAsia="Times New Roman" w:cs="Courier New"/>
          <w:i/>
          <w:lang w:eastAsia="ru-RU"/>
        </w:rPr>
      </w:pPr>
      <w:r w:rsidRPr="00C20458">
        <w:rPr>
          <w:rFonts w:eastAsia="Times New Roman" w:cs="Courier New"/>
          <w:i/>
          <w:lang w:eastAsia="ru-RU"/>
        </w:rPr>
        <w:t>Шахматы</w:t>
      </w:r>
    </w:p>
    <w:p w:rsidR="00D26120" w:rsidRPr="00C20458" w:rsidRDefault="00D26120" w:rsidP="00D26120">
      <w:pPr>
        <w:tabs>
          <w:tab w:val="center" w:pos="4677"/>
          <w:tab w:val="left" w:pos="6900"/>
        </w:tabs>
        <w:spacing w:line="276" w:lineRule="auto"/>
        <w:rPr>
          <w:rFonts w:ascii="Times New Roman CYR" w:hAnsi="Times New Roman CYR" w:cs="Times New Roman CYR"/>
          <w:i/>
        </w:rPr>
      </w:pPr>
      <w:r w:rsidRPr="00C20458">
        <w:rPr>
          <w:rFonts w:ascii="Times New Roman CYR" w:hAnsi="Times New Roman CYR" w:cs="Times New Roman CYR"/>
          <w:i/>
        </w:rPr>
        <w:t xml:space="preserve">- Чемпионат Кировской области по шахматам и блицу </w:t>
      </w:r>
      <w:proofErr w:type="gramStart"/>
      <w:r w:rsidRPr="00C20458">
        <w:rPr>
          <w:rFonts w:ascii="Times New Roman CYR" w:hAnsi="Times New Roman CYR" w:cs="Times New Roman CYR"/>
          <w:i/>
        </w:rPr>
        <w:t>г</w:t>
      </w:r>
      <w:proofErr w:type="gramEnd"/>
      <w:r w:rsidRPr="00C20458">
        <w:rPr>
          <w:rFonts w:ascii="Times New Roman CYR" w:hAnsi="Times New Roman CYR" w:cs="Times New Roman CYR"/>
          <w:i/>
        </w:rPr>
        <w:t xml:space="preserve">. Киров </w:t>
      </w:r>
      <w:proofErr w:type="spellStart"/>
      <w:r w:rsidRPr="00C20458">
        <w:rPr>
          <w:rFonts w:ascii="Times New Roman CYR" w:hAnsi="Times New Roman CYR" w:cs="Times New Roman CYR"/>
          <w:i/>
        </w:rPr>
        <w:t>Доскоч</w:t>
      </w:r>
      <w:proofErr w:type="spellEnd"/>
      <w:r w:rsidRPr="00C20458">
        <w:rPr>
          <w:rFonts w:ascii="Times New Roman CYR" w:hAnsi="Times New Roman CYR" w:cs="Times New Roman CYR"/>
          <w:i/>
        </w:rPr>
        <w:t xml:space="preserve"> Андрей занял </w:t>
      </w:r>
      <w:r w:rsidRPr="00C20458">
        <w:rPr>
          <w:rFonts w:ascii="Times New Roman CYR" w:hAnsi="Times New Roman CYR" w:cs="Times New Roman CYR"/>
          <w:i/>
          <w:lang w:val="en-US"/>
        </w:rPr>
        <w:t>II</w:t>
      </w:r>
      <w:r w:rsidRPr="00C20458">
        <w:rPr>
          <w:rFonts w:ascii="Times New Roman CYR" w:hAnsi="Times New Roman CYR" w:cs="Times New Roman CYR"/>
          <w:i/>
        </w:rPr>
        <w:t xml:space="preserve"> – </w:t>
      </w:r>
      <w:r w:rsidRPr="00C20458">
        <w:rPr>
          <w:rFonts w:ascii="Times New Roman CYR" w:hAnsi="Times New Roman CYR" w:cs="Times New Roman CYR"/>
          <w:i/>
          <w:lang w:val="en-US"/>
        </w:rPr>
        <w:t>IV</w:t>
      </w:r>
      <w:r w:rsidRPr="00C20458">
        <w:rPr>
          <w:rFonts w:ascii="Times New Roman CYR" w:hAnsi="Times New Roman CYR" w:cs="Times New Roman CYR"/>
          <w:i/>
        </w:rPr>
        <w:t xml:space="preserve"> место.</w:t>
      </w:r>
    </w:p>
    <w:p w:rsidR="00D26120" w:rsidRPr="00C20458" w:rsidRDefault="00D26120" w:rsidP="00D26120">
      <w:pPr>
        <w:spacing w:line="276" w:lineRule="auto"/>
        <w:ind w:firstLine="709"/>
        <w:rPr>
          <w:rFonts w:eastAsia="Times New Roman"/>
          <w:i/>
          <w:lang w:eastAsia="ru-RU"/>
        </w:rPr>
      </w:pPr>
      <w:proofErr w:type="gramStart"/>
      <w:r w:rsidRPr="00C20458">
        <w:rPr>
          <w:rFonts w:eastAsia="Times New Roman"/>
          <w:i/>
          <w:lang w:eastAsia="ru-RU"/>
        </w:rPr>
        <w:t xml:space="preserve">В </w:t>
      </w:r>
      <w:r w:rsidRPr="00C20458">
        <w:rPr>
          <w:rFonts w:eastAsia="Times New Roman"/>
          <w:i/>
          <w:lang w:val="en-US" w:eastAsia="ru-RU"/>
        </w:rPr>
        <w:t>X</w:t>
      </w:r>
      <w:r w:rsidRPr="00C20458">
        <w:rPr>
          <w:rFonts w:eastAsia="Times New Roman"/>
          <w:i/>
          <w:lang w:eastAsia="ru-RU"/>
        </w:rPr>
        <w:t xml:space="preserve"> Областной Спартакиаде </w:t>
      </w:r>
      <w:proofErr w:type="spellStart"/>
      <w:r w:rsidRPr="00C20458">
        <w:rPr>
          <w:rFonts w:eastAsia="Times New Roman"/>
          <w:i/>
          <w:lang w:eastAsia="ru-RU"/>
        </w:rPr>
        <w:t>СУЗов</w:t>
      </w:r>
      <w:proofErr w:type="spellEnd"/>
      <w:r w:rsidRPr="00C20458">
        <w:rPr>
          <w:rFonts w:eastAsia="Times New Roman"/>
          <w:i/>
          <w:lang w:eastAsia="ru-RU"/>
        </w:rPr>
        <w:t xml:space="preserve"> команды девушек и юношей «Омутнинского колледжа педагогики, экономики и права» приняли участие                    в следующих видах спорта: настольный теннис – 3 место (девушки); лыжные гонки – 1 место (девушки), 2 место (юноши); баскетбол – 2 место (девушки); лёгкая атлетика – 2 место (девушки); футбол – 2 место (юноши).</w:t>
      </w:r>
      <w:proofErr w:type="gramEnd"/>
      <w:r w:rsidRPr="00C20458">
        <w:rPr>
          <w:rFonts w:eastAsia="Times New Roman"/>
          <w:i/>
          <w:lang w:eastAsia="ru-RU"/>
        </w:rPr>
        <w:t xml:space="preserve"> Итог – 1 место среди всех </w:t>
      </w:r>
      <w:proofErr w:type="spellStart"/>
      <w:r w:rsidRPr="00C20458">
        <w:rPr>
          <w:rFonts w:eastAsia="Times New Roman"/>
          <w:i/>
          <w:lang w:eastAsia="ru-RU"/>
        </w:rPr>
        <w:t>СУЗов</w:t>
      </w:r>
      <w:proofErr w:type="spellEnd"/>
      <w:r w:rsidRPr="00C20458">
        <w:rPr>
          <w:rFonts w:eastAsia="Times New Roman"/>
          <w:i/>
          <w:lang w:eastAsia="ru-RU"/>
        </w:rPr>
        <w:t xml:space="preserve"> Кировской области.</w:t>
      </w:r>
    </w:p>
    <w:p w:rsidR="00D26120" w:rsidRPr="00C20458" w:rsidRDefault="00D26120" w:rsidP="00D26120">
      <w:pPr>
        <w:spacing w:line="276" w:lineRule="auto"/>
        <w:ind w:firstLine="709"/>
        <w:rPr>
          <w:i/>
        </w:rPr>
      </w:pPr>
      <w:r w:rsidRPr="00C20458">
        <w:rPr>
          <w:i/>
        </w:rPr>
        <w:t>В областной Спартакиаде допризывной молодежи команда юношей Омутнинского района заняла 5 место.</w:t>
      </w:r>
    </w:p>
    <w:p w:rsidR="00B1208B" w:rsidRPr="00C20458" w:rsidRDefault="00B1208B" w:rsidP="00B1208B">
      <w:pPr>
        <w:spacing w:line="276" w:lineRule="auto"/>
        <w:rPr>
          <w:rFonts w:eastAsia="Times New Roman"/>
          <w:i/>
          <w:lang w:eastAsia="ru-RU"/>
        </w:rPr>
      </w:pPr>
      <w:proofErr w:type="gramStart"/>
      <w:r w:rsidRPr="00C20458">
        <w:rPr>
          <w:rFonts w:eastAsia="Times New Roman"/>
          <w:lang w:eastAsia="ru-RU"/>
        </w:rPr>
        <w:t xml:space="preserve">В период 2022 года спортсменам Омутнинского района присвоено 645 спортивных разрядов, из них 1 спортсмен КМС, 9 спортсменов 1 разряда                                       </w:t>
      </w:r>
      <w:r w:rsidRPr="00C20458">
        <w:rPr>
          <w:rFonts w:eastAsia="Times New Roman"/>
          <w:i/>
          <w:lang w:eastAsia="ru-RU"/>
        </w:rPr>
        <w:t>(2021 год: 506 спортивных разрядов, из них:</w:t>
      </w:r>
      <w:proofErr w:type="gramEnd"/>
      <w:r w:rsidRPr="00C20458">
        <w:rPr>
          <w:rFonts w:eastAsia="Times New Roman"/>
          <w:i/>
          <w:lang w:eastAsia="ru-RU"/>
        </w:rPr>
        <w:t xml:space="preserve"> </w:t>
      </w:r>
      <w:proofErr w:type="gramStart"/>
      <w:r w:rsidRPr="00C20458">
        <w:rPr>
          <w:rFonts w:eastAsia="Times New Roman"/>
          <w:i/>
          <w:lang w:eastAsia="ru-RU"/>
        </w:rPr>
        <w:t xml:space="preserve">МС – 2 спортсмена, КМС –                    2 спортсмена, 1 разряд – 5 спортсменов). </w:t>
      </w:r>
      <w:proofErr w:type="gramEnd"/>
    </w:p>
    <w:p w:rsidR="00B1208B" w:rsidRPr="00C20458" w:rsidRDefault="00B1208B" w:rsidP="00B1208B">
      <w:pPr>
        <w:spacing w:line="276" w:lineRule="auto"/>
        <w:ind w:firstLine="709"/>
        <w:rPr>
          <w:rFonts w:eastAsia="Times New Roman"/>
          <w:lang w:eastAsia="ru-RU"/>
        </w:rPr>
      </w:pPr>
      <w:r w:rsidRPr="00C20458">
        <w:rPr>
          <w:rFonts w:eastAsia="Times New Roman"/>
          <w:lang w:eastAsia="ru-RU"/>
        </w:rPr>
        <w:t>27 спортсменов (</w:t>
      </w:r>
      <w:r w:rsidRPr="00C20458">
        <w:rPr>
          <w:rFonts w:eastAsia="Times New Roman"/>
          <w:i/>
          <w:iCs/>
          <w:lang w:eastAsia="ru-RU"/>
        </w:rPr>
        <w:t>2021 – 36)</w:t>
      </w:r>
      <w:r w:rsidRPr="00C20458">
        <w:rPr>
          <w:rFonts w:eastAsia="Times New Roman"/>
          <w:lang w:eastAsia="ru-RU"/>
        </w:rPr>
        <w:t xml:space="preserve"> Омутнинского района входят в составы сборных команд Кировской области: 5 чел. лыжные гонки, 11 чел. прыжки на батуте, 6 чел. дзюдо, 1 чел. футбол, 4 чел. рукопашный бой.</w:t>
      </w:r>
    </w:p>
    <w:p w:rsidR="00B1208B" w:rsidRPr="00C20458" w:rsidRDefault="00B1208B" w:rsidP="00B1208B">
      <w:pPr>
        <w:spacing w:line="276" w:lineRule="auto"/>
        <w:ind w:firstLine="709"/>
        <w:rPr>
          <w:rFonts w:eastAsia="Times New Roman"/>
          <w:lang w:eastAsia="ru-RU"/>
        </w:rPr>
      </w:pPr>
      <w:r w:rsidRPr="00C20458">
        <w:rPr>
          <w:rFonts w:eastAsia="Times New Roman"/>
          <w:lang w:eastAsia="ru-RU"/>
        </w:rPr>
        <w:t>За 2022 год проведено 112 спортивных мероприятий городского, районного, межрайонного и областного масштабов в том числе:</w:t>
      </w:r>
    </w:p>
    <w:p w:rsidR="00B1208B" w:rsidRPr="00C20458" w:rsidRDefault="00B1208B" w:rsidP="00B1208B">
      <w:pPr>
        <w:spacing w:line="276" w:lineRule="auto"/>
        <w:ind w:left="709" w:firstLine="0"/>
        <w:rPr>
          <w:rFonts w:eastAsia="Times New Roman"/>
          <w:i/>
          <w:lang w:eastAsia="ru-RU"/>
        </w:rPr>
      </w:pPr>
      <w:r w:rsidRPr="00C20458">
        <w:rPr>
          <w:rFonts w:eastAsia="Times New Roman"/>
          <w:i/>
          <w:lang w:eastAsia="ru-RU"/>
        </w:rPr>
        <w:t>- первенство Кировской области по лыжным гонкам на призы Олимпийского чемпиона Ю.Г. Скобова (120 участников);</w:t>
      </w:r>
    </w:p>
    <w:p w:rsidR="00B1208B" w:rsidRPr="00C20458" w:rsidRDefault="00B1208B" w:rsidP="00B1208B">
      <w:pPr>
        <w:spacing w:line="276" w:lineRule="auto"/>
        <w:ind w:left="709" w:firstLine="0"/>
        <w:rPr>
          <w:rFonts w:eastAsia="Times New Roman"/>
          <w:i/>
          <w:lang w:eastAsia="ru-RU"/>
        </w:rPr>
      </w:pPr>
      <w:r w:rsidRPr="00C20458">
        <w:rPr>
          <w:rFonts w:eastAsia="Times New Roman"/>
          <w:i/>
          <w:lang w:eastAsia="ru-RU"/>
        </w:rPr>
        <w:t xml:space="preserve">- чемпионат Кировской области по рыболовному спорту (ловле рыбы на мормышку со льда) </w:t>
      </w:r>
      <w:proofErr w:type="gramStart"/>
      <w:r w:rsidRPr="00C20458">
        <w:rPr>
          <w:rFonts w:eastAsia="Times New Roman"/>
          <w:i/>
          <w:lang w:eastAsia="ru-RU"/>
        </w:rPr>
        <w:t xml:space="preserve">( </w:t>
      </w:r>
      <w:proofErr w:type="gramEnd"/>
      <w:r w:rsidRPr="00C20458">
        <w:rPr>
          <w:rFonts w:eastAsia="Times New Roman"/>
          <w:i/>
          <w:lang w:eastAsia="ru-RU"/>
        </w:rPr>
        <w:t>55 участников);</w:t>
      </w:r>
    </w:p>
    <w:p w:rsidR="00B1208B" w:rsidRPr="00C20458" w:rsidRDefault="00B1208B" w:rsidP="00B1208B">
      <w:pPr>
        <w:spacing w:line="276" w:lineRule="auto"/>
        <w:ind w:left="709" w:firstLine="0"/>
        <w:rPr>
          <w:rFonts w:eastAsia="Times New Roman"/>
          <w:i/>
          <w:lang w:eastAsia="ru-RU"/>
        </w:rPr>
      </w:pPr>
      <w:r w:rsidRPr="00C20458">
        <w:rPr>
          <w:rFonts w:eastAsia="Times New Roman"/>
          <w:i/>
          <w:lang w:eastAsia="ru-RU"/>
        </w:rPr>
        <w:lastRenderedPageBreak/>
        <w:t>- областной открытый турнир по волейболу на Кубок главы города Омутнинска (150 участников);</w:t>
      </w:r>
    </w:p>
    <w:p w:rsidR="00B1208B" w:rsidRPr="00C20458" w:rsidRDefault="00B1208B" w:rsidP="00B1208B">
      <w:pPr>
        <w:spacing w:line="276" w:lineRule="auto"/>
        <w:ind w:left="709" w:firstLine="0"/>
        <w:rPr>
          <w:rFonts w:eastAsia="Times New Roman"/>
          <w:i/>
          <w:lang w:eastAsia="ru-RU"/>
        </w:rPr>
      </w:pPr>
      <w:r w:rsidRPr="00C20458">
        <w:rPr>
          <w:rFonts w:eastAsia="Times New Roman"/>
          <w:i/>
          <w:lang w:eastAsia="ru-RU"/>
        </w:rPr>
        <w:t>- областные соревнования по прыжкам на батуте «Памяти героя социалистического труда В.А. Валова» (50 участников);</w:t>
      </w:r>
    </w:p>
    <w:p w:rsidR="00B1208B" w:rsidRPr="00C20458" w:rsidRDefault="00B1208B" w:rsidP="00B1208B">
      <w:pPr>
        <w:spacing w:line="276" w:lineRule="auto"/>
        <w:ind w:left="709" w:firstLine="0"/>
        <w:rPr>
          <w:rFonts w:eastAsia="Times New Roman"/>
          <w:i/>
          <w:lang w:eastAsia="ru-RU"/>
        </w:rPr>
      </w:pPr>
      <w:r w:rsidRPr="00C20458">
        <w:rPr>
          <w:rFonts w:eastAsia="Times New Roman"/>
          <w:i/>
          <w:lang w:eastAsia="ru-RU"/>
        </w:rPr>
        <w:t>- зональные соревнования по лыжным гонкам «</w:t>
      </w:r>
      <w:proofErr w:type="gramStart"/>
      <w:r w:rsidRPr="00C20458">
        <w:rPr>
          <w:rFonts w:eastAsia="Times New Roman"/>
          <w:i/>
          <w:lang w:eastAsia="ru-RU"/>
        </w:rPr>
        <w:t>Пионерская</w:t>
      </w:r>
      <w:proofErr w:type="gramEnd"/>
      <w:r w:rsidRPr="00C20458">
        <w:rPr>
          <w:rFonts w:eastAsia="Times New Roman"/>
          <w:i/>
          <w:lang w:eastAsia="ru-RU"/>
        </w:rPr>
        <w:t xml:space="preserve"> правда»     (70 участников);</w:t>
      </w:r>
    </w:p>
    <w:p w:rsidR="00B1208B" w:rsidRPr="00C20458" w:rsidRDefault="00B1208B" w:rsidP="00B1208B">
      <w:pPr>
        <w:spacing w:line="276" w:lineRule="auto"/>
        <w:ind w:firstLine="709"/>
        <w:rPr>
          <w:rFonts w:eastAsia="Times New Roman"/>
          <w:i/>
          <w:lang w:eastAsia="ru-RU"/>
        </w:rPr>
      </w:pPr>
      <w:r w:rsidRPr="00C20458">
        <w:rPr>
          <w:rFonts w:eastAsia="Times New Roman"/>
          <w:i/>
          <w:lang w:eastAsia="ru-RU"/>
        </w:rPr>
        <w:t xml:space="preserve">- традиционно проведены массовые соревнования: Всероссийская лыжная гонка «Лыжня России» (более 600 участников), «Кросс Нации» (более 800 участников). В 5 этапов проводятся соревнования по лыжным гонкам на призы главы Омутнинского городского поселения и УФСТМ Омутнинского района Омутнинского района (более 500 участников). </w:t>
      </w:r>
    </w:p>
    <w:p w:rsidR="00B1208B" w:rsidRPr="00C20458" w:rsidRDefault="00B1208B" w:rsidP="00B1208B">
      <w:pPr>
        <w:spacing w:line="276" w:lineRule="auto"/>
        <w:ind w:firstLine="709"/>
        <w:rPr>
          <w:rFonts w:eastAsia="Times New Roman"/>
          <w:lang w:eastAsia="ru-RU"/>
        </w:rPr>
      </w:pPr>
      <w:r w:rsidRPr="00C20458">
        <w:rPr>
          <w:rFonts w:eastAsia="Times New Roman"/>
          <w:lang w:eastAsia="ru-RU"/>
        </w:rPr>
        <w:t xml:space="preserve">На территории </w:t>
      </w:r>
      <w:proofErr w:type="gramStart"/>
      <w:r w:rsidRPr="00C20458">
        <w:rPr>
          <w:rFonts w:eastAsia="Times New Roman"/>
          <w:lang w:eastAsia="ru-RU"/>
        </w:rPr>
        <w:t>г</w:t>
      </w:r>
      <w:proofErr w:type="gramEnd"/>
      <w:r w:rsidRPr="00C20458">
        <w:rPr>
          <w:rFonts w:eastAsia="Times New Roman"/>
          <w:lang w:eastAsia="ru-RU"/>
        </w:rPr>
        <w:t xml:space="preserve">. Омутнинска проводятся соревнования с участием спортсменов не только Омутнинского района, но и соседних регионов: Открытый Чемпионат Омутнинского района по пауэрлифтингу и силовым видам спорта «Стальной характер» (120 участников), Экстрим шоу «Сила Вятки» (80 участников). Открытый чемпионат по </w:t>
      </w:r>
      <w:proofErr w:type="spellStart"/>
      <w:r w:rsidRPr="00C20458">
        <w:rPr>
          <w:rFonts w:eastAsia="Times New Roman"/>
          <w:lang w:eastAsia="ru-RU"/>
        </w:rPr>
        <w:t>мас-рестлингу</w:t>
      </w:r>
      <w:proofErr w:type="spellEnd"/>
      <w:r w:rsidRPr="00C20458">
        <w:rPr>
          <w:rFonts w:eastAsia="Times New Roman"/>
          <w:lang w:eastAsia="ru-RU"/>
        </w:rPr>
        <w:t>. Открытый турнир по волейболу среди ветеранов (100 участников).</w:t>
      </w:r>
    </w:p>
    <w:p w:rsidR="00B1208B" w:rsidRPr="00C20458" w:rsidRDefault="00B1208B" w:rsidP="00B1208B">
      <w:pPr>
        <w:spacing w:line="276" w:lineRule="auto"/>
        <w:ind w:firstLine="709"/>
        <w:rPr>
          <w:rFonts w:eastAsia="Times New Roman"/>
          <w:lang w:eastAsia="ru-RU"/>
        </w:rPr>
      </w:pPr>
      <w:r w:rsidRPr="00C20458">
        <w:rPr>
          <w:rFonts w:eastAsia="Times New Roman"/>
          <w:lang w:eastAsia="ru-RU"/>
        </w:rPr>
        <w:t xml:space="preserve">Ежегодно проводятся спортивные мероприятия посвященные: Дню Омутнинского района, Дню молодежи, Дню защиты детей, Дню города, Дню физкультурника. </w:t>
      </w:r>
    </w:p>
    <w:p w:rsidR="00B1208B" w:rsidRPr="00C20458" w:rsidRDefault="00B1208B" w:rsidP="00B1208B">
      <w:pPr>
        <w:pStyle w:val="a6"/>
        <w:spacing w:after="0" w:line="276" w:lineRule="auto"/>
        <w:rPr>
          <w:lang w:eastAsia="ru-RU"/>
        </w:rPr>
      </w:pPr>
      <w:r w:rsidRPr="00C20458">
        <w:rPr>
          <w:lang w:eastAsia="ru-RU"/>
        </w:rPr>
        <w:t xml:space="preserve">По итогам 2021 года в областном смотре-конкурсе среди физкультурных организаций органов местного самоуправления муниципальных образований Кировской области на лучшую постановку физкультурно-массовой                             и спортивной работы (население свыше 20 тыс. чел.)  Омутнинский район занял 1 место </w:t>
      </w:r>
      <w:r w:rsidRPr="00C20458">
        <w:rPr>
          <w:i/>
          <w:iCs/>
          <w:lang w:eastAsia="ru-RU"/>
        </w:rPr>
        <w:t>(за 2016, 2017, 2018, 2019, 2020 – 1 место).</w:t>
      </w:r>
      <w:r w:rsidRPr="00C20458">
        <w:rPr>
          <w:lang w:eastAsia="ru-RU"/>
        </w:rPr>
        <w:t xml:space="preserve">   </w:t>
      </w:r>
    </w:p>
    <w:p w:rsidR="00B1208B" w:rsidRPr="00C20458" w:rsidRDefault="00B1208B" w:rsidP="00B1208B">
      <w:pPr>
        <w:pStyle w:val="a6"/>
        <w:spacing w:after="0" w:line="276" w:lineRule="auto"/>
        <w:rPr>
          <w:lang w:eastAsia="ru-RU"/>
        </w:rPr>
      </w:pPr>
      <w:r w:rsidRPr="00C20458">
        <w:rPr>
          <w:lang w:eastAsia="ru-RU"/>
        </w:rPr>
        <w:t>По результатам областного смотра-конкурса на лучшую организацию                 по внедрению Всероссийского физкультурно-спортивного комплекса «Готов              к труду и обороне» «Комплекс ГТО – путь к здоровью и успеху» в 2022 г. Омутнинский район занял 2 место.</w:t>
      </w:r>
    </w:p>
    <w:p w:rsidR="00B1208B" w:rsidRPr="00C20458" w:rsidRDefault="00B1208B" w:rsidP="00B1208B">
      <w:pPr>
        <w:spacing w:line="276" w:lineRule="auto"/>
        <w:ind w:firstLine="709"/>
      </w:pPr>
      <w:r w:rsidRPr="00C20458">
        <w:t xml:space="preserve">В период 2022 года </w:t>
      </w:r>
      <w:proofErr w:type="gramStart"/>
      <w:r w:rsidRPr="00C20458">
        <w:t>в</w:t>
      </w:r>
      <w:proofErr w:type="gramEnd"/>
      <w:r w:rsidRPr="00C20458">
        <w:t xml:space="preserve"> </w:t>
      </w:r>
      <w:proofErr w:type="gramStart"/>
      <w:r w:rsidRPr="00C20458">
        <w:t>Омутнинском</w:t>
      </w:r>
      <w:proofErr w:type="gramEnd"/>
      <w:r w:rsidRPr="00C20458">
        <w:t xml:space="preserve"> районе проведено 22 мероприятие комплекса ВФСК ГТО </w:t>
      </w:r>
      <w:r w:rsidRPr="00C20458">
        <w:rPr>
          <w:i/>
          <w:iCs/>
        </w:rPr>
        <w:t>(2021 год – 17)</w:t>
      </w:r>
      <w:r w:rsidRPr="00C20458">
        <w:t xml:space="preserve">, количество участников составило – 2505  человек </w:t>
      </w:r>
      <w:r w:rsidRPr="00C20458">
        <w:rPr>
          <w:i/>
          <w:iCs/>
        </w:rPr>
        <w:t>(2021 год – 1528 чел)</w:t>
      </w:r>
      <w:r w:rsidRPr="00C20458">
        <w:t xml:space="preserve"> </w:t>
      </w:r>
    </w:p>
    <w:p w:rsidR="00B1208B" w:rsidRPr="00C20458" w:rsidRDefault="00B1208B" w:rsidP="00B1208B">
      <w:pPr>
        <w:spacing w:line="276" w:lineRule="auto"/>
        <w:ind w:firstLine="709"/>
      </w:pPr>
      <w:r w:rsidRPr="00C20458">
        <w:t>Численность населения Омутнинского района, зарегистрированного                  на сайте ГТО.</w:t>
      </w:r>
      <w:r w:rsidRPr="00C20458">
        <w:rPr>
          <w:lang w:val="en-US"/>
        </w:rPr>
        <w:t>ru</w:t>
      </w:r>
      <w:r w:rsidRPr="00C20458">
        <w:t xml:space="preserve"> составляет 5814 человек, это 16,8% от общей численности населения в возрасте от 6 лет, проживающего на территории Омутнинского района</w:t>
      </w:r>
      <w:r w:rsidRPr="00C20458">
        <w:rPr>
          <w:i/>
          <w:iCs/>
        </w:rPr>
        <w:t xml:space="preserve"> (2021 год – 5154 чел.).</w:t>
      </w:r>
    </w:p>
    <w:p w:rsidR="00B1208B" w:rsidRPr="00C20458" w:rsidRDefault="00B1208B" w:rsidP="00B1208B">
      <w:pPr>
        <w:spacing w:line="276" w:lineRule="auto"/>
        <w:ind w:firstLine="709"/>
        <w:rPr>
          <w:i/>
          <w:iCs/>
        </w:rPr>
      </w:pPr>
      <w:r w:rsidRPr="00C20458">
        <w:lastRenderedPageBreak/>
        <w:t>528 человек приняли участие в выполнении нормативов испытаний комплекса ГТО, это 15,3% от общей численности населения зарегистрированного на сайте ГТО.</w:t>
      </w:r>
      <w:r w:rsidRPr="00C20458">
        <w:rPr>
          <w:lang w:val="en-US"/>
        </w:rPr>
        <w:t>ru</w:t>
      </w:r>
      <w:r w:rsidRPr="00C20458">
        <w:t xml:space="preserve"> и 9,1% от численности населения проживающего на территории Омутнинского района в возрасте от 6 лет                       </w:t>
      </w:r>
      <w:r w:rsidRPr="00C20458">
        <w:rPr>
          <w:i/>
          <w:iCs/>
        </w:rPr>
        <w:t>(2021 год – 387 чел.)</w:t>
      </w:r>
    </w:p>
    <w:p w:rsidR="00B1208B" w:rsidRPr="00C20458" w:rsidRDefault="00B1208B" w:rsidP="00B1208B">
      <w:pPr>
        <w:spacing w:after="200" w:line="276" w:lineRule="auto"/>
        <w:ind w:firstLine="720"/>
        <w:contextualSpacing/>
        <w:rPr>
          <w:rFonts w:eastAsia="Times New Roman"/>
          <w:szCs w:val="22"/>
          <w:lang w:eastAsia="ru-RU"/>
        </w:rPr>
      </w:pPr>
      <w:proofErr w:type="gramStart"/>
      <w:r w:rsidRPr="00C20458">
        <w:rPr>
          <w:rFonts w:eastAsia="Times New Roman"/>
          <w:szCs w:val="22"/>
          <w:lang w:eastAsia="ru-RU"/>
        </w:rPr>
        <w:t>450 человек выполнили нормативы испытаний комплекса ГТО на знаки отличия (145 – на золотой знак, 130 – на серебряный знак, 175 – на бронзовый знак), это 1,3% от</w:t>
      </w:r>
      <w:r w:rsidRPr="00C20458">
        <w:t xml:space="preserve"> общей численности населения, проживающего на территории Омутнинского района в возрасте от 6 лет и 85,25% от численности населения, принявшего участие в выполнении нормативов испытаний комплекса ГТО </w:t>
      </w:r>
      <w:r w:rsidRPr="00C20458">
        <w:rPr>
          <w:i/>
          <w:iCs/>
        </w:rPr>
        <w:t>(2021 год – 268 чел.)</w:t>
      </w:r>
      <w:r w:rsidRPr="00C20458">
        <w:t>.</w:t>
      </w:r>
      <w:proofErr w:type="gramEnd"/>
    </w:p>
    <w:p w:rsidR="00B1208B" w:rsidRPr="00C20458" w:rsidRDefault="00B1208B" w:rsidP="00B1208B">
      <w:pPr>
        <w:spacing w:line="276" w:lineRule="auto"/>
        <w:ind w:firstLine="709"/>
        <w:rPr>
          <w:rFonts w:eastAsia="Times New Roman"/>
          <w:szCs w:val="22"/>
          <w:lang w:eastAsia="ru-RU"/>
        </w:rPr>
      </w:pPr>
      <w:r w:rsidRPr="00C20458">
        <w:rPr>
          <w:rFonts w:eastAsia="Times New Roman"/>
          <w:szCs w:val="22"/>
          <w:lang w:eastAsia="ru-RU"/>
        </w:rPr>
        <w:t>Активное участие в мероприятии по выполнению комплекса ГТО приняли воспитанники дошкольных учреждений (</w:t>
      </w:r>
      <w:r w:rsidRPr="00C20458">
        <w:rPr>
          <w:rFonts w:eastAsia="Times New Roman"/>
          <w:szCs w:val="22"/>
          <w:lang w:val="en-US" w:eastAsia="ru-RU"/>
        </w:rPr>
        <w:t>I</w:t>
      </w:r>
      <w:r w:rsidRPr="00C20458">
        <w:rPr>
          <w:rFonts w:eastAsia="Times New Roman"/>
          <w:szCs w:val="22"/>
          <w:lang w:eastAsia="ru-RU"/>
        </w:rPr>
        <w:t xml:space="preserve"> ступень) – 350 человек </w:t>
      </w:r>
      <w:r w:rsidRPr="00C20458">
        <w:rPr>
          <w:i/>
          <w:iCs/>
        </w:rPr>
        <w:t>(2021 год – 200 чел.)</w:t>
      </w:r>
      <w:r w:rsidRPr="00C20458">
        <w:rPr>
          <w:rFonts w:eastAsia="Times New Roman"/>
          <w:szCs w:val="22"/>
          <w:lang w:eastAsia="ru-RU"/>
        </w:rPr>
        <w:t>, из них 114 человек выполнили норматив комплекса ГТО на знаки отличия.</w:t>
      </w:r>
    </w:p>
    <w:p w:rsidR="00B1208B" w:rsidRPr="00C20458" w:rsidRDefault="00B1208B" w:rsidP="00B1208B">
      <w:pPr>
        <w:ind w:firstLine="700"/>
        <w:rPr>
          <w:i/>
          <w:iCs/>
        </w:rPr>
      </w:pPr>
      <w:proofErr w:type="gramStart"/>
      <w:r w:rsidRPr="00C20458">
        <w:t xml:space="preserve">Прочие безвозмездные поступления в бюджеты муниципальных районов в общей сумме 558 340 рублей </w:t>
      </w:r>
      <w:r w:rsidRPr="00C20458">
        <w:rPr>
          <w:rFonts w:eastAsia="Times New Roman"/>
          <w:i/>
        </w:rPr>
        <w:t>(2021 – 433600 рублей)</w:t>
      </w:r>
      <w:r w:rsidRPr="00C20458">
        <w:rPr>
          <w:rFonts w:eastAsia="Times New Roman"/>
        </w:rPr>
        <w:t xml:space="preserve">  </w:t>
      </w:r>
      <w:r w:rsidRPr="00C20458">
        <w:t xml:space="preserve">поступили от АО «Омутнинский металлургический завод» </w:t>
      </w:r>
      <w:r w:rsidRPr="00C20458">
        <w:rPr>
          <w:i/>
          <w:iCs/>
        </w:rPr>
        <w:t xml:space="preserve">(30 600 рублей на организацию и проведение Первенства по лыжным гонкам и лыжной эстафете среди работников АО «ОМЗ» на призы газеты «Рабочая неделя»,  33 900 рублей на организацию и проведение открытого турнира по </w:t>
      </w:r>
      <w:proofErr w:type="spellStart"/>
      <w:r w:rsidRPr="00C20458">
        <w:rPr>
          <w:i/>
          <w:iCs/>
        </w:rPr>
        <w:t>футзалу</w:t>
      </w:r>
      <w:proofErr w:type="spellEnd"/>
      <w:r w:rsidRPr="00C20458">
        <w:rPr>
          <w:i/>
          <w:iCs/>
        </w:rPr>
        <w:t xml:space="preserve"> АО «ОМЗ» «Кубок Победы</w:t>
      </w:r>
      <w:proofErr w:type="gramEnd"/>
      <w:r w:rsidRPr="00C20458">
        <w:rPr>
          <w:i/>
          <w:iCs/>
        </w:rPr>
        <w:t xml:space="preserve">», </w:t>
      </w:r>
      <w:proofErr w:type="gramStart"/>
      <w:r w:rsidRPr="00C20458">
        <w:rPr>
          <w:i/>
          <w:iCs/>
        </w:rPr>
        <w:t xml:space="preserve">8 640 рублей на организацию и проведение открытого турнира по волейболу среди мужских и женских команд ветеранов на кубок главы Омутнинского района,  450 000 рублей  на содержание и участие взрослой футбольной команды «Металлург» и юношеской футбольной команды «Металлург» в Чемпионате </w:t>
      </w:r>
      <w:proofErr w:type="spellStart"/>
      <w:r w:rsidRPr="00C20458">
        <w:rPr>
          <w:i/>
          <w:iCs/>
        </w:rPr>
        <w:t>Премьер-лиги</w:t>
      </w:r>
      <w:proofErr w:type="spellEnd"/>
      <w:r w:rsidRPr="00C20458">
        <w:rPr>
          <w:i/>
          <w:iCs/>
        </w:rPr>
        <w:t xml:space="preserve"> КОФФ и молодежной лиги КОФФ, 35 200 рублей на организацию и проведение эстафеты, посвященной празднованию Дня Металлурга).</w:t>
      </w:r>
      <w:proofErr w:type="gramEnd"/>
    </w:p>
    <w:p w:rsidR="00B1208B" w:rsidRPr="00C20458" w:rsidRDefault="00B1208B" w:rsidP="00B1208B">
      <w:pPr>
        <w:ind w:firstLine="700"/>
        <w:rPr>
          <w:rFonts w:eastAsia="Times New Roman"/>
          <w:sz w:val="24"/>
        </w:rPr>
      </w:pPr>
      <w:r w:rsidRPr="00C20458">
        <w:t xml:space="preserve">В 2022 году в спортивные школы поступления от оказания услуг (выполнения работ) на платной основе и от иной приносящей доход деятельности учреждения составили 1 451,97 тыс.  рублей </w:t>
      </w:r>
      <w:r w:rsidRPr="00C20458">
        <w:rPr>
          <w:i/>
        </w:rPr>
        <w:t>(2021-</w:t>
      </w:r>
      <w:r w:rsidRPr="00C20458">
        <w:rPr>
          <w:rFonts w:eastAsia="Times New Roman"/>
          <w:i/>
        </w:rPr>
        <w:t>1 439,74 тыс.</w:t>
      </w:r>
      <w:r w:rsidRPr="00C20458">
        <w:rPr>
          <w:i/>
        </w:rPr>
        <w:t xml:space="preserve"> рублей)</w:t>
      </w:r>
      <w:r w:rsidRPr="00C20458">
        <w:t>, в том числе добровольные пожертвования в размере 8 500 рублей.</w:t>
      </w:r>
    </w:p>
    <w:p w:rsidR="00B1208B" w:rsidRPr="00C20458" w:rsidRDefault="00B1208B" w:rsidP="00B1208B">
      <w:pPr>
        <w:autoSpaceDE w:val="0"/>
        <w:autoSpaceDN w:val="0"/>
        <w:adjustRightInd w:val="0"/>
        <w:ind w:firstLine="700"/>
        <w:rPr>
          <w:rFonts w:eastAsia="Times New Roman"/>
        </w:rPr>
      </w:pPr>
      <w:r w:rsidRPr="00C20458">
        <w:rPr>
          <w:rFonts w:eastAsia="Times New Roman"/>
        </w:rPr>
        <w:t xml:space="preserve">В период летних школьных каникул в рамках реализации муниципальной программы Омутнинского района «Развитие муниципального управления Омутнинского района Кировской области» подпрограммы «Профилактика безнадзорности и правонарушений несовершеннолетних» временно трудоустроено 32 несовершеннолетних </w:t>
      </w:r>
      <w:r w:rsidRPr="00C20458">
        <w:rPr>
          <w:rFonts w:eastAsia="Times New Roman"/>
          <w:i/>
          <w:iCs/>
        </w:rPr>
        <w:t>(2021-32)</w:t>
      </w:r>
      <w:r w:rsidRPr="00C20458">
        <w:rPr>
          <w:rFonts w:eastAsia="Times New Roman"/>
        </w:rPr>
        <w:t xml:space="preserve">  в возрасте от 14 до 18 лет. </w:t>
      </w:r>
    </w:p>
    <w:p w:rsidR="00B538D8" w:rsidRPr="00C20458" w:rsidRDefault="00B538D8" w:rsidP="00C20458">
      <w:pPr>
        <w:pStyle w:val="a8"/>
        <w:spacing w:after="0"/>
        <w:ind w:left="0" w:firstLine="0"/>
      </w:pPr>
    </w:p>
    <w:p w:rsidR="00CC5439" w:rsidRPr="00C20458" w:rsidRDefault="00CC5439" w:rsidP="00704C44">
      <w:pPr>
        <w:pStyle w:val="a3"/>
        <w:numPr>
          <w:ilvl w:val="0"/>
          <w:numId w:val="1"/>
        </w:numPr>
        <w:ind w:left="0" w:firstLine="567"/>
        <w:rPr>
          <w:rFonts w:ascii="Arial" w:hAnsi="Arial" w:cs="Arial"/>
          <w:b/>
          <w:i/>
        </w:rPr>
      </w:pPr>
      <w:r w:rsidRPr="00C20458">
        <w:rPr>
          <w:rFonts w:ascii="Arial" w:hAnsi="Arial" w:cs="Arial"/>
          <w:b/>
          <w:i/>
        </w:rPr>
        <w:t>Организация и осуществление мероприятий по работе с молодежью.</w:t>
      </w:r>
    </w:p>
    <w:p w:rsidR="00B538D8" w:rsidRPr="00C20458" w:rsidRDefault="00B538D8" w:rsidP="007A1E63">
      <w:pPr>
        <w:shd w:val="clear" w:color="auto" w:fill="FFFFFF"/>
        <w:ind w:firstLine="567"/>
      </w:pPr>
    </w:p>
    <w:p w:rsidR="001D1AB6" w:rsidRPr="00C20458" w:rsidRDefault="001D1AB6" w:rsidP="001D1AB6">
      <w:pPr>
        <w:shd w:val="clear" w:color="auto" w:fill="FFFFFF"/>
        <w:ind w:firstLine="709"/>
      </w:pPr>
      <w:bookmarkStart w:id="1" w:name="_Hlk95291013"/>
      <w:proofErr w:type="gramStart"/>
      <w:r w:rsidRPr="00C20458">
        <w:t>В</w:t>
      </w:r>
      <w:proofErr w:type="gramEnd"/>
      <w:r w:rsidRPr="00C20458">
        <w:t xml:space="preserve"> </w:t>
      </w:r>
      <w:proofErr w:type="gramStart"/>
      <w:r w:rsidRPr="00C20458">
        <w:t>Омутнинском</w:t>
      </w:r>
      <w:proofErr w:type="gramEnd"/>
      <w:r w:rsidRPr="00C20458">
        <w:t xml:space="preserve"> районе проживает 7774</w:t>
      </w:r>
      <w:r w:rsidRPr="00C20458">
        <w:rPr>
          <w:b/>
        </w:rPr>
        <w:t xml:space="preserve"> </w:t>
      </w:r>
      <w:r w:rsidRPr="00C20458">
        <w:t xml:space="preserve">человек в возрасте от 14 до 35 лет или 20,7 % от всего населения района </w:t>
      </w:r>
      <w:r w:rsidRPr="00C20458">
        <w:rPr>
          <w:i/>
          <w:iCs/>
        </w:rPr>
        <w:t>(2021-7989 – 20,8%).</w:t>
      </w:r>
    </w:p>
    <w:p w:rsidR="001D1AB6" w:rsidRPr="00C20458" w:rsidRDefault="001D1AB6" w:rsidP="001D1AB6">
      <w:pPr>
        <w:shd w:val="clear" w:color="auto" w:fill="FFFFFF"/>
        <w:ind w:firstLine="709"/>
      </w:pPr>
      <w:r w:rsidRPr="00C20458">
        <w:t>В 2022 году организация работы с молодежью в районе строилась в соответствии с муниципальной программой «Развитие физической культуры и спорта, реализация молодежной политики Омутнинского района Кировской области» на 2021 – 2025 годы.</w:t>
      </w:r>
      <w:bookmarkEnd w:id="1"/>
    </w:p>
    <w:p w:rsidR="001D1AB6" w:rsidRPr="00C20458" w:rsidRDefault="001D1AB6" w:rsidP="001D1AB6">
      <w:pPr>
        <w:shd w:val="clear" w:color="auto" w:fill="FFFFFF"/>
      </w:pPr>
      <w:r w:rsidRPr="00C20458">
        <w:t>Объемы финансирования мероприятий молодежной политики на 2022 год составили:</w:t>
      </w:r>
    </w:p>
    <w:p w:rsidR="001D1AB6" w:rsidRPr="00C20458" w:rsidRDefault="001D1AB6" w:rsidP="001D1AB6">
      <w:pPr>
        <w:shd w:val="clear" w:color="auto" w:fill="FFFFFF"/>
        <w:ind w:firstLine="709"/>
        <w:rPr>
          <w:rFonts w:eastAsia="Times New Roman"/>
        </w:rPr>
      </w:pPr>
      <w:r w:rsidRPr="00C20458">
        <w:rPr>
          <w:rFonts w:eastAsia="Times New Roman"/>
        </w:rPr>
        <w:t xml:space="preserve">200000 рублей </w:t>
      </w:r>
      <w:r w:rsidRPr="00C20458">
        <w:rPr>
          <w:i/>
        </w:rPr>
        <w:t xml:space="preserve">(2021 - </w:t>
      </w:r>
      <w:r w:rsidRPr="00C20458">
        <w:rPr>
          <w:rFonts w:eastAsia="Times New Roman"/>
          <w:i/>
        </w:rPr>
        <w:t>245000</w:t>
      </w:r>
      <w:r w:rsidRPr="00C20458">
        <w:rPr>
          <w:i/>
        </w:rPr>
        <w:t xml:space="preserve"> руб.) </w:t>
      </w:r>
      <w:r w:rsidRPr="00C20458">
        <w:rPr>
          <w:rFonts w:eastAsia="Times New Roman"/>
        </w:rPr>
        <w:t xml:space="preserve">по следующим направлениям: </w:t>
      </w:r>
    </w:p>
    <w:p w:rsidR="001D1AB6" w:rsidRPr="00C20458" w:rsidRDefault="001D1AB6" w:rsidP="001D1AB6">
      <w:pPr>
        <w:shd w:val="clear" w:color="auto" w:fill="FFFFFF"/>
        <w:ind w:firstLine="0"/>
        <w:rPr>
          <w:iCs/>
        </w:rPr>
      </w:pPr>
      <w:r w:rsidRPr="00C20458">
        <w:rPr>
          <w:rFonts w:eastAsia="Times New Roman"/>
        </w:rPr>
        <w:t xml:space="preserve">- </w:t>
      </w:r>
      <w:r w:rsidRPr="00C20458">
        <w:rPr>
          <w:iCs/>
        </w:rPr>
        <w:t xml:space="preserve">развитие добровольчества в молодёжной среде, </w:t>
      </w:r>
    </w:p>
    <w:p w:rsidR="001D1AB6" w:rsidRPr="00C20458" w:rsidRDefault="001D1AB6" w:rsidP="001D1AB6">
      <w:pPr>
        <w:shd w:val="clear" w:color="auto" w:fill="FFFFFF"/>
        <w:ind w:firstLine="0"/>
        <w:rPr>
          <w:iCs/>
        </w:rPr>
      </w:pPr>
      <w:r w:rsidRPr="00C20458">
        <w:rPr>
          <w:iCs/>
        </w:rPr>
        <w:t>- совершенствование системы патриотического воспитания молодежи,</w:t>
      </w:r>
    </w:p>
    <w:p w:rsidR="001D1AB6" w:rsidRPr="00C20458" w:rsidRDefault="001D1AB6" w:rsidP="001D1AB6">
      <w:pPr>
        <w:shd w:val="clear" w:color="auto" w:fill="FFFFFF"/>
        <w:ind w:firstLine="0"/>
        <w:rPr>
          <w:iCs/>
        </w:rPr>
      </w:pPr>
      <w:r w:rsidRPr="00C20458">
        <w:rPr>
          <w:iCs/>
        </w:rPr>
        <w:t>- поддержка талантливой молодежи и молодежных инициатив,</w:t>
      </w:r>
    </w:p>
    <w:p w:rsidR="001D1AB6" w:rsidRPr="00C20458" w:rsidRDefault="001D1AB6" w:rsidP="001D1AB6">
      <w:pPr>
        <w:shd w:val="clear" w:color="auto" w:fill="FFFFFF"/>
        <w:ind w:firstLine="0"/>
        <w:rPr>
          <w:iCs/>
        </w:rPr>
      </w:pPr>
      <w:r w:rsidRPr="00C20458">
        <w:rPr>
          <w:iCs/>
        </w:rPr>
        <w:t xml:space="preserve">- содействие профессиональному самоопределению молодежи и повышение уровня информированности, </w:t>
      </w:r>
    </w:p>
    <w:p w:rsidR="001D1AB6" w:rsidRPr="00C20458" w:rsidRDefault="001D1AB6" w:rsidP="001D1AB6">
      <w:pPr>
        <w:shd w:val="clear" w:color="auto" w:fill="FFFFFF"/>
        <w:ind w:firstLine="0"/>
        <w:rPr>
          <w:iCs/>
        </w:rPr>
      </w:pPr>
      <w:r w:rsidRPr="00C20458">
        <w:rPr>
          <w:iCs/>
        </w:rPr>
        <w:t xml:space="preserve">- профилактика асоциального поведения молодежи, формирование здорового образа жизни, </w:t>
      </w:r>
    </w:p>
    <w:p w:rsidR="001D1AB6" w:rsidRPr="00C20458" w:rsidRDefault="001D1AB6" w:rsidP="001D1AB6">
      <w:pPr>
        <w:shd w:val="clear" w:color="auto" w:fill="FFFFFF"/>
        <w:ind w:firstLine="0"/>
        <w:rPr>
          <w:iCs/>
        </w:rPr>
      </w:pPr>
      <w:r w:rsidRPr="00C20458">
        <w:rPr>
          <w:iCs/>
        </w:rPr>
        <w:t>- развитие форм  интересного досуга в молодежной среде;</w:t>
      </w:r>
    </w:p>
    <w:p w:rsidR="001D1AB6" w:rsidRPr="00C20458" w:rsidRDefault="001D1AB6" w:rsidP="001D1AB6">
      <w:pPr>
        <w:shd w:val="clear" w:color="auto" w:fill="FFFFFF"/>
        <w:rPr>
          <w:i/>
        </w:rPr>
      </w:pPr>
      <w:r w:rsidRPr="00C20458">
        <w:rPr>
          <w:rFonts w:eastAsia="Times New Roman"/>
        </w:rPr>
        <w:t xml:space="preserve">205305 рублей </w:t>
      </w:r>
      <w:r w:rsidRPr="00C20458">
        <w:rPr>
          <w:i/>
        </w:rPr>
        <w:t xml:space="preserve">(2021 – </w:t>
      </w:r>
      <w:r w:rsidRPr="00C20458">
        <w:rPr>
          <w:rFonts w:eastAsia="Times New Roman"/>
          <w:bCs/>
          <w:i/>
          <w:iCs/>
        </w:rPr>
        <w:t xml:space="preserve">49600 </w:t>
      </w:r>
      <w:r w:rsidRPr="00C20458">
        <w:rPr>
          <w:i/>
        </w:rPr>
        <w:t xml:space="preserve"> руб.) </w:t>
      </w:r>
      <w:r w:rsidRPr="00C20458">
        <w:rPr>
          <w:rFonts w:eastAsia="Times New Roman"/>
        </w:rPr>
        <w:t xml:space="preserve">социальная выплата на приобретение жилья в рамках отдельного мероприятия «Обеспечение жильем отдельных категорий граждан, нуждающихся в государственной поддержке» государственной программы Кировской области «Обеспечение граждан доступным жильем» четырем семьям </w:t>
      </w:r>
      <w:r w:rsidRPr="00C20458">
        <w:rPr>
          <w:rFonts w:eastAsia="Times New Roman"/>
          <w:i/>
          <w:iCs/>
        </w:rPr>
        <w:t>(2021-одна семья).</w:t>
      </w:r>
      <w:r w:rsidRPr="00C20458">
        <w:rPr>
          <w:rFonts w:eastAsia="Times New Roman"/>
        </w:rPr>
        <w:t xml:space="preserve"> Общая сумма выплаты с областным бюджетом составила 1415500 рублей.</w:t>
      </w:r>
    </w:p>
    <w:p w:rsidR="001D1AB6" w:rsidRPr="00C20458" w:rsidRDefault="001D1AB6" w:rsidP="001D1AB6">
      <w:pPr>
        <w:shd w:val="clear" w:color="auto" w:fill="FFFFFF"/>
        <w:rPr>
          <w:shd w:val="clear" w:color="auto" w:fill="FFFFFF"/>
        </w:rPr>
      </w:pPr>
      <w:r w:rsidRPr="00C20458">
        <w:rPr>
          <w:shd w:val="clear" w:color="auto" w:fill="FFFFFF"/>
        </w:rPr>
        <w:t>В рамках муниципальной</w:t>
      </w:r>
      <w:r w:rsidRPr="00C20458">
        <w:rPr>
          <w:shd w:val="clear" w:color="auto" w:fill="FFFFFF"/>
        </w:rPr>
        <w:tab/>
        <w:t xml:space="preserve"> программы для молодежи в 2022 году проведено более 100 мероприятий </w:t>
      </w:r>
      <w:r w:rsidRPr="00C20458">
        <w:rPr>
          <w:i/>
          <w:shd w:val="clear" w:color="auto" w:fill="FFFFFF"/>
        </w:rPr>
        <w:t>(2021– 100).</w:t>
      </w:r>
      <w:r w:rsidRPr="00C20458">
        <w:rPr>
          <w:shd w:val="clear" w:color="auto" w:fill="FFFFFF"/>
        </w:rPr>
        <w:t xml:space="preserve"> </w:t>
      </w:r>
    </w:p>
    <w:p w:rsidR="001D1AB6" w:rsidRPr="00C20458" w:rsidRDefault="001D1AB6" w:rsidP="001D1AB6">
      <w:pPr>
        <w:pStyle w:val="ac"/>
        <w:spacing w:before="15" w:after="15"/>
        <w:ind w:firstLine="709"/>
        <w:jc w:val="both"/>
        <w:rPr>
          <w:sz w:val="28"/>
          <w:szCs w:val="28"/>
        </w:rPr>
      </w:pPr>
      <w:r w:rsidRPr="00C20458">
        <w:rPr>
          <w:rStyle w:val="ae"/>
          <w:b w:val="0"/>
          <w:sz w:val="28"/>
          <w:szCs w:val="28"/>
        </w:rPr>
        <w:t>Главная задача</w:t>
      </w:r>
      <w:r w:rsidRPr="00C20458">
        <w:rPr>
          <w:rStyle w:val="apple-converted-space"/>
          <w:sz w:val="28"/>
          <w:szCs w:val="28"/>
        </w:rPr>
        <w:t> </w:t>
      </w:r>
      <w:r w:rsidRPr="00C20458">
        <w:rPr>
          <w:sz w:val="28"/>
          <w:szCs w:val="28"/>
        </w:rPr>
        <w:t>проводимой в районе молодежной политики: обеспечить максимальное вовлечение молодых людей в реализацию программ социально-экономического развития района, обеспечить их занятость и досуг, патриотическое воспитание и формирование семейных ценностей, пропаганда здорового образа жизни, предоставление государственной поддержки молодым семьям в решении жилищных проблем.</w:t>
      </w:r>
    </w:p>
    <w:p w:rsidR="001D1AB6" w:rsidRPr="00C20458" w:rsidRDefault="001D1AB6" w:rsidP="001D1AB6">
      <w:pPr>
        <w:shd w:val="clear" w:color="auto" w:fill="FFFFFF"/>
        <w:ind w:firstLine="540"/>
      </w:pPr>
      <w:r w:rsidRPr="00C20458">
        <w:t> Вся деятельность осуществляется через учреждения культуры, учреждения образования, детские и молодежные общественные объединения, через органы субъектов профилактики, администрации поселений, предприятия и организации.</w:t>
      </w:r>
    </w:p>
    <w:p w:rsidR="001D1AB6" w:rsidRPr="00C20458" w:rsidRDefault="001D1AB6" w:rsidP="001D1AB6">
      <w:pPr>
        <w:shd w:val="clear" w:color="auto" w:fill="FFFFFF"/>
        <w:ind w:firstLine="540"/>
        <w:rPr>
          <w:bCs/>
        </w:rPr>
      </w:pPr>
      <w:r w:rsidRPr="00C20458">
        <w:t>Молодёжная политика</w:t>
      </w:r>
      <w:r w:rsidRPr="00C20458">
        <w:rPr>
          <w:i/>
        </w:rPr>
        <w:t xml:space="preserve"> </w:t>
      </w:r>
      <w:r w:rsidRPr="00C20458">
        <w:t>о</w:t>
      </w:r>
      <w:r w:rsidRPr="00C20458">
        <w:rPr>
          <w:bCs/>
        </w:rPr>
        <w:t>хватывает следующие категорий населения</w:t>
      </w:r>
      <w:r w:rsidRPr="00C20458">
        <w:t xml:space="preserve">: </w:t>
      </w:r>
      <w:r w:rsidRPr="00C20458">
        <w:rPr>
          <w:bCs/>
        </w:rPr>
        <w:t>школьники, студенты, работающая молодёжь, молодые люди с ограниченными возможностями здоровья, подростки «группы риска», молодые люди и семьи, оказавшиеся в трудной жизненной ситуации, молодые семьи.</w:t>
      </w:r>
    </w:p>
    <w:p w:rsidR="001D1AB6" w:rsidRPr="00C20458" w:rsidRDefault="001D1AB6" w:rsidP="001D1AB6">
      <w:pPr>
        <w:shd w:val="clear" w:color="auto" w:fill="FFFFFF"/>
        <w:ind w:firstLine="0"/>
        <w:rPr>
          <w:bCs/>
        </w:rPr>
      </w:pPr>
    </w:p>
    <w:p w:rsidR="001D1AB6" w:rsidRPr="00C20458" w:rsidRDefault="001D1AB6" w:rsidP="001D1AB6">
      <w:pPr>
        <w:tabs>
          <w:tab w:val="left" w:pos="0"/>
        </w:tabs>
        <w:ind w:firstLine="0"/>
        <w:jc w:val="center"/>
        <w:rPr>
          <w:i/>
        </w:rPr>
      </w:pPr>
      <w:r w:rsidRPr="00C20458">
        <w:rPr>
          <w:i/>
        </w:rPr>
        <w:t>Развитие добровольчества в молодёжной среде</w:t>
      </w:r>
    </w:p>
    <w:p w:rsidR="001D1AB6" w:rsidRPr="00C20458" w:rsidRDefault="001D1AB6" w:rsidP="001D1AB6">
      <w:pPr>
        <w:ind w:firstLine="709"/>
        <w:rPr>
          <w:bCs/>
          <w:i/>
        </w:rPr>
      </w:pPr>
      <w:r w:rsidRPr="00C20458">
        <w:rPr>
          <w:bCs/>
          <w:i/>
        </w:rPr>
        <w:lastRenderedPageBreak/>
        <w:t xml:space="preserve">Развитие добровольчества в молодёжной среде является одним из приоритетных направлений государственной молодежной политики.            </w:t>
      </w:r>
    </w:p>
    <w:p w:rsidR="001D1AB6" w:rsidRPr="00C20458" w:rsidRDefault="001D1AB6" w:rsidP="001D1AB6">
      <w:pPr>
        <w:ind w:firstLine="709"/>
        <w:rPr>
          <w:bCs/>
          <w:i/>
        </w:rPr>
      </w:pPr>
      <w:r w:rsidRPr="00C20458">
        <w:rPr>
          <w:i/>
        </w:rPr>
        <w:t xml:space="preserve">В 12 образовательных учреждениях созданы волонтерские объединения. </w:t>
      </w:r>
    </w:p>
    <w:p w:rsidR="001D1AB6" w:rsidRPr="00C20458" w:rsidRDefault="001D1AB6" w:rsidP="001D1AB6">
      <w:pPr>
        <w:ind w:firstLine="709"/>
        <w:rPr>
          <w:bCs/>
          <w:i/>
        </w:rPr>
      </w:pPr>
      <w:r w:rsidRPr="00C20458">
        <w:rPr>
          <w:i/>
        </w:rPr>
        <w:t>С каждым годом число волонтёров увеличивается, желающих участвовать в благотворительных мероприятиях возрастает.</w:t>
      </w:r>
    </w:p>
    <w:p w:rsidR="001D1AB6" w:rsidRPr="00C20458" w:rsidRDefault="001D1AB6" w:rsidP="001D1AB6">
      <w:pPr>
        <w:ind w:firstLine="709"/>
        <w:rPr>
          <w:i/>
        </w:rPr>
      </w:pPr>
      <w:proofErr w:type="gramStart"/>
      <w:r w:rsidRPr="00C20458">
        <w:rPr>
          <w:i/>
        </w:rPr>
        <w:t xml:space="preserve">Традиционно на территории Омутнинского района проводится очно – заочная школа «Я – волонтёр», очно – заочная школа «Лидер», слёт детских организаций «Быть первым», слёт волонтёров «Кто, если не мы», районный конкурс «Волонтёр года» и конкурс «Лидер </w:t>
      </w:r>
      <w:r w:rsidRPr="00C20458">
        <w:rPr>
          <w:i/>
          <w:lang w:val="en-US"/>
        </w:rPr>
        <w:t>XXI</w:t>
      </w:r>
      <w:r w:rsidRPr="00C20458">
        <w:rPr>
          <w:i/>
        </w:rPr>
        <w:t xml:space="preserve"> века»</w:t>
      </w:r>
      <w:proofErr w:type="gramEnd"/>
    </w:p>
    <w:p w:rsidR="001D1AB6" w:rsidRPr="00C20458" w:rsidRDefault="001D1AB6" w:rsidP="001D1AB6">
      <w:pPr>
        <w:ind w:firstLine="709"/>
        <w:rPr>
          <w:i/>
        </w:rPr>
      </w:pPr>
      <w:r w:rsidRPr="00C20458">
        <w:rPr>
          <w:i/>
        </w:rPr>
        <w:t>В течение года проходит множество акций и мероприятий с участием волонтеров: акция «#</w:t>
      </w:r>
      <w:proofErr w:type="spellStart"/>
      <w:r w:rsidRPr="00C20458">
        <w:rPr>
          <w:i/>
        </w:rPr>
        <w:t>МыВместе</w:t>
      </w:r>
      <w:proofErr w:type="spellEnd"/>
      <w:r w:rsidRPr="00C20458">
        <w:rPr>
          <w:i/>
        </w:rPr>
        <w:t>», акция ко дню солидарности в борьбе с терроризмом, «Скоро в школу», «Щедрый Вторник», «Всероссийский день трезвости», «СТОП СПИД», вручение подарков детям-инвалидам «Новогодние чудеса без границ», конкурс по изготовлению ледовых фигур «Зимняя фантазия».</w:t>
      </w:r>
    </w:p>
    <w:p w:rsidR="001D1AB6" w:rsidRPr="00C20458" w:rsidRDefault="001D1AB6" w:rsidP="001D1AB6">
      <w:pPr>
        <w:ind w:firstLine="709"/>
        <w:rPr>
          <w:i/>
          <w:shd w:val="clear" w:color="auto" w:fill="FFFFFF"/>
        </w:rPr>
      </w:pPr>
      <w:r w:rsidRPr="00C20458">
        <w:rPr>
          <w:i/>
          <w:shd w:val="clear" w:color="auto" w:fill="FFFFFF"/>
        </w:rPr>
        <w:t xml:space="preserve">Огромная работа волонтерами проводится к празднованию Дня Победы. Это акции Всероссийские акции «Георгиевская ленточка», «Бессмертный полк», </w:t>
      </w:r>
      <w:r w:rsidRPr="00C20458">
        <w:rPr>
          <w:i/>
        </w:rPr>
        <w:t>«Свеча Памяти», а</w:t>
      </w:r>
      <w:r w:rsidRPr="00C20458">
        <w:rPr>
          <w:i/>
          <w:shd w:val="clear" w:color="auto" w:fill="FFFFFF"/>
        </w:rPr>
        <w:t xml:space="preserve">кция «Чистый город». </w:t>
      </w:r>
      <w:r w:rsidRPr="00C20458">
        <w:rPr>
          <w:i/>
        </w:rPr>
        <w:t xml:space="preserve">Участие в акциях приняли </w:t>
      </w:r>
      <w:r w:rsidRPr="00C20458">
        <w:rPr>
          <w:i/>
          <w:shd w:val="clear" w:color="auto" w:fill="FFFFFF"/>
        </w:rPr>
        <w:t>более 5000 участников.</w:t>
      </w:r>
    </w:p>
    <w:p w:rsidR="001D1AB6" w:rsidRPr="00C20458" w:rsidRDefault="001D1AB6" w:rsidP="001D1AB6">
      <w:pPr>
        <w:ind w:firstLine="709"/>
        <w:rPr>
          <w:bCs/>
          <w:i/>
        </w:rPr>
      </w:pPr>
      <w:r w:rsidRPr="00C20458">
        <w:rPr>
          <w:i/>
          <w:shd w:val="clear" w:color="auto" w:fill="FFFFFF"/>
        </w:rPr>
        <w:t xml:space="preserve">С 04 - 24 апреля 2022 года состоялся Марафон «Добрая Вятка. Добрый Омутнинск», в котором приняли участие более 2000 добровольцев и во всех поселениях </w:t>
      </w:r>
      <w:proofErr w:type="gramStart"/>
      <w:r w:rsidRPr="00C20458">
        <w:rPr>
          <w:i/>
          <w:shd w:val="clear" w:color="auto" w:fill="FFFFFF"/>
        </w:rPr>
        <w:t>проведены</w:t>
      </w:r>
      <w:proofErr w:type="gramEnd"/>
      <w:r w:rsidRPr="00C20458">
        <w:rPr>
          <w:i/>
          <w:shd w:val="clear" w:color="auto" w:fill="FFFFFF"/>
        </w:rPr>
        <w:t xml:space="preserve"> 18 добрых акций.</w:t>
      </w:r>
    </w:p>
    <w:p w:rsidR="001D1AB6" w:rsidRPr="00C20458" w:rsidRDefault="001D1AB6" w:rsidP="001D1AB6">
      <w:pPr>
        <w:ind w:firstLine="709"/>
        <w:rPr>
          <w:i/>
          <w:shd w:val="clear" w:color="auto" w:fill="FFFFFF"/>
        </w:rPr>
      </w:pPr>
      <w:r w:rsidRPr="00C20458">
        <w:rPr>
          <w:i/>
          <w:shd w:val="clear" w:color="auto" w:fill="FFFFFF"/>
        </w:rPr>
        <w:t xml:space="preserve">С 2018 года </w:t>
      </w:r>
      <w:proofErr w:type="gramStart"/>
      <w:r w:rsidRPr="00C20458">
        <w:rPr>
          <w:i/>
          <w:shd w:val="clear" w:color="auto" w:fill="FFFFFF"/>
        </w:rPr>
        <w:t>в</w:t>
      </w:r>
      <w:proofErr w:type="gramEnd"/>
      <w:r w:rsidRPr="00C20458">
        <w:rPr>
          <w:i/>
          <w:shd w:val="clear" w:color="auto" w:fill="FFFFFF"/>
        </w:rPr>
        <w:t xml:space="preserve"> </w:t>
      </w:r>
      <w:proofErr w:type="gramStart"/>
      <w:r w:rsidRPr="00C20458">
        <w:rPr>
          <w:i/>
          <w:shd w:val="clear" w:color="auto" w:fill="FFFFFF"/>
        </w:rPr>
        <w:t>Омутнинском</w:t>
      </w:r>
      <w:proofErr w:type="gramEnd"/>
      <w:r w:rsidRPr="00C20458">
        <w:rPr>
          <w:i/>
          <w:shd w:val="clear" w:color="auto" w:fill="FFFFFF"/>
        </w:rPr>
        <w:t xml:space="preserve"> колледже педагогики, экономики и права работает группа лекторов-волонтеров. Они рассказывают сверстникам о негативном воздействии психоактивных веществ, причинах и последствиях экстремизма, терроризма, правонарушений среди подростков. </w:t>
      </w:r>
    </w:p>
    <w:p w:rsidR="001D1AB6" w:rsidRPr="00C20458" w:rsidRDefault="001D1AB6" w:rsidP="001D1AB6">
      <w:pPr>
        <w:ind w:firstLine="709"/>
        <w:rPr>
          <w:bCs/>
          <w:i/>
        </w:rPr>
      </w:pPr>
      <w:r w:rsidRPr="00C20458">
        <w:rPr>
          <w:i/>
          <w:shd w:val="clear" w:color="auto" w:fill="FFFFFF"/>
        </w:rPr>
        <w:t>На протяжении трех лет добровольцы Омутнинского района в рамках Всероссийской акции </w:t>
      </w:r>
      <w:hyperlink r:id="rId8" w:history="1">
        <w:r w:rsidRPr="00C20458">
          <w:rPr>
            <w:rStyle w:val="af3"/>
            <w:i/>
            <w:color w:val="auto"/>
            <w:u w:val="none"/>
            <w:shd w:val="clear" w:color="auto" w:fill="FFFFFF"/>
          </w:rPr>
          <w:t>#МЫВМЕСТЕ</w:t>
        </w:r>
      </w:hyperlink>
      <w:r w:rsidRPr="00C20458">
        <w:rPr>
          <w:i/>
          <w:shd w:val="clear" w:color="auto" w:fill="FFFFFF"/>
        </w:rPr>
        <w:t xml:space="preserve"> оказывают помощь пожилым людям и семьям мобилизованных в покупке и доставке продуктов, лекарств, предметов первой необходимости, расколке дров, уборке снега и т.д. </w:t>
      </w:r>
    </w:p>
    <w:p w:rsidR="001D1AB6" w:rsidRPr="00C20458" w:rsidRDefault="001D1AB6" w:rsidP="001D1AB6">
      <w:pPr>
        <w:ind w:firstLine="709"/>
        <w:rPr>
          <w:i/>
        </w:rPr>
      </w:pPr>
      <w:r w:rsidRPr="00C20458">
        <w:rPr>
          <w:i/>
        </w:rPr>
        <w:t>Работа в этом направлении будет продолжаться совершенствоваться и развиваться в 2023 году.</w:t>
      </w:r>
    </w:p>
    <w:p w:rsidR="001D1AB6" w:rsidRPr="00C20458" w:rsidRDefault="001D1AB6" w:rsidP="001D1AB6">
      <w:pPr>
        <w:ind w:firstLine="709"/>
        <w:rPr>
          <w:bCs/>
          <w:i/>
        </w:rPr>
      </w:pPr>
      <w:r w:rsidRPr="00C20458">
        <w:rPr>
          <w:i/>
        </w:rPr>
        <w:t>В 2022 году на территории района было задействовано более 1500 добровольцев, из них официально зарегистрированных, участвующих в мероприятиях волонтеров 1007 человек (2021 год – 505).</w:t>
      </w:r>
    </w:p>
    <w:p w:rsidR="001D1AB6" w:rsidRPr="00C20458" w:rsidRDefault="001D1AB6" w:rsidP="001D1AB6">
      <w:pPr>
        <w:ind w:firstLine="709"/>
        <w:rPr>
          <w:i/>
        </w:rPr>
      </w:pPr>
      <w:r w:rsidRPr="00C20458">
        <w:rPr>
          <w:i/>
        </w:rPr>
        <w:t>На 2022 год в ОЗШ «Я – волонтёр» обучается 119 добровольцев.</w:t>
      </w:r>
    </w:p>
    <w:p w:rsidR="001D1AB6" w:rsidRPr="00C20458" w:rsidRDefault="001D1AB6" w:rsidP="001D1AB6">
      <w:pPr>
        <w:rPr>
          <w:i/>
        </w:rPr>
      </w:pPr>
      <w:r w:rsidRPr="00C20458">
        <w:rPr>
          <w:i/>
        </w:rPr>
        <w:t xml:space="preserve">25 марта 2022 года прошел добровольческий форум. В форуме принял участие главный специалист УФТСМ Омутнинского района. </w:t>
      </w:r>
    </w:p>
    <w:p w:rsidR="001D1AB6" w:rsidRPr="00C20458" w:rsidRDefault="001D1AB6" w:rsidP="001D1AB6">
      <w:pPr>
        <w:ind w:firstLine="709"/>
        <w:rPr>
          <w:i/>
          <w:shd w:val="clear" w:color="auto" w:fill="FFFFFF"/>
        </w:rPr>
      </w:pPr>
      <w:r w:rsidRPr="00C20458">
        <w:rPr>
          <w:i/>
          <w:shd w:val="clear" w:color="auto" w:fill="FFFFFF"/>
        </w:rPr>
        <w:t xml:space="preserve">С 24 по 26 августа в Кировской области состоялась «Школа </w:t>
      </w:r>
      <w:proofErr w:type="spellStart"/>
      <w:r w:rsidRPr="00C20458">
        <w:rPr>
          <w:i/>
          <w:shd w:val="clear" w:color="auto" w:fill="FFFFFF"/>
        </w:rPr>
        <w:t>Добро</w:t>
      </w:r>
      <w:proofErr w:type="gramStart"/>
      <w:r w:rsidRPr="00C20458">
        <w:rPr>
          <w:i/>
          <w:shd w:val="clear" w:color="auto" w:fill="FFFFFF"/>
        </w:rPr>
        <w:t>.У</w:t>
      </w:r>
      <w:proofErr w:type="gramEnd"/>
      <w:r w:rsidRPr="00C20458">
        <w:rPr>
          <w:i/>
          <w:shd w:val="clear" w:color="auto" w:fill="FFFFFF"/>
        </w:rPr>
        <w:t>ниверситета</w:t>
      </w:r>
      <w:proofErr w:type="spellEnd"/>
      <w:r w:rsidRPr="00C20458">
        <w:rPr>
          <w:i/>
          <w:shd w:val="clear" w:color="auto" w:fill="FFFFFF"/>
        </w:rPr>
        <w:t xml:space="preserve">». В регионе она прошла уже во второй раз и объединила более ста добровольцев, представителей некоммерческих организаций, кураторов и руководителей волонтерских центров из 26 муниципальных образований области. Участники работали под </w:t>
      </w:r>
      <w:r w:rsidRPr="00C20458">
        <w:rPr>
          <w:i/>
          <w:shd w:val="clear" w:color="auto" w:fill="FFFFFF"/>
        </w:rPr>
        <w:lastRenderedPageBreak/>
        <w:t xml:space="preserve">руководством сертифицированных тренеров - специалистов по работе с молодежью из Архангельска, Москвы, Волгограда, Екатеринбурга. В работе школы приняли участие сотрудники учреждений культуры Омутнинского района Ольга Хлебникова, Елена Селиверстова, волонтеры Александра Хмелькова, Даниил </w:t>
      </w:r>
      <w:proofErr w:type="spellStart"/>
      <w:r w:rsidRPr="00C20458">
        <w:rPr>
          <w:i/>
          <w:shd w:val="clear" w:color="auto" w:fill="FFFFFF"/>
        </w:rPr>
        <w:t>Домрачев</w:t>
      </w:r>
      <w:proofErr w:type="spellEnd"/>
      <w:r w:rsidRPr="00C20458">
        <w:rPr>
          <w:i/>
          <w:shd w:val="clear" w:color="auto" w:fill="FFFFFF"/>
        </w:rPr>
        <w:t>.</w:t>
      </w:r>
    </w:p>
    <w:p w:rsidR="001D1AB6" w:rsidRPr="00C20458" w:rsidRDefault="001D1AB6" w:rsidP="001D1AB6">
      <w:pPr>
        <w:pStyle w:val="a4"/>
        <w:rPr>
          <w:rFonts w:eastAsia="Times New Roman"/>
          <w:i/>
        </w:rPr>
      </w:pPr>
      <w:r w:rsidRPr="00C20458">
        <w:rPr>
          <w:i/>
          <w:shd w:val="clear" w:color="auto" w:fill="FFFFFF"/>
        </w:rPr>
        <w:t>В течение года в Кировской области для специалистов и студентов проходят различные мероприятия, конкурсы. Ежегодно проходит всероссийский конкурс «</w:t>
      </w:r>
      <w:r w:rsidRPr="00C20458">
        <w:rPr>
          <w:rStyle w:val="af8"/>
          <w:shd w:val="clear" w:color="auto" w:fill="FFFFFF"/>
        </w:rPr>
        <w:t>Доброволец</w:t>
      </w:r>
      <w:r w:rsidRPr="00C20458">
        <w:rPr>
          <w:i/>
          <w:shd w:val="clear" w:color="auto" w:fill="FFFFFF"/>
        </w:rPr>
        <w:t> России». Ольга Хлебникова названа лучшим добровольцем Вятского края и организатором добрых дел</w:t>
      </w:r>
      <w:r w:rsidRPr="00C20458">
        <w:rPr>
          <w:i/>
        </w:rPr>
        <w:t xml:space="preserve">. </w:t>
      </w:r>
      <w:r w:rsidRPr="00C20458">
        <w:rPr>
          <w:i/>
          <w:shd w:val="clear" w:color="auto" w:fill="FFFFFF"/>
        </w:rPr>
        <w:t>Её обширную волонтёрскую деятельность и активную жизненную энергию в стремлении помочь людям высоко оценили в конкурсе «</w:t>
      </w:r>
      <w:r w:rsidRPr="00C20458">
        <w:rPr>
          <w:rStyle w:val="af8"/>
          <w:iCs w:val="0"/>
          <w:shd w:val="clear" w:color="auto" w:fill="FFFFFF"/>
        </w:rPr>
        <w:t>Доброволец</w:t>
      </w:r>
      <w:r w:rsidRPr="00C20458">
        <w:rPr>
          <w:i/>
          <w:shd w:val="clear" w:color="auto" w:fill="FFFFFF"/>
        </w:rPr>
        <w:t xml:space="preserve"> Вятского края». Ольгу назвали победителем конкурса в номинации «Организатор добрых дел». Она стоит у истоков развития волонтёрского движения </w:t>
      </w:r>
      <w:proofErr w:type="gramStart"/>
      <w:r w:rsidRPr="00C20458">
        <w:rPr>
          <w:i/>
          <w:shd w:val="clear" w:color="auto" w:fill="FFFFFF"/>
        </w:rPr>
        <w:t>в</w:t>
      </w:r>
      <w:proofErr w:type="gramEnd"/>
      <w:r w:rsidRPr="00C20458">
        <w:rPr>
          <w:i/>
          <w:shd w:val="clear" w:color="auto" w:fill="FFFFFF"/>
        </w:rPr>
        <w:t xml:space="preserve"> </w:t>
      </w:r>
      <w:proofErr w:type="gramStart"/>
      <w:r w:rsidRPr="00C20458">
        <w:rPr>
          <w:i/>
          <w:shd w:val="clear" w:color="auto" w:fill="FFFFFF"/>
        </w:rPr>
        <w:t>Омутнинском</w:t>
      </w:r>
      <w:proofErr w:type="gramEnd"/>
      <w:r w:rsidRPr="00C20458">
        <w:rPr>
          <w:i/>
          <w:shd w:val="clear" w:color="auto" w:fill="FFFFFF"/>
        </w:rPr>
        <w:t xml:space="preserve"> районе и является активным его сторонником, не жалея ни сил, ни времени на добрые дела.</w:t>
      </w:r>
      <w:r w:rsidRPr="00C20458">
        <w:rPr>
          <w:i/>
          <w:shd w:val="clear" w:color="auto" w:fill="FFFFFF"/>
        </w:rPr>
        <w:br/>
      </w:r>
      <w:r w:rsidRPr="00C20458">
        <w:rPr>
          <w:i/>
        </w:rPr>
        <w:t xml:space="preserve">         Реализованы проекты по районным и городским грантовым конкурсам</w:t>
      </w:r>
      <w:r w:rsidRPr="00C20458">
        <w:rPr>
          <w:rFonts w:eastAsia="Times New Roman"/>
          <w:i/>
        </w:rPr>
        <w:t xml:space="preserve"> «Развитие волонтёрского движения» (6 проектов): </w:t>
      </w:r>
    </w:p>
    <w:p w:rsidR="001D1AB6" w:rsidRPr="00C20458" w:rsidRDefault="001D1AB6" w:rsidP="001D1AB6">
      <w:pPr>
        <w:pStyle w:val="a4"/>
        <w:rPr>
          <w:rFonts w:eastAsia="Times New Roman"/>
          <w:i/>
        </w:rPr>
      </w:pPr>
      <w:r w:rsidRPr="00C20458">
        <w:rPr>
          <w:rFonts w:eastAsia="Times New Roman"/>
          <w:i/>
        </w:rPr>
        <w:t>Победители городского грантового конкурса:</w:t>
      </w:r>
    </w:p>
    <w:p w:rsidR="001D1AB6" w:rsidRPr="00C20458" w:rsidRDefault="001D1AB6" w:rsidP="001D1AB6">
      <w:pPr>
        <w:pStyle w:val="a4"/>
        <w:rPr>
          <w:i/>
          <w:shd w:val="clear" w:color="auto" w:fill="FFFFFF"/>
        </w:rPr>
      </w:pPr>
      <w:r w:rsidRPr="00C20458">
        <w:rPr>
          <w:i/>
          <w:shd w:val="clear" w:color="auto" w:fill="FFFFFF"/>
        </w:rPr>
        <w:t>МКДОУ д/с № 17 "Чебурашка" г</w:t>
      </w:r>
      <w:proofErr w:type="gramStart"/>
      <w:r w:rsidRPr="00C20458">
        <w:rPr>
          <w:i/>
          <w:shd w:val="clear" w:color="auto" w:fill="FFFFFF"/>
        </w:rPr>
        <w:t>.О</w:t>
      </w:r>
      <w:proofErr w:type="gramEnd"/>
      <w:r w:rsidRPr="00C20458">
        <w:rPr>
          <w:i/>
          <w:shd w:val="clear" w:color="auto" w:fill="FFFFFF"/>
        </w:rPr>
        <w:t xml:space="preserve">мутнинска, проект "Организация спортивных фестивалей для детей дошкольного возраста" –  6500 рублей. </w:t>
      </w:r>
    </w:p>
    <w:p w:rsidR="001D1AB6" w:rsidRPr="00C20458" w:rsidRDefault="001D1AB6" w:rsidP="001D1AB6">
      <w:pPr>
        <w:pStyle w:val="a4"/>
        <w:rPr>
          <w:i/>
          <w:shd w:val="clear" w:color="auto" w:fill="FFFFFF"/>
        </w:rPr>
      </w:pPr>
      <w:r w:rsidRPr="00C20458">
        <w:rPr>
          <w:i/>
          <w:shd w:val="clear" w:color="auto" w:fill="FFFFFF"/>
        </w:rPr>
        <w:t>- МБУК БИЦ Централь</w:t>
      </w:r>
      <w:r w:rsidRPr="00C20458">
        <w:rPr>
          <w:rStyle w:val="af8"/>
          <w:iCs w:val="0"/>
          <w:shd w:val="clear" w:color="auto" w:fill="FFFFFF"/>
        </w:rPr>
        <w:t>на</w:t>
      </w:r>
      <w:r w:rsidRPr="00C20458">
        <w:rPr>
          <w:i/>
          <w:shd w:val="clear" w:color="auto" w:fill="FFFFFF"/>
        </w:rPr>
        <w:t xml:space="preserve">я библиотека </w:t>
      </w:r>
      <w:proofErr w:type="spellStart"/>
      <w:r w:rsidRPr="00C20458">
        <w:rPr>
          <w:i/>
          <w:shd w:val="clear" w:color="auto" w:fill="FFFFFF"/>
        </w:rPr>
        <w:t>им.А.Л.Алейнова</w:t>
      </w:r>
      <w:proofErr w:type="spellEnd"/>
      <w:r w:rsidRPr="00C20458">
        <w:rPr>
          <w:i/>
          <w:shd w:val="clear" w:color="auto" w:fill="FFFFFF"/>
        </w:rPr>
        <w:t>, проект "</w:t>
      </w:r>
      <w:proofErr w:type="gramStart"/>
      <w:r w:rsidRPr="00C20458">
        <w:rPr>
          <w:i/>
          <w:shd w:val="clear" w:color="auto" w:fill="FFFFFF"/>
        </w:rPr>
        <w:t>Серебряное</w:t>
      </w:r>
      <w:proofErr w:type="gramEnd"/>
      <w:r w:rsidRPr="00C20458">
        <w:rPr>
          <w:i/>
          <w:shd w:val="clear" w:color="auto" w:fill="FFFFFF"/>
        </w:rPr>
        <w:t xml:space="preserve"> волонтерство": мы снова в деле!" – 2500 рублей. </w:t>
      </w:r>
    </w:p>
    <w:p w:rsidR="001D1AB6" w:rsidRPr="00C20458" w:rsidRDefault="001D1AB6" w:rsidP="001D1AB6">
      <w:pPr>
        <w:pStyle w:val="a4"/>
        <w:rPr>
          <w:i/>
          <w:shd w:val="clear" w:color="auto" w:fill="FFFFFF"/>
        </w:rPr>
      </w:pPr>
      <w:r w:rsidRPr="00C20458">
        <w:rPr>
          <w:i/>
          <w:shd w:val="clear" w:color="auto" w:fill="FFFFFF"/>
        </w:rPr>
        <w:t>- МБУК ЦКС Омутнинского района Дворец культуры "Металлург", проект "Добро в городе" – 6000 рублей.</w:t>
      </w:r>
    </w:p>
    <w:p w:rsidR="001D1AB6" w:rsidRPr="00C20458" w:rsidRDefault="001D1AB6" w:rsidP="001D1AB6">
      <w:pPr>
        <w:pStyle w:val="a4"/>
        <w:rPr>
          <w:rFonts w:eastAsia="Times New Roman"/>
          <w:i/>
        </w:rPr>
      </w:pPr>
      <w:r w:rsidRPr="00C20458">
        <w:rPr>
          <w:rFonts w:eastAsia="Times New Roman"/>
          <w:i/>
        </w:rPr>
        <w:t>Победители районного грантового конкурса:</w:t>
      </w:r>
    </w:p>
    <w:p w:rsidR="001D1AB6" w:rsidRPr="00C20458" w:rsidRDefault="001D1AB6" w:rsidP="001D1AB6">
      <w:pPr>
        <w:pStyle w:val="a4"/>
        <w:rPr>
          <w:i/>
          <w:shd w:val="clear" w:color="auto" w:fill="FFFFFF"/>
        </w:rPr>
      </w:pPr>
      <w:r w:rsidRPr="00C20458">
        <w:rPr>
          <w:i/>
          <w:shd w:val="clear" w:color="auto" w:fill="FFFFFF"/>
        </w:rPr>
        <w:t xml:space="preserve">- МКОУ СОШ № 2 с УИОП </w:t>
      </w:r>
      <w:proofErr w:type="spellStart"/>
      <w:r w:rsidRPr="00C20458">
        <w:rPr>
          <w:i/>
          <w:shd w:val="clear" w:color="auto" w:fill="FFFFFF"/>
        </w:rPr>
        <w:t>пгт</w:t>
      </w:r>
      <w:proofErr w:type="gramStart"/>
      <w:r w:rsidRPr="00C20458">
        <w:rPr>
          <w:i/>
          <w:shd w:val="clear" w:color="auto" w:fill="FFFFFF"/>
        </w:rPr>
        <w:t>.В</w:t>
      </w:r>
      <w:proofErr w:type="gramEnd"/>
      <w:r w:rsidRPr="00C20458">
        <w:rPr>
          <w:i/>
          <w:shd w:val="clear" w:color="auto" w:fill="FFFFFF"/>
        </w:rPr>
        <w:t>осточный</w:t>
      </w:r>
      <w:proofErr w:type="spellEnd"/>
      <w:r w:rsidRPr="00C20458">
        <w:rPr>
          <w:i/>
          <w:shd w:val="clear" w:color="auto" w:fill="FFFFFF"/>
        </w:rPr>
        <w:t>, проект "По одежке встречают..." – 2000 рублей.</w:t>
      </w:r>
    </w:p>
    <w:p w:rsidR="001D1AB6" w:rsidRPr="00C20458" w:rsidRDefault="001D1AB6" w:rsidP="001D1AB6">
      <w:pPr>
        <w:pStyle w:val="a4"/>
        <w:rPr>
          <w:i/>
          <w:shd w:val="clear" w:color="auto" w:fill="FFFFFF"/>
        </w:rPr>
      </w:pPr>
      <w:r w:rsidRPr="00C20458">
        <w:rPr>
          <w:i/>
          <w:shd w:val="clear" w:color="auto" w:fill="FFFFFF"/>
        </w:rPr>
        <w:t>- МБУК БИЦ Песковская библиотека им. Ф.Ф. Павленкова, проект "Бросим природе спасательный круг" – 2000 рублей.</w:t>
      </w:r>
    </w:p>
    <w:p w:rsidR="001D1AB6" w:rsidRPr="00C20458" w:rsidRDefault="001D1AB6" w:rsidP="001D1AB6">
      <w:pPr>
        <w:shd w:val="clear" w:color="auto" w:fill="FFFFFF"/>
        <w:rPr>
          <w:i/>
        </w:rPr>
      </w:pPr>
      <w:r w:rsidRPr="00C20458">
        <w:rPr>
          <w:i/>
        </w:rPr>
        <w:t>За 2022 год волонтерами было организовано и проведено более 80 мероприятий, социальных акций в рамках реализации районных проектов для детей, находящихся в трудной жизненной ситуации, детей с ограниченными возможностями здоровья, детей из многодетных и малообеспеченных семей, пожилых, престарелых и больных людей.</w:t>
      </w:r>
    </w:p>
    <w:p w:rsidR="001D1AB6" w:rsidRPr="00C20458" w:rsidRDefault="001D1AB6" w:rsidP="001D1AB6">
      <w:pPr>
        <w:shd w:val="clear" w:color="auto" w:fill="FFFFFF"/>
        <w:ind w:firstLine="0"/>
        <w:rPr>
          <w:i/>
        </w:rPr>
      </w:pPr>
    </w:p>
    <w:p w:rsidR="001D1AB6" w:rsidRPr="00C20458" w:rsidRDefault="001D1AB6" w:rsidP="001D1AB6">
      <w:pPr>
        <w:shd w:val="clear" w:color="auto" w:fill="FFFFFF"/>
        <w:jc w:val="center"/>
        <w:rPr>
          <w:bCs/>
          <w:i/>
        </w:rPr>
      </w:pPr>
      <w:r w:rsidRPr="00C20458">
        <w:rPr>
          <w:bCs/>
          <w:i/>
        </w:rPr>
        <w:t>Совершенствование системы патриотического воспитания молодежи</w:t>
      </w:r>
    </w:p>
    <w:p w:rsidR="001D1AB6" w:rsidRPr="00C20458" w:rsidRDefault="001D1AB6" w:rsidP="001D1AB6">
      <w:pPr>
        <w:rPr>
          <w:i/>
        </w:rPr>
      </w:pPr>
      <w:r w:rsidRPr="00C20458">
        <w:rPr>
          <w:i/>
        </w:rPr>
        <w:t xml:space="preserve">На территории Омутнинского района работают 7 военно-патриотических клубов и 7 юнармейских отрядов (созданы 1  Юнармейская комната, 11 уголков юнармейца, 4 учебных класса, 3 музейных комнат и в каждой образовательной организации оформлен военно-патриотический информационный стенд). В ВСПК занимаются 219 подростков, в движении «ЮНАРМИЯ» -126 подростков, в том числе подростки «группы риска». Всего  345 человек </w:t>
      </w:r>
      <w:r w:rsidRPr="00C20458">
        <w:rPr>
          <w:i/>
          <w:iCs/>
        </w:rPr>
        <w:t>(2021 – 315 чел.)</w:t>
      </w:r>
      <w:r w:rsidRPr="00C20458">
        <w:rPr>
          <w:i/>
        </w:rPr>
        <w:t xml:space="preserve">. </w:t>
      </w:r>
    </w:p>
    <w:p w:rsidR="001D1AB6" w:rsidRPr="00C20458" w:rsidRDefault="001D1AB6" w:rsidP="001D1AB6">
      <w:pPr>
        <w:ind w:firstLine="709"/>
        <w:rPr>
          <w:i/>
        </w:rPr>
      </w:pPr>
      <w:r w:rsidRPr="00C20458">
        <w:rPr>
          <w:i/>
        </w:rPr>
        <w:lastRenderedPageBreak/>
        <w:t xml:space="preserve">В 2022 году юнармейские отряды и ВСПК активно принимали участие в мероприятиях посвященных 9 мая, районные соревнования «А ну-ка, парни!», посвящённые Дню Защитника Отечества, районные соревнования «А ну-ка, мальчики!», посвящённые Дню Защитника Отечества, Дни памяти воинов интернационалистов, в районном фестивале ГТО, в акциях: «Свеча Памяти», «Георгиевская ленточка», «Бессмертный полк. Бессмертный цех» </w:t>
      </w:r>
      <w:r w:rsidRPr="00C20458">
        <w:rPr>
          <w:i/>
          <w:shd w:val="clear" w:color="auto" w:fill="FFFFFF"/>
        </w:rPr>
        <w:t>и другие</w:t>
      </w:r>
      <w:r w:rsidRPr="00C20458">
        <w:rPr>
          <w:i/>
        </w:rPr>
        <w:t>.</w:t>
      </w:r>
    </w:p>
    <w:p w:rsidR="001D1AB6" w:rsidRPr="00C20458" w:rsidRDefault="001D1AB6" w:rsidP="001D1AB6">
      <w:pPr>
        <w:ind w:firstLine="709"/>
        <w:rPr>
          <w:i/>
        </w:rPr>
      </w:pPr>
      <w:r w:rsidRPr="00C20458">
        <w:rPr>
          <w:i/>
        </w:rPr>
        <w:t xml:space="preserve">Также в рамках работы этого направления в 2022 году прошла </w:t>
      </w:r>
      <w:r w:rsidRPr="00C20458">
        <w:rPr>
          <w:i/>
          <w:lang w:val="en-US"/>
        </w:rPr>
        <w:t>XXVII</w:t>
      </w:r>
      <w:r w:rsidRPr="00C20458">
        <w:rPr>
          <w:i/>
        </w:rPr>
        <w:t xml:space="preserve"> районная краеведческая исследовательская конференция Омутнинского района, состоялся весенний и осенний призыв, встреча молодого поколения с детьми войны, акция «Свеча Памяти», День неизвестного солдата, День Героев Отечества, проведен конкурс рисунков «Наша Победа».</w:t>
      </w:r>
    </w:p>
    <w:p w:rsidR="001D1AB6" w:rsidRPr="00C20458" w:rsidRDefault="001D1AB6" w:rsidP="001D1AB6">
      <w:pPr>
        <w:ind w:firstLine="709"/>
        <w:rPr>
          <w:i/>
        </w:rPr>
      </w:pPr>
      <w:proofErr w:type="gramStart"/>
      <w:r w:rsidRPr="00C20458">
        <w:rPr>
          <w:i/>
        </w:rPr>
        <w:t>Воспитанники ВСПК принимают активное участие в мероприятиях и соревнованиях районного, областного уровней и занимают призовые места.</w:t>
      </w:r>
      <w:proofErr w:type="gramEnd"/>
    </w:p>
    <w:p w:rsidR="001D1AB6" w:rsidRPr="00C20458" w:rsidRDefault="001D1AB6" w:rsidP="001D1AB6">
      <w:pPr>
        <w:ind w:firstLine="709"/>
        <w:rPr>
          <w:i/>
        </w:rPr>
      </w:pPr>
      <w:r w:rsidRPr="00C20458">
        <w:rPr>
          <w:i/>
        </w:rPr>
        <w:t>Для юнармейцев в образовательных организациях проводятся уроки мужества (2021 – 57; 2022 - 62), классные часы (2021 г. – 99; 2022 - 132), встречи с ветеранами боевых действий (2021 г. – 13; 2022 - 13).</w:t>
      </w:r>
    </w:p>
    <w:p w:rsidR="001D1AB6" w:rsidRPr="00C20458" w:rsidRDefault="001D1AB6" w:rsidP="001D1AB6">
      <w:pPr>
        <w:ind w:firstLine="709"/>
        <w:rPr>
          <w:i/>
        </w:rPr>
      </w:pPr>
      <w:r w:rsidRPr="00C20458">
        <w:rPr>
          <w:i/>
        </w:rPr>
        <w:t>Ежегодно проводятся районные и городские грантовые конкурсы по гражданско-патриотическому воспитанию детей, подростков и молодёжи (14 проектов).</w:t>
      </w:r>
    </w:p>
    <w:p w:rsidR="001D1AB6" w:rsidRPr="00C20458" w:rsidRDefault="001D1AB6" w:rsidP="001D1AB6">
      <w:pPr>
        <w:ind w:firstLine="709"/>
        <w:rPr>
          <w:i/>
        </w:rPr>
      </w:pPr>
      <w:r w:rsidRPr="00C20458">
        <w:rPr>
          <w:i/>
        </w:rPr>
        <w:t>В районном конкурсе на лучшую организацию работы по гражданско-патриотическому воспитанию молодёжи в 2022 году победителями и призерами конкурса стали:</w:t>
      </w:r>
    </w:p>
    <w:p w:rsidR="001D1AB6" w:rsidRPr="00C20458" w:rsidRDefault="001D1AB6" w:rsidP="001D1AB6">
      <w:pPr>
        <w:ind w:firstLine="709"/>
        <w:rPr>
          <w:i/>
        </w:rPr>
      </w:pPr>
      <w:r w:rsidRPr="00C20458">
        <w:rPr>
          <w:i/>
          <w:shd w:val="clear" w:color="auto" w:fill="FFFFFF"/>
        </w:rPr>
        <w:t>КОГПОБУ "Омутнинский колледж педагогики, экономики и права" – 1500 рублей;</w:t>
      </w:r>
      <w:r w:rsidRPr="00C20458">
        <w:rPr>
          <w:i/>
        </w:rPr>
        <w:t xml:space="preserve"> </w:t>
      </w:r>
    </w:p>
    <w:p w:rsidR="001D1AB6" w:rsidRPr="00C20458" w:rsidRDefault="001D1AB6" w:rsidP="001D1AB6">
      <w:pPr>
        <w:ind w:firstLine="709"/>
        <w:rPr>
          <w:i/>
          <w:shd w:val="clear" w:color="auto" w:fill="FFFFFF"/>
        </w:rPr>
      </w:pPr>
      <w:proofErr w:type="gramStart"/>
      <w:r w:rsidRPr="00C20458">
        <w:rPr>
          <w:i/>
          <w:shd w:val="clear" w:color="auto" w:fill="FFFFFF"/>
        </w:rPr>
        <w:t>ВСПК "Росгвардия" (МБУК КСЦ пгт.</w:t>
      </w:r>
      <w:proofErr w:type="gramEnd"/>
      <w:r w:rsidRPr="00C20458">
        <w:rPr>
          <w:i/>
          <w:shd w:val="clear" w:color="auto" w:fill="FFFFFF"/>
        </w:rPr>
        <w:t xml:space="preserve"> </w:t>
      </w:r>
      <w:proofErr w:type="gramStart"/>
      <w:r w:rsidRPr="00C20458">
        <w:rPr>
          <w:i/>
          <w:shd w:val="clear" w:color="auto" w:fill="FFFFFF"/>
        </w:rPr>
        <w:t>Восточный) –  1500 рублей;</w:t>
      </w:r>
      <w:proofErr w:type="gramEnd"/>
    </w:p>
    <w:p w:rsidR="001D1AB6" w:rsidRPr="00C20458" w:rsidRDefault="001D1AB6" w:rsidP="001D1AB6">
      <w:pPr>
        <w:ind w:firstLine="709"/>
        <w:rPr>
          <w:i/>
        </w:rPr>
      </w:pPr>
      <w:r w:rsidRPr="00C20458">
        <w:rPr>
          <w:i/>
          <w:shd w:val="clear" w:color="auto" w:fill="FFFFFF"/>
        </w:rPr>
        <w:t>ВСПК "Авангард" (КОГОПОАУ Омутнинский политехнический техникум")</w:t>
      </w:r>
      <w:r w:rsidRPr="00C20458">
        <w:rPr>
          <w:i/>
        </w:rPr>
        <w:t xml:space="preserve"> – 1000 рублей.</w:t>
      </w:r>
    </w:p>
    <w:p w:rsidR="001D1AB6" w:rsidRPr="00C20458" w:rsidRDefault="001D1AB6" w:rsidP="001D1AB6">
      <w:pPr>
        <w:ind w:firstLine="709"/>
        <w:rPr>
          <w:i/>
        </w:rPr>
      </w:pPr>
      <w:r w:rsidRPr="00C20458">
        <w:rPr>
          <w:i/>
        </w:rPr>
        <w:t>В городском конкурсе по гражданскому и военно-патриотическому воспитанию детей, подростков и молодежи</w:t>
      </w:r>
      <w:r w:rsidRPr="00C20458">
        <w:rPr>
          <w:b/>
          <w:i/>
        </w:rPr>
        <w:t xml:space="preserve"> </w:t>
      </w:r>
      <w:r w:rsidRPr="00C20458">
        <w:rPr>
          <w:i/>
        </w:rPr>
        <w:t>победителями и призерами стали:</w:t>
      </w:r>
    </w:p>
    <w:p w:rsidR="001D1AB6" w:rsidRPr="00C20458" w:rsidRDefault="001D1AB6" w:rsidP="001D1AB6">
      <w:pPr>
        <w:ind w:firstLine="709"/>
        <w:rPr>
          <w:i/>
        </w:rPr>
      </w:pPr>
      <w:r w:rsidRPr="00C20458">
        <w:rPr>
          <w:i/>
        </w:rPr>
        <w:t>МБУК ЦКС Омутнинского района, проект «Память одного города» – 2500 рублей;</w:t>
      </w:r>
    </w:p>
    <w:p w:rsidR="001D1AB6" w:rsidRPr="00C20458" w:rsidRDefault="001D1AB6" w:rsidP="001D1AB6">
      <w:pPr>
        <w:ind w:firstLine="709"/>
        <w:rPr>
          <w:i/>
        </w:rPr>
      </w:pPr>
      <w:r w:rsidRPr="00C20458">
        <w:rPr>
          <w:i/>
        </w:rPr>
        <w:t xml:space="preserve"> МБУК БИЦ Центральная библиотека им. А.Л. Алейнова, проект «В боях за Родину!» </w:t>
      </w:r>
      <w:r w:rsidRPr="00C20458">
        <w:rPr>
          <w:b/>
          <w:i/>
        </w:rPr>
        <w:t xml:space="preserve">– </w:t>
      </w:r>
      <w:r w:rsidRPr="00C20458">
        <w:rPr>
          <w:i/>
        </w:rPr>
        <w:t>2500 рублей;</w:t>
      </w:r>
    </w:p>
    <w:p w:rsidR="001D1AB6" w:rsidRPr="00C20458" w:rsidRDefault="001D1AB6" w:rsidP="001D1AB6">
      <w:pPr>
        <w:ind w:firstLine="709"/>
        <w:rPr>
          <w:i/>
        </w:rPr>
      </w:pPr>
      <w:r w:rsidRPr="00C20458">
        <w:rPr>
          <w:i/>
        </w:rPr>
        <w:t>КОГПОБУ ОКПЭиП, проект «Есть только миг…» - 1500 рублей;</w:t>
      </w:r>
    </w:p>
    <w:p w:rsidR="001D1AB6" w:rsidRPr="00C20458" w:rsidRDefault="001D1AB6" w:rsidP="001D1AB6">
      <w:pPr>
        <w:ind w:firstLine="709"/>
        <w:rPr>
          <w:i/>
        </w:rPr>
      </w:pPr>
      <w:r w:rsidRPr="00C20458">
        <w:rPr>
          <w:i/>
        </w:rPr>
        <w:t>МБУК БИЦ детская библиотека «Маяк», проект «Интерактивная экскурсия по Алее Героев «Часовые Памяти. Народная Победа» - 1500 рублей.</w:t>
      </w:r>
    </w:p>
    <w:p w:rsidR="001D1AB6" w:rsidRPr="00C20458" w:rsidRDefault="001D1AB6" w:rsidP="001D1AB6">
      <w:pPr>
        <w:ind w:firstLine="709"/>
        <w:rPr>
          <w:i/>
        </w:rPr>
      </w:pPr>
      <w:r w:rsidRPr="00C20458">
        <w:rPr>
          <w:i/>
        </w:rPr>
        <w:t xml:space="preserve">Работа развития Юнармейского движения в районе – это работа всех неравнодушных людей Омутнинского района из числа представителей муниципальной власти, педагогических коллективов школ, учреждений культуры, общественности по военно-патриотическому воспитанию подрастающего поколения. </w:t>
      </w:r>
    </w:p>
    <w:p w:rsidR="001D1AB6" w:rsidRPr="00C20458" w:rsidRDefault="001D1AB6" w:rsidP="00A219CC">
      <w:pPr>
        <w:pStyle w:val="a6"/>
        <w:spacing w:after="0" w:line="276" w:lineRule="auto"/>
        <w:rPr>
          <w:i/>
          <w:lang w:eastAsia="ru-RU"/>
        </w:rPr>
      </w:pPr>
      <w:r w:rsidRPr="00C20458">
        <w:rPr>
          <w:i/>
          <w:lang w:eastAsia="ru-RU"/>
        </w:rPr>
        <w:lastRenderedPageBreak/>
        <w:t>По результатам областного смотра-конкурса на лучшую работу с молодежью ВСПК за 2021 год «Росгвардия» занял 1 место.</w:t>
      </w:r>
    </w:p>
    <w:p w:rsidR="00A219CC" w:rsidRPr="00C20458" w:rsidRDefault="00A219CC" w:rsidP="00A219CC">
      <w:pPr>
        <w:pStyle w:val="a6"/>
        <w:spacing w:after="0" w:line="276" w:lineRule="auto"/>
        <w:ind w:firstLine="0"/>
        <w:rPr>
          <w:i/>
          <w:lang w:eastAsia="ru-RU"/>
        </w:rPr>
      </w:pPr>
    </w:p>
    <w:p w:rsidR="001D1AB6" w:rsidRPr="00C20458" w:rsidRDefault="001D1AB6" w:rsidP="001D1AB6">
      <w:pPr>
        <w:shd w:val="clear" w:color="auto" w:fill="FFFFFF"/>
        <w:jc w:val="center"/>
        <w:rPr>
          <w:bCs/>
          <w:i/>
          <w:iCs/>
        </w:rPr>
      </w:pPr>
      <w:r w:rsidRPr="00C20458">
        <w:rPr>
          <w:bCs/>
          <w:i/>
          <w:iCs/>
        </w:rPr>
        <w:t>Поддержка талантливой молодежи и молодежных инициатив</w:t>
      </w:r>
    </w:p>
    <w:p w:rsidR="001D1AB6" w:rsidRPr="00C20458" w:rsidRDefault="001D1AB6" w:rsidP="001D1AB6">
      <w:pPr>
        <w:shd w:val="clear" w:color="auto" w:fill="FFFFFF"/>
        <w:rPr>
          <w:i/>
        </w:rPr>
      </w:pPr>
      <w:r w:rsidRPr="00C20458">
        <w:rPr>
          <w:i/>
        </w:rPr>
        <w:t>Поддержка талантливой молодежи направлена на поиск талантливой и творческой молодежи для привлечения к участию в мероприятиях молодежной политики.</w:t>
      </w:r>
    </w:p>
    <w:p w:rsidR="001D1AB6" w:rsidRPr="00C20458" w:rsidRDefault="001D1AB6" w:rsidP="001D1AB6">
      <w:pPr>
        <w:shd w:val="clear" w:color="auto" w:fill="FFFFFF"/>
        <w:rPr>
          <w:rStyle w:val="ae"/>
          <w:b w:val="0"/>
          <w:i/>
        </w:rPr>
      </w:pPr>
      <w:proofErr w:type="gramStart"/>
      <w:r w:rsidRPr="00C20458">
        <w:rPr>
          <w:rStyle w:val="ae"/>
          <w:b w:val="0"/>
          <w:i/>
        </w:rPr>
        <w:t>В</w:t>
      </w:r>
      <w:proofErr w:type="gramEnd"/>
      <w:r w:rsidRPr="00C20458">
        <w:rPr>
          <w:rStyle w:val="ae"/>
          <w:b w:val="0"/>
          <w:i/>
        </w:rPr>
        <w:t xml:space="preserve"> </w:t>
      </w:r>
      <w:proofErr w:type="gramStart"/>
      <w:r w:rsidRPr="00C20458">
        <w:rPr>
          <w:rStyle w:val="ae"/>
          <w:b w:val="0"/>
          <w:i/>
        </w:rPr>
        <w:t>Омутнинском</w:t>
      </w:r>
      <w:proofErr w:type="gramEnd"/>
      <w:r w:rsidRPr="00C20458">
        <w:rPr>
          <w:rStyle w:val="ae"/>
          <w:b w:val="0"/>
          <w:i/>
        </w:rPr>
        <w:t xml:space="preserve"> районе существует система поддержки талантливой молодёжи – материальная награда «Престиж». </w:t>
      </w:r>
    </w:p>
    <w:p w:rsidR="001D1AB6" w:rsidRPr="00C20458" w:rsidRDefault="001D1AB6" w:rsidP="001D1AB6">
      <w:pPr>
        <w:shd w:val="clear" w:color="auto" w:fill="FFFFFF"/>
        <w:rPr>
          <w:rStyle w:val="ae"/>
          <w:b w:val="0"/>
          <w:i/>
        </w:rPr>
      </w:pPr>
      <w:r w:rsidRPr="00C20458">
        <w:rPr>
          <w:rStyle w:val="ae"/>
          <w:b w:val="0"/>
          <w:i/>
        </w:rPr>
        <w:t xml:space="preserve">Цель учреждения премии – стимулирование и поощрение позитивной деятельности молодёжи, послужившей повышению авторитета района. Премией </w:t>
      </w:r>
      <w:r w:rsidRPr="00C20458">
        <w:rPr>
          <w:i/>
        </w:rPr>
        <w:t>и грамотой главы района</w:t>
      </w:r>
      <w:r w:rsidRPr="00C20458">
        <w:rPr>
          <w:rStyle w:val="ae"/>
          <w:b w:val="0"/>
          <w:i/>
        </w:rPr>
        <w:t xml:space="preserve"> в 2022 году были отмечены 21 молодых ребят от 14 до 23 лет.</w:t>
      </w:r>
    </w:p>
    <w:p w:rsidR="001D1AB6" w:rsidRPr="00C20458" w:rsidRDefault="001D1AB6" w:rsidP="001D1AB6">
      <w:pPr>
        <w:shd w:val="clear" w:color="auto" w:fill="FFFFFF"/>
        <w:rPr>
          <w:i/>
        </w:rPr>
      </w:pPr>
      <w:r w:rsidRPr="00C20458">
        <w:rPr>
          <w:i/>
        </w:rPr>
        <w:t xml:space="preserve">Самые активные, творческие молодые люди ежегодно в рамках празднования Дня молодёжи награждаются грамотами и ценными подарками управления по физической культуре, спорту, туризму и работе с молодёжью Омутнинского района за активное участие в реализации государственной молодёжной политики. </w:t>
      </w:r>
      <w:r w:rsidRPr="00C20458">
        <w:rPr>
          <w:rStyle w:val="ae"/>
          <w:b w:val="0"/>
          <w:i/>
        </w:rPr>
        <w:t xml:space="preserve">За </w:t>
      </w:r>
      <w:r w:rsidRPr="00C20458">
        <w:rPr>
          <w:i/>
        </w:rPr>
        <w:t>добросовестное выполнение служебных обязанностей и примерную воинскую дисциплину в период прохождения военной службы по призыву</w:t>
      </w:r>
      <w:r w:rsidRPr="00C20458">
        <w:rPr>
          <w:rStyle w:val="ae"/>
          <w:b w:val="0"/>
          <w:i/>
        </w:rPr>
        <w:t xml:space="preserve"> вручаются благодарственные письма от главы района</w:t>
      </w:r>
      <w:r w:rsidRPr="00C20458">
        <w:rPr>
          <w:i/>
        </w:rPr>
        <w:t xml:space="preserve">. </w:t>
      </w:r>
    </w:p>
    <w:p w:rsidR="001D1AB6" w:rsidRPr="00C20458" w:rsidRDefault="001D1AB6" w:rsidP="001D1AB6">
      <w:pPr>
        <w:shd w:val="clear" w:color="auto" w:fill="FFFFFF"/>
        <w:rPr>
          <w:i/>
        </w:rPr>
      </w:pPr>
      <w:r w:rsidRPr="00C20458">
        <w:rPr>
          <w:i/>
        </w:rPr>
        <w:t>Кроме того, в рамках выявления и поддержки талантливой и активной молодежи традиционно проходит районный конкурс «Лидер года», в мероприятии участвовало 70 человек.</w:t>
      </w:r>
    </w:p>
    <w:p w:rsidR="001D1AB6" w:rsidRPr="00C20458" w:rsidRDefault="001D1AB6" w:rsidP="001D1AB6">
      <w:pPr>
        <w:rPr>
          <w:i/>
        </w:rPr>
      </w:pPr>
      <w:r w:rsidRPr="00C20458">
        <w:rPr>
          <w:i/>
        </w:rPr>
        <w:t xml:space="preserve">В рамках поддержки молодёжных инициатив ежегодно проходит множество мероприятий. </w:t>
      </w:r>
    </w:p>
    <w:p w:rsidR="001D1AB6" w:rsidRPr="00C20458" w:rsidRDefault="001D1AB6" w:rsidP="001D1AB6">
      <w:pPr>
        <w:rPr>
          <w:i/>
        </w:rPr>
      </w:pPr>
      <w:r w:rsidRPr="00C20458">
        <w:rPr>
          <w:i/>
        </w:rPr>
        <w:t>Учёба актива старшеклассников. Традиционным стало проведение в канун Дня студента спортивного праздника «</w:t>
      </w:r>
      <w:proofErr w:type="spellStart"/>
      <w:r w:rsidRPr="00C20458">
        <w:rPr>
          <w:i/>
        </w:rPr>
        <w:t>СтуДень</w:t>
      </w:r>
      <w:proofErr w:type="spellEnd"/>
      <w:r w:rsidRPr="00C20458">
        <w:rPr>
          <w:i/>
        </w:rPr>
        <w:t>» и впервые, при поддержке ОМЗ,</w:t>
      </w:r>
      <w:r w:rsidRPr="00C20458">
        <w:rPr>
          <w:i/>
          <w:shd w:val="clear" w:color="auto" w:fill="FFFFFF"/>
        </w:rPr>
        <w:t xml:space="preserve"> проведен Ф</w:t>
      </w:r>
      <w:r w:rsidRPr="00C20458">
        <w:rPr>
          <w:i/>
        </w:rPr>
        <w:t xml:space="preserve">естиваль молодёжных направлений «Студенческая осень» -  студенты  из трех СПО и ВПО показали свои таланты. </w:t>
      </w:r>
    </w:p>
    <w:p w:rsidR="001D1AB6" w:rsidRPr="00C20458" w:rsidRDefault="001D1AB6" w:rsidP="001D1AB6">
      <w:pPr>
        <w:shd w:val="clear" w:color="auto" w:fill="FFFFFF"/>
        <w:rPr>
          <w:i/>
        </w:rPr>
      </w:pPr>
      <w:r w:rsidRPr="00C20458">
        <w:rPr>
          <w:i/>
        </w:rPr>
        <w:t xml:space="preserve">Районный конкурс «Лидер </w:t>
      </w:r>
      <w:r w:rsidRPr="00C20458">
        <w:rPr>
          <w:i/>
          <w:lang w:val="en-US"/>
        </w:rPr>
        <w:t>XXI</w:t>
      </w:r>
      <w:r w:rsidRPr="00C20458">
        <w:rPr>
          <w:i/>
        </w:rPr>
        <w:t xml:space="preserve"> века», </w:t>
      </w:r>
      <w:proofErr w:type="spellStart"/>
      <w:r w:rsidRPr="00C20458">
        <w:rPr>
          <w:i/>
        </w:rPr>
        <w:t>очно-заочная</w:t>
      </w:r>
      <w:proofErr w:type="spellEnd"/>
      <w:r w:rsidRPr="00C20458">
        <w:rPr>
          <w:i/>
        </w:rPr>
        <w:t xml:space="preserve"> школа «Лидер», районный слет детских организаций «Быть первым», районная отчётно-выборная конференция «Мы – вместе» Омутнинского отделения КО ДОО «Юность Вятского края».</w:t>
      </w:r>
    </w:p>
    <w:p w:rsidR="001D1AB6" w:rsidRPr="00C20458" w:rsidRDefault="001D1AB6" w:rsidP="001D1AB6">
      <w:pPr>
        <w:shd w:val="clear" w:color="auto" w:fill="FFFFFF"/>
        <w:ind w:firstLine="709"/>
        <w:rPr>
          <w:i/>
        </w:rPr>
      </w:pPr>
      <w:r w:rsidRPr="00C20458">
        <w:rPr>
          <w:i/>
          <w:shd w:val="clear" w:color="auto" w:fill="FFFFFF"/>
        </w:rPr>
        <w:t>С 2021 года создано общественное молодёжное движение «Ассоциация студентов и студенческих объединений города Омутнинска»</w:t>
      </w:r>
      <w:r w:rsidRPr="00C20458">
        <w:rPr>
          <w:i/>
        </w:rPr>
        <w:t>.</w:t>
      </w:r>
    </w:p>
    <w:p w:rsidR="001D1AB6" w:rsidRPr="00C20458" w:rsidRDefault="001D1AB6" w:rsidP="001D1AB6">
      <w:pPr>
        <w:shd w:val="clear" w:color="auto" w:fill="FFFFFF"/>
        <w:rPr>
          <w:i/>
        </w:rPr>
      </w:pPr>
      <w:r w:rsidRPr="00C20458">
        <w:rPr>
          <w:i/>
          <w:shd w:val="clear" w:color="auto" w:fill="FFFFFF"/>
        </w:rPr>
        <w:t>Работа в </w:t>
      </w:r>
      <w:r w:rsidRPr="00C20458">
        <w:rPr>
          <w:rStyle w:val="af8"/>
          <w:iCs w:val="0"/>
          <w:shd w:val="clear" w:color="auto" w:fill="FFFFFF"/>
        </w:rPr>
        <w:t>АСО</w:t>
      </w:r>
      <w:r w:rsidRPr="00C20458">
        <w:rPr>
          <w:i/>
          <w:shd w:val="clear" w:color="auto" w:fill="FFFFFF"/>
        </w:rPr>
        <w:t xml:space="preserve"> строится по 6 направлениям и 8 секторам: </w:t>
      </w:r>
      <w:proofErr w:type="gramStart"/>
      <w:r w:rsidRPr="00C20458">
        <w:rPr>
          <w:i/>
          <w:shd w:val="clear" w:color="auto" w:fill="FFFFFF"/>
        </w:rPr>
        <w:t>спортивный</w:t>
      </w:r>
      <w:proofErr w:type="gramEnd"/>
      <w:r w:rsidRPr="00C20458">
        <w:rPr>
          <w:i/>
          <w:shd w:val="clear" w:color="auto" w:fill="FFFFFF"/>
        </w:rPr>
        <w:t xml:space="preserve">, волонтёрский, научно-исследовательский, </w:t>
      </w:r>
      <w:proofErr w:type="spellStart"/>
      <w:r w:rsidRPr="00C20458">
        <w:rPr>
          <w:i/>
          <w:shd w:val="clear" w:color="auto" w:fill="FFFFFF"/>
        </w:rPr>
        <w:t>профориентационный</w:t>
      </w:r>
      <w:proofErr w:type="spellEnd"/>
      <w:r w:rsidRPr="00C20458">
        <w:rPr>
          <w:i/>
          <w:shd w:val="clear" w:color="auto" w:fill="FFFFFF"/>
        </w:rPr>
        <w:t xml:space="preserve">, информационный и </w:t>
      </w:r>
      <w:proofErr w:type="spellStart"/>
      <w:r w:rsidRPr="00C20458">
        <w:rPr>
          <w:i/>
          <w:shd w:val="clear" w:color="auto" w:fill="FFFFFF"/>
        </w:rPr>
        <w:t>творческо-досуговый</w:t>
      </w:r>
      <w:proofErr w:type="spellEnd"/>
      <w:r w:rsidRPr="00C20458">
        <w:rPr>
          <w:i/>
          <w:shd w:val="clear" w:color="auto" w:fill="FFFFFF"/>
        </w:rPr>
        <w:t>.</w:t>
      </w:r>
    </w:p>
    <w:p w:rsidR="001D1AB6" w:rsidRPr="00C20458" w:rsidRDefault="001D1AB6" w:rsidP="001D1AB6">
      <w:pPr>
        <w:shd w:val="clear" w:color="auto" w:fill="FFFFFF"/>
        <w:rPr>
          <w:i/>
          <w:shd w:val="clear" w:color="auto" w:fill="FFFFFF"/>
        </w:rPr>
      </w:pPr>
      <w:r w:rsidRPr="00C20458">
        <w:rPr>
          <w:i/>
          <w:shd w:val="clear" w:color="auto" w:fill="FFFFFF"/>
        </w:rPr>
        <w:t>В Кирове состоялись финальные испытания регионального этапа олимпиады «Умники и умницы Вятки». По итогам финальной игры регионального этапа олимпиады «Умники и умницы Вятки» победителем стал учащийся средней школы с УИОП г. Омутнинска Семён Яковлев</w:t>
      </w:r>
    </w:p>
    <w:p w:rsidR="001D1AB6" w:rsidRPr="00C20458" w:rsidRDefault="001D1AB6" w:rsidP="001D1AB6">
      <w:pPr>
        <w:rPr>
          <w:i/>
        </w:rPr>
      </w:pPr>
      <w:r w:rsidRPr="00C20458">
        <w:rPr>
          <w:i/>
        </w:rPr>
        <w:lastRenderedPageBreak/>
        <w:t>В Кирове поощрили молодых людей, которые отличились высокими достижениями в сфере молодежной политики. Благодарность Министерства спорта и молодежной политики Кировской области получила Ольга Хлебникова, заведующий отделом театрализованных праздников и массовых мероприятий Дворца культуры «Металлург».</w:t>
      </w:r>
    </w:p>
    <w:p w:rsidR="001D1AB6" w:rsidRPr="00C20458" w:rsidRDefault="001D1AB6" w:rsidP="001D1AB6">
      <w:pPr>
        <w:rPr>
          <w:i/>
        </w:rPr>
      </w:pPr>
      <w:r w:rsidRPr="00C20458">
        <w:rPr>
          <w:i/>
        </w:rPr>
        <w:t>По итогам конкурса «</w:t>
      </w:r>
      <w:proofErr w:type="spellStart"/>
      <w:r w:rsidRPr="00C20458">
        <w:rPr>
          <w:i/>
        </w:rPr>
        <w:t>Микрогранты</w:t>
      </w:r>
      <w:proofErr w:type="spellEnd"/>
      <w:r w:rsidRPr="00C20458">
        <w:rPr>
          <w:i/>
        </w:rPr>
        <w:t>», который состоялся 7 сентября 2022 года в список победителей вошел проект студентки Омутнинского колледжа Коршуновой Алины. В проектную группу помимо </w:t>
      </w:r>
      <w:hyperlink r:id="rId9" w:history="1">
        <w:r w:rsidRPr="00C20458">
          <w:rPr>
            <w:rStyle w:val="af3"/>
            <w:i/>
            <w:color w:val="auto"/>
            <w:u w:val="none"/>
          </w:rPr>
          <w:t>Алина Коршунова</w:t>
        </w:r>
      </w:hyperlink>
      <w:r w:rsidRPr="00C20458">
        <w:rPr>
          <w:i/>
        </w:rPr>
        <w:t> вошли </w:t>
      </w:r>
      <w:hyperlink r:id="rId10" w:history="1">
        <w:r w:rsidRPr="00C20458">
          <w:rPr>
            <w:rStyle w:val="af3"/>
            <w:i/>
            <w:color w:val="auto"/>
            <w:u w:val="none"/>
          </w:rPr>
          <w:t xml:space="preserve">Варвара </w:t>
        </w:r>
        <w:proofErr w:type="spellStart"/>
        <w:r w:rsidRPr="00C20458">
          <w:rPr>
            <w:rStyle w:val="af3"/>
            <w:i/>
            <w:color w:val="auto"/>
            <w:u w:val="none"/>
          </w:rPr>
          <w:t>Лусникова</w:t>
        </w:r>
        <w:proofErr w:type="spellEnd"/>
      </w:hyperlink>
      <w:proofErr w:type="gramStart"/>
      <w:r w:rsidRPr="00C20458">
        <w:rPr>
          <w:i/>
        </w:rPr>
        <w:t> ,</w:t>
      </w:r>
      <w:proofErr w:type="gramEnd"/>
      <w:r w:rsidRPr="00C20458">
        <w:rPr>
          <w:i/>
        </w:rPr>
        <w:t xml:space="preserve"> а наставниками проекта выступили преподаватель колледжа </w:t>
      </w:r>
      <w:hyperlink r:id="rId11" w:history="1">
        <w:r w:rsidRPr="00C20458">
          <w:rPr>
            <w:rStyle w:val="af3"/>
            <w:i/>
            <w:color w:val="auto"/>
            <w:u w:val="none"/>
          </w:rPr>
          <w:t>Виталий Лусников</w:t>
        </w:r>
      </w:hyperlink>
      <w:r w:rsidRPr="00C20458">
        <w:rPr>
          <w:i/>
        </w:rPr>
        <w:t> и автор экспозиции </w:t>
      </w:r>
      <w:hyperlink r:id="rId12" w:history="1">
        <w:r w:rsidRPr="00C20458">
          <w:rPr>
            <w:rStyle w:val="af3"/>
            <w:i/>
            <w:color w:val="auto"/>
            <w:u w:val="none"/>
          </w:rPr>
          <w:t>Евгений Метелёв</w:t>
        </w:r>
      </w:hyperlink>
      <w:r w:rsidRPr="00C20458">
        <w:rPr>
          <w:i/>
        </w:rPr>
        <w:t> .</w:t>
      </w:r>
    </w:p>
    <w:p w:rsidR="001D1AB6" w:rsidRPr="00C20458" w:rsidRDefault="001D1AB6" w:rsidP="001D1AB6">
      <w:pPr>
        <w:tabs>
          <w:tab w:val="left" w:pos="180"/>
          <w:tab w:val="left" w:pos="720"/>
          <w:tab w:val="left" w:pos="6120"/>
        </w:tabs>
        <w:rPr>
          <w:i/>
        </w:rPr>
      </w:pPr>
      <w:r w:rsidRPr="00C20458">
        <w:rPr>
          <w:i/>
        </w:rPr>
        <w:tab/>
        <w:t xml:space="preserve">В районе активно развивается Детская общественная организация «Юность Вятского края», её численность составляет 1744 человека. Традиционным стал районный слёт детских организаций </w:t>
      </w:r>
      <w:r w:rsidRPr="00C20458">
        <w:rPr>
          <w:i/>
          <w:iCs/>
        </w:rPr>
        <w:t>(2021 - 1724).</w:t>
      </w:r>
    </w:p>
    <w:p w:rsidR="001D1AB6" w:rsidRPr="00C20458" w:rsidRDefault="001D1AB6" w:rsidP="001D1AB6">
      <w:pPr>
        <w:shd w:val="clear" w:color="auto" w:fill="FFFFFF"/>
        <w:jc w:val="center"/>
        <w:rPr>
          <w:i/>
        </w:rPr>
      </w:pPr>
    </w:p>
    <w:p w:rsidR="001D1AB6" w:rsidRPr="00C20458" w:rsidRDefault="001D1AB6" w:rsidP="001D1AB6">
      <w:pPr>
        <w:jc w:val="center"/>
        <w:rPr>
          <w:bCs/>
          <w:i/>
          <w:iCs/>
        </w:rPr>
      </w:pPr>
      <w:r w:rsidRPr="00C20458">
        <w:rPr>
          <w:bCs/>
          <w:i/>
          <w:iCs/>
        </w:rPr>
        <w:t>Содействие профессиональному самоопределению молодежи и повышение уровня информированности</w:t>
      </w:r>
    </w:p>
    <w:p w:rsidR="001D1AB6" w:rsidRPr="00C20458" w:rsidRDefault="001D1AB6" w:rsidP="001D1AB6">
      <w:pPr>
        <w:ind w:firstLine="540"/>
        <w:rPr>
          <w:i/>
        </w:rPr>
      </w:pPr>
      <w:r w:rsidRPr="00C20458">
        <w:rPr>
          <w:i/>
        </w:rPr>
        <w:t xml:space="preserve">Профобразование молодежи — проблема комплексная, ее решение предполагает взаимодействие и сотрудничество разных структур. Чтобы решить проблему кадрового голода, необходимо вести систематическую </w:t>
      </w:r>
      <w:proofErr w:type="spellStart"/>
      <w:r w:rsidRPr="00C20458">
        <w:rPr>
          <w:i/>
        </w:rPr>
        <w:t>профориентационную</w:t>
      </w:r>
      <w:proofErr w:type="spellEnd"/>
      <w:r w:rsidRPr="00C20458">
        <w:rPr>
          <w:i/>
        </w:rPr>
        <w:t xml:space="preserve"> работу с учащимися, которая должна содействовать личности в профессиональном самоопределении с учетом не только потребностей и возможностей, но и ситуации на рынке труда.</w:t>
      </w:r>
    </w:p>
    <w:p w:rsidR="001D1AB6" w:rsidRPr="00C20458" w:rsidRDefault="001D1AB6" w:rsidP="001D1AB6">
      <w:pPr>
        <w:rPr>
          <w:i/>
          <w:shd w:val="clear" w:color="auto" w:fill="FFFFFF"/>
        </w:rPr>
      </w:pPr>
      <w:r w:rsidRPr="00C20458">
        <w:rPr>
          <w:i/>
          <w:shd w:val="clear" w:color="auto" w:fill="FFFFFF"/>
        </w:rPr>
        <w:t xml:space="preserve">Ежегодно </w:t>
      </w:r>
      <w:proofErr w:type="gramStart"/>
      <w:r w:rsidRPr="00C20458">
        <w:rPr>
          <w:i/>
          <w:shd w:val="clear" w:color="auto" w:fill="FFFFFF"/>
        </w:rPr>
        <w:t>в</w:t>
      </w:r>
      <w:proofErr w:type="gramEnd"/>
      <w:r w:rsidRPr="00C20458">
        <w:rPr>
          <w:i/>
          <w:shd w:val="clear" w:color="auto" w:fill="FFFFFF"/>
        </w:rPr>
        <w:t xml:space="preserve"> </w:t>
      </w:r>
      <w:proofErr w:type="gramStart"/>
      <w:r w:rsidRPr="00C20458">
        <w:rPr>
          <w:i/>
          <w:shd w:val="clear" w:color="auto" w:fill="FFFFFF"/>
        </w:rPr>
        <w:t>Омутнинском</w:t>
      </w:r>
      <w:proofErr w:type="gramEnd"/>
      <w:r w:rsidRPr="00C20458">
        <w:rPr>
          <w:i/>
          <w:shd w:val="clear" w:color="auto" w:fill="FFFFFF"/>
        </w:rPr>
        <w:t xml:space="preserve"> районе проходит «Единый день профориентации» для выпускников общеобразовательных организаций. В 2022 году мероприятие состоялось</w:t>
      </w:r>
      <w:r w:rsidRPr="00C20458">
        <w:rPr>
          <w:rFonts w:ascii="Arial" w:hAnsi="Arial" w:cs="Arial"/>
          <w:i/>
          <w:sz w:val="20"/>
          <w:szCs w:val="20"/>
          <w:shd w:val="clear" w:color="auto" w:fill="FFFFFF"/>
        </w:rPr>
        <w:t xml:space="preserve"> </w:t>
      </w:r>
      <w:r w:rsidRPr="00C20458">
        <w:rPr>
          <w:i/>
          <w:shd w:val="clear" w:color="auto" w:fill="FFFFFF"/>
        </w:rPr>
        <w:t xml:space="preserve">29 ноября для учащихся 11- </w:t>
      </w:r>
      <w:proofErr w:type="spellStart"/>
      <w:r w:rsidRPr="00C20458">
        <w:rPr>
          <w:i/>
          <w:shd w:val="clear" w:color="auto" w:fill="FFFFFF"/>
        </w:rPr>
        <w:t>х</w:t>
      </w:r>
      <w:proofErr w:type="spellEnd"/>
      <w:r w:rsidRPr="00C20458">
        <w:rPr>
          <w:i/>
          <w:shd w:val="clear" w:color="auto" w:fill="FFFFFF"/>
        </w:rPr>
        <w:t xml:space="preserve"> классов школ района. На мероприятии работало пять площадок, где перед участниками выступили ВУЗы Кировской области, республики Удмуртии и Ивановской области с интересными презентациями, а также перед ребятами выступили специалисты тех профессий, про которые рассказывали представители высших учебных заведений.</w:t>
      </w:r>
    </w:p>
    <w:p w:rsidR="001D1AB6" w:rsidRPr="00C20458" w:rsidRDefault="001D1AB6" w:rsidP="001D1AB6">
      <w:pPr>
        <w:rPr>
          <w:i/>
        </w:rPr>
      </w:pPr>
      <w:r w:rsidRPr="00C20458">
        <w:rPr>
          <w:i/>
        </w:rPr>
        <w:t>Для повышения уровня информированности молодежи в рамках реализации молодежной политики на территории Омутнинского района размещается информация о мероприятиях, конкурсах, проектах и их итогах на официальном сайте, осуществляется выпуск молодежных страничек в районных газетах. Издаются молодёжные газеты в образовательных учреждения Омутнинского района, где рассказывается об интересных событиях, новостях.</w:t>
      </w:r>
    </w:p>
    <w:p w:rsidR="001D1AB6" w:rsidRPr="00C20458" w:rsidRDefault="001D1AB6" w:rsidP="001D1AB6">
      <w:pPr>
        <w:suppressAutoHyphens/>
        <w:ind w:firstLine="720"/>
        <w:rPr>
          <w:i/>
          <w:shd w:val="clear" w:color="auto" w:fill="FFFFFF"/>
        </w:rPr>
      </w:pPr>
      <w:r w:rsidRPr="00C20458">
        <w:rPr>
          <w:i/>
        </w:rPr>
        <w:t>Для повышения качества информированности молодежной аудитории большое значение уделяется продвижению деятельности в сфере молодежной политики в соц</w:t>
      </w:r>
      <w:proofErr w:type="gramStart"/>
      <w:r w:rsidRPr="00C20458">
        <w:rPr>
          <w:i/>
        </w:rPr>
        <w:t>.с</w:t>
      </w:r>
      <w:proofErr w:type="gramEnd"/>
      <w:r w:rsidRPr="00C20458">
        <w:rPr>
          <w:i/>
        </w:rPr>
        <w:t>ети «ВКонтакте». В группе «Молодёжный Омутнинск», размещается актуальная информация, новости, виртуально общается молодежь, делится мнениями, опытом</w:t>
      </w:r>
      <w:r w:rsidRPr="00C20458">
        <w:rPr>
          <w:i/>
          <w:shd w:val="clear" w:color="auto" w:fill="FFFFFF"/>
        </w:rPr>
        <w:t xml:space="preserve">, </w:t>
      </w:r>
      <w:proofErr w:type="spellStart"/>
      <w:r w:rsidRPr="00C20458">
        <w:rPr>
          <w:i/>
          <w:shd w:val="clear" w:color="auto" w:fill="FFFFFF"/>
        </w:rPr>
        <w:t>количествоо</w:t>
      </w:r>
      <w:proofErr w:type="spellEnd"/>
      <w:r w:rsidRPr="00C20458">
        <w:rPr>
          <w:i/>
          <w:shd w:val="clear" w:color="auto" w:fill="FFFFFF"/>
        </w:rPr>
        <w:t xml:space="preserve"> подписчиков: 741 (639 – 2021г.). </w:t>
      </w:r>
    </w:p>
    <w:p w:rsidR="001D1AB6" w:rsidRPr="00C20458" w:rsidRDefault="001D1AB6" w:rsidP="001D1AB6">
      <w:pPr>
        <w:shd w:val="clear" w:color="auto" w:fill="FFFFFF"/>
        <w:ind w:firstLine="0"/>
        <w:rPr>
          <w:rStyle w:val="ae"/>
          <w:b w:val="0"/>
          <w:bCs/>
          <w:i/>
        </w:rPr>
      </w:pPr>
    </w:p>
    <w:p w:rsidR="001D1AB6" w:rsidRPr="00C20458" w:rsidRDefault="001D1AB6" w:rsidP="001D1AB6">
      <w:pPr>
        <w:jc w:val="center"/>
        <w:rPr>
          <w:i/>
        </w:rPr>
      </w:pPr>
      <w:r w:rsidRPr="00C20458">
        <w:rPr>
          <w:i/>
        </w:rPr>
        <w:t xml:space="preserve">Профилактика асоциального поведения молодёжи, </w:t>
      </w:r>
    </w:p>
    <w:p w:rsidR="001D1AB6" w:rsidRPr="00C20458" w:rsidRDefault="001D1AB6" w:rsidP="001D1AB6">
      <w:pPr>
        <w:jc w:val="center"/>
        <w:rPr>
          <w:i/>
        </w:rPr>
      </w:pPr>
      <w:r w:rsidRPr="00C20458">
        <w:rPr>
          <w:i/>
        </w:rPr>
        <w:t>формирование здорового образа жизни</w:t>
      </w:r>
    </w:p>
    <w:p w:rsidR="001D1AB6" w:rsidRPr="00C20458" w:rsidRDefault="001D1AB6" w:rsidP="001D1AB6">
      <w:pPr>
        <w:rPr>
          <w:rStyle w:val="c0c8"/>
          <w:i/>
        </w:rPr>
      </w:pPr>
      <w:r w:rsidRPr="00C20458">
        <w:rPr>
          <w:rStyle w:val="c0c8"/>
          <w:i/>
        </w:rPr>
        <w:t xml:space="preserve">Работа в этом направлении ведётся через проведение районных и городских мероприятий: Акция «Всероссийский день трезвости», районные соревнования «А, ну-ка, мальчики!», «А, ну-ка, парни!», посвящённые Дню Защитника Отечества, межрайонный фестиваль «День рождения Снеговика», районный конкурс «Бизнес и потребитель», районный конкурс листовок по формированию ЗОЖ, акция «Скажем НЕТ», </w:t>
      </w:r>
      <w:proofErr w:type="gramStart"/>
      <w:r w:rsidRPr="00C20458">
        <w:rPr>
          <w:rStyle w:val="c0c8"/>
          <w:i/>
        </w:rPr>
        <w:t>к</w:t>
      </w:r>
      <w:proofErr w:type="gramEnd"/>
      <w:r w:rsidRPr="00C20458">
        <w:rPr>
          <w:rStyle w:val="c0c8"/>
          <w:i/>
        </w:rPr>
        <w:t xml:space="preserve"> Дню отказа от курения, День толерантности «Будем жить, друг – друга уважая», акция против наркотиков «Мой выбор - ЖИЗНЬ», акция «СТОП СПИД». Проводятся конкурсы агитбригад «За здоровый образ жизни», «Мы выбираем свет!». </w:t>
      </w:r>
    </w:p>
    <w:p w:rsidR="001D1AB6" w:rsidRPr="00C20458" w:rsidRDefault="001D1AB6" w:rsidP="001D1AB6">
      <w:pPr>
        <w:tabs>
          <w:tab w:val="left" w:pos="0"/>
        </w:tabs>
        <w:ind w:firstLine="0"/>
        <w:rPr>
          <w:rFonts w:eastAsia="Times New Roman"/>
          <w:i/>
          <w:lang w:eastAsia="ru-RU"/>
        </w:rPr>
      </w:pPr>
      <w:r w:rsidRPr="00C20458">
        <w:rPr>
          <w:rFonts w:eastAsia="Times New Roman"/>
          <w:i/>
          <w:lang w:eastAsia="ru-RU"/>
        </w:rPr>
        <w:tab/>
        <w:t>Реализованы городские грантовые конкуры:</w:t>
      </w:r>
    </w:p>
    <w:p w:rsidR="001D1AB6" w:rsidRPr="00C20458" w:rsidRDefault="001D1AB6" w:rsidP="001D1AB6">
      <w:pPr>
        <w:tabs>
          <w:tab w:val="left" w:pos="0"/>
        </w:tabs>
        <w:ind w:firstLine="709"/>
        <w:rPr>
          <w:rFonts w:eastAsia="Times New Roman"/>
          <w:i/>
          <w:lang w:eastAsia="ru-RU"/>
        </w:rPr>
      </w:pPr>
      <w:r w:rsidRPr="00C20458">
        <w:rPr>
          <w:i/>
        </w:rPr>
        <w:t xml:space="preserve">- «Профилактика экстремизма и терроризма». </w:t>
      </w:r>
      <w:r w:rsidRPr="00C20458">
        <w:rPr>
          <w:rFonts w:eastAsia="Times New Roman"/>
          <w:i/>
          <w:lang w:eastAsia="ru-RU"/>
        </w:rPr>
        <w:t xml:space="preserve">Победитель </w:t>
      </w:r>
      <w:r w:rsidRPr="00C20458">
        <w:rPr>
          <w:i/>
        </w:rPr>
        <w:t>МБУК ЦКС Омутнинского района Дворец культуры «Металлург» – 5000 рублей.</w:t>
      </w:r>
    </w:p>
    <w:p w:rsidR="001D1AB6" w:rsidRPr="00C20458" w:rsidRDefault="001D1AB6" w:rsidP="001D1AB6">
      <w:pPr>
        <w:tabs>
          <w:tab w:val="left" w:pos="0"/>
        </w:tabs>
        <w:ind w:firstLine="709"/>
        <w:rPr>
          <w:i/>
        </w:rPr>
      </w:pPr>
      <w:r w:rsidRPr="00C20458">
        <w:rPr>
          <w:i/>
        </w:rPr>
        <w:t xml:space="preserve">- «Социальных проектов и программ, направленных на профилактику немедицинского потребления наркотических, психотропных и одурманивающих веществ в подростково-молодежной среде». </w:t>
      </w:r>
      <w:r w:rsidRPr="00C20458">
        <w:rPr>
          <w:rFonts w:eastAsia="Times New Roman"/>
          <w:i/>
          <w:lang w:eastAsia="ru-RU"/>
        </w:rPr>
        <w:t>Победитель</w:t>
      </w:r>
      <w:r w:rsidRPr="00C20458">
        <w:rPr>
          <w:i/>
          <w:noProof/>
        </w:rPr>
        <w:t xml:space="preserve"> </w:t>
      </w:r>
      <w:r w:rsidRPr="00C20458">
        <w:rPr>
          <w:i/>
        </w:rPr>
        <w:t>МБУК ЦКС Омутнинского района Дворец культуры «Металлург» – 5000 рублей.</w:t>
      </w:r>
    </w:p>
    <w:p w:rsidR="001D1AB6" w:rsidRPr="00C20458" w:rsidRDefault="001D1AB6" w:rsidP="001D1AB6">
      <w:pPr>
        <w:tabs>
          <w:tab w:val="left" w:pos="0"/>
        </w:tabs>
        <w:ind w:firstLine="709"/>
        <w:rPr>
          <w:i/>
        </w:rPr>
      </w:pPr>
      <w:r w:rsidRPr="00C20458">
        <w:rPr>
          <w:i/>
        </w:rPr>
        <w:t xml:space="preserve">- «Социальных проектов и программ, направленных на профилактику правонарушений и негативных явлений в подростково-молодёжной среде». </w:t>
      </w:r>
      <w:r w:rsidRPr="00C20458">
        <w:rPr>
          <w:rFonts w:eastAsia="Times New Roman"/>
          <w:i/>
          <w:lang w:eastAsia="ru-RU"/>
        </w:rPr>
        <w:t xml:space="preserve">Победитель </w:t>
      </w:r>
      <w:r w:rsidRPr="00C20458">
        <w:rPr>
          <w:i/>
        </w:rPr>
        <w:t>КОГПОБУ ОКПЭиП – 4000 рублей.</w:t>
      </w:r>
    </w:p>
    <w:p w:rsidR="001D1AB6" w:rsidRPr="00C20458" w:rsidRDefault="001D1AB6" w:rsidP="001D1AB6">
      <w:pPr>
        <w:tabs>
          <w:tab w:val="left" w:pos="0"/>
        </w:tabs>
        <w:ind w:firstLine="709"/>
        <w:rPr>
          <w:rFonts w:eastAsia="Times New Roman"/>
          <w:i/>
          <w:lang w:eastAsia="ru-RU"/>
        </w:rPr>
      </w:pPr>
      <w:r w:rsidRPr="00C20458">
        <w:rPr>
          <w:i/>
        </w:rPr>
        <w:t>Реализован районный грантовый конкурс социальных проектов и программ, направленных на профилактику правонарушений и негативных явлений в подростково-молодёжной среде. Победитель МКОУ СОШ № 10 п</w:t>
      </w:r>
      <w:proofErr w:type="gramStart"/>
      <w:r w:rsidRPr="00C20458">
        <w:rPr>
          <w:i/>
        </w:rPr>
        <w:t>.Б</w:t>
      </w:r>
      <w:proofErr w:type="gramEnd"/>
      <w:r w:rsidRPr="00C20458">
        <w:rPr>
          <w:i/>
        </w:rPr>
        <w:t>елореченск – 2700 рублей.</w:t>
      </w:r>
    </w:p>
    <w:p w:rsidR="001D1AB6" w:rsidRPr="00C20458" w:rsidRDefault="001D1AB6" w:rsidP="001D1AB6">
      <w:pPr>
        <w:pStyle w:val="c33c36"/>
        <w:spacing w:before="0" w:beforeAutospacing="0" w:after="0" w:afterAutospacing="0"/>
        <w:ind w:firstLine="708"/>
        <w:jc w:val="both"/>
        <w:rPr>
          <w:i/>
          <w:sz w:val="28"/>
          <w:szCs w:val="28"/>
          <w:shd w:val="clear" w:color="auto" w:fill="FFFFFF"/>
        </w:rPr>
      </w:pPr>
      <w:r w:rsidRPr="00C20458">
        <w:rPr>
          <w:rStyle w:val="c0c8"/>
          <w:rFonts w:eastAsia="Calibri"/>
          <w:i/>
          <w:sz w:val="28"/>
          <w:szCs w:val="28"/>
        </w:rPr>
        <w:t>В рамках проведения акции «Будущее Кировской области без наркотиков» для учащихся и студентов лекторами – волонтерами КОГПОБУ «Омутнинский колледж педагогики, экономики и права» проводятся лекции, с</w:t>
      </w:r>
      <w:r w:rsidRPr="00C20458">
        <w:rPr>
          <w:i/>
          <w:sz w:val="28"/>
          <w:szCs w:val="28"/>
          <w:shd w:val="clear" w:color="auto" w:fill="FFFFFF"/>
        </w:rPr>
        <w:t xml:space="preserve"> целью повышения уровня информированности молодежи о негативном воздействии употребления психоактивных веществ, причинах и последствиях экстремизма, терроризма, правонарушений среди подростков.</w:t>
      </w:r>
    </w:p>
    <w:p w:rsidR="001D1AB6" w:rsidRPr="00C20458" w:rsidRDefault="001D1AB6" w:rsidP="001D1AB6">
      <w:pPr>
        <w:rPr>
          <w:i/>
        </w:rPr>
      </w:pPr>
      <w:r w:rsidRPr="00C20458">
        <w:rPr>
          <w:i/>
        </w:rPr>
        <w:t xml:space="preserve">Постоянно ведется работа по реализации межведомственного плана сопровождения и реабилитации семей, подростков, находящихся в социально-опасном положении и несовершеннолетним состоящих на различных видах учёта в органах системы профилактики и безнадзорности от 14 до 18 лет. На учёте в КДН на данный период состоит 74 подростков (2021 г. – 74 подростка). </w:t>
      </w:r>
    </w:p>
    <w:p w:rsidR="001D1AB6" w:rsidRPr="00C20458" w:rsidRDefault="001D1AB6" w:rsidP="001D1AB6">
      <w:pPr>
        <w:rPr>
          <w:i/>
        </w:rPr>
      </w:pPr>
      <w:r w:rsidRPr="00C20458">
        <w:rPr>
          <w:i/>
        </w:rPr>
        <w:t xml:space="preserve">Кроме того, проводится большая профилактическая межведомственная работа с подростками по безнадзорности, беспризорности, наркомании, токсикомании, алкоголизму, правонарушений и </w:t>
      </w:r>
      <w:r w:rsidRPr="00C20458">
        <w:rPr>
          <w:i/>
        </w:rPr>
        <w:lastRenderedPageBreak/>
        <w:t xml:space="preserve">суицидов несовершеннолетних, толерантности, терроризму. В этом направлении ежегодно проводится более 40 мероприятий. </w:t>
      </w:r>
    </w:p>
    <w:p w:rsidR="001D1AB6" w:rsidRPr="00C20458" w:rsidRDefault="001D1AB6" w:rsidP="001D1AB6">
      <w:pPr>
        <w:tabs>
          <w:tab w:val="left" w:pos="0"/>
        </w:tabs>
        <w:ind w:firstLine="0"/>
        <w:rPr>
          <w:i/>
        </w:rPr>
      </w:pPr>
    </w:p>
    <w:p w:rsidR="001D1AB6" w:rsidRPr="00C20458" w:rsidRDefault="001D1AB6" w:rsidP="001D1AB6">
      <w:pPr>
        <w:shd w:val="clear" w:color="auto" w:fill="FFFFFF"/>
        <w:jc w:val="center"/>
        <w:rPr>
          <w:bCs/>
          <w:i/>
          <w:iCs/>
        </w:rPr>
      </w:pPr>
      <w:r w:rsidRPr="00C20458">
        <w:rPr>
          <w:bCs/>
          <w:i/>
          <w:iCs/>
        </w:rPr>
        <w:t>Развитие форм интересного досуга в молодежной среде</w:t>
      </w:r>
    </w:p>
    <w:p w:rsidR="001D1AB6" w:rsidRPr="00C20458" w:rsidRDefault="001D1AB6" w:rsidP="001D1AB6">
      <w:pPr>
        <w:pStyle w:val="ac"/>
        <w:shd w:val="clear" w:color="auto" w:fill="FFFFFF"/>
        <w:spacing w:before="0" w:after="0"/>
        <w:ind w:firstLine="709"/>
        <w:jc w:val="both"/>
        <w:textAlignment w:val="baseline"/>
        <w:rPr>
          <w:i/>
          <w:sz w:val="28"/>
          <w:szCs w:val="28"/>
        </w:rPr>
      </w:pPr>
      <w:r w:rsidRPr="00C20458">
        <w:rPr>
          <w:i/>
          <w:sz w:val="28"/>
          <w:szCs w:val="28"/>
        </w:rPr>
        <w:t xml:space="preserve">Важную роль в системе организации досуга играют учреждения культуры, образовательные учреждения. </w:t>
      </w:r>
      <w:proofErr w:type="gramStart"/>
      <w:r w:rsidRPr="00C20458">
        <w:rPr>
          <w:i/>
          <w:sz w:val="28"/>
          <w:szCs w:val="28"/>
        </w:rPr>
        <w:t>В первые</w:t>
      </w:r>
      <w:proofErr w:type="gramEnd"/>
      <w:r w:rsidRPr="00C20458">
        <w:rPr>
          <w:i/>
          <w:sz w:val="28"/>
          <w:szCs w:val="28"/>
        </w:rPr>
        <w:t xml:space="preserve"> 2022 году состоялся молодежный межмуниципальный форум "Территория роста". Мероприятие объединило более 100  школьников, студентов, педагогов, специалистов, рабочую молодежь Омутнинского, Афанасьевского и Верхнекамского районов для обмена опытом и получения новых знаний.</w:t>
      </w:r>
    </w:p>
    <w:p w:rsidR="001D1AB6" w:rsidRPr="00C20458" w:rsidRDefault="001D1AB6" w:rsidP="001D1AB6">
      <w:pPr>
        <w:pStyle w:val="ac"/>
        <w:shd w:val="clear" w:color="auto" w:fill="FFFFFF"/>
        <w:spacing w:before="0" w:after="0"/>
        <w:ind w:firstLine="709"/>
        <w:jc w:val="both"/>
        <w:textAlignment w:val="baseline"/>
        <w:rPr>
          <w:i/>
          <w:sz w:val="28"/>
          <w:szCs w:val="28"/>
        </w:rPr>
      </w:pPr>
      <w:r w:rsidRPr="00C20458">
        <w:rPr>
          <w:i/>
          <w:sz w:val="28"/>
          <w:szCs w:val="28"/>
        </w:rPr>
        <w:t xml:space="preserve">Ежегодно к празднованию Дня молодёжи </w:t>
      </w:r>
      <w:proofErr w:type="gramStart"/>
      <w:r w:rsidRPr="00C20458">
        <w:rPr>
          <w:i/>
          <w:sz w:val="28"/>
          <w:szCs w:val="28"/>
        </w:rPr>
        <w:t>в</w:t>
      </w:r>
      <w:proofErr w:type="gramEnd"/>
      <w:r w:rsidRPr="00C20458">
        <w:rPr>
          <w:i/>
          <w:sz w:val="28"/>
          <w:szCs w:val="28"/>
        </w:rPr>
        <w:t xml:space="preserve"> </w:t>
      </w:r>
      <w:proofErr w:type="gramStart"/>
      <w:r w:rsidRPr="00C20458">
        <w:rPr>
          <w:i/>
          <w:sz w:val="28"/>
          <w:szCs w:val="28"/>
        </w:rPr>
        <w:t>Омутнинском</w:t>
      </w:r>
      <w:proofErr w:type="gramEnd"/>
      <w:r w:rsidRPr="00C20458">
        <w:rPr>
          <w:i/>
          <w:sz w:val="28"/>
          <w:szCs w:val="28"/>
        </w:rPr>
        <w:t xml:space="preserve"> районе проходит множество мероприятий.</w:t>
      </w:r>
    </w:p>
    <w:p w:rsidR="001D1AB6" w:rsidRPr="00C20458" w:rsidRDefault="001D1AB6" w:rsidP="001D1AB6">
      <w:pPr>
        <w:pStyle w:val="ac"/>
        <w:shd w:val="clear" w:color="auto" w:fill="FFFFFF"/>
        <w:spacing w:before="0" w:after="0"/>
        <w:ind w:firstLine="708"/>
        <w:jc w:val="both"/>
        <w:textAlignment w:val="baseline"/>
        <w:rPr>
          <w:i/>
          <w:sz w:val="28"/>
          <w:szCs w:val="28"/>
        </w:rPr>
      </w:pPr>
      <w:r w:rsidRPr="00C20458">
        <w:rPr>
          <w:i/>
          <w:sz w:val="28"/>
          <w:szCs w:val="28"/>
        </w:rPr>
        <w:t xml:space="preserve">03 декабря в День инвалидов для молодёжи с ограниченными возможностями здоровья проведено главным специалистом УФСТМ Омутнинского района мероприятие «Веселые посиделки». </w:t>
      </w:r>
    </w:p>
    <w:p w:rsidR="001D1AB6" w:rsidRPr="00C20458" w:rsidRDefault="001D1AB6" w:rsidP="001D1AB6">
      <w:pPr>
        <w:pStyle w:val="ac"/>
        <w:shd w:val="clear" w:color="auto" w:fill="FFFFFF"/>
        <w:spacing w:before="0" w:after="0"/>
        <w:ind w:firstLine="708"/>
        <w:jc w:val="both"/>
        <w:textAlignment w:val="baseline"/>
        <w:rPr>
          <w:i/>
          <w:sz w:val="28"/>
          <w:szCs w:val="28"/>
        </w:rPr>
      </w:pPr>
      <w:r w:rsidRPr="00C20458">
        <w:rPr>
          <w:i/>
          <w:sz w:val="28"/>
          <w:szCs w:val="28"/>
        </w:rPr>
        <w:t xml:space="preserve">В декабре Дед Мороз и Снегурочка (волонтеры Омутнинского колледжа педагогики, экономики и права) </w:t>
      </w:r>
      <w:proofErr w:type="gramStart"/>
      <w:r w:rsidRPr="00C20458">
        <w:rPr>
          <w:i/>
          <w:sz w:val="28"/>
          <w:szCs w:val="28"/>
        </w:rPr>
        <w:t>поздравили детей инвалидов с Новым годом вручив</w:t>
      </w:r>
      <w:proofErr w:type="gramEnd"/>
      <w:r w:rsidRPr="00C20458">
        <w:rPr>
          <w:i/>
          <w:sz w:val="28"/>
          <w:szCs w:val="28"/>
        </w:rPr>
        <w:t xml:space="preserve"> сладкие подарки. </w:t>
      </w:r>
    </w:p>
    <w:p w:rsidR="001D1AB6" w:rsidRPr="00C20458" w:rsidRDefault="001D1AB6" w:rsidP="001D1AB6">
      <w:pPr>
        <w:pStyle w:val="ac"/>
        <w:shd w:val="clear" w:color="auto" w:fill="FFFFFF"/>
        <w:spacing w:before="0" w:after="0"/>
        <w:ind w:firstLine="708"/>
        <w:jc w:val="both"/>
        <w:textAlignment w:val="baseline"/>
        <w:rPr>
          <w:i/>
          <w:sz w:val="28"/>
          <w:szCs w:val="28"/>
        </w:rPr>
      </w:pPr>
      <w:r w:rsidRPr="00C20458">
        <w:rPr>
          <w:i/>
          <w:sz w:val="28"/>
          <w:szCs w:val="28"/>
        </w:rPr>
        <w:t>В преддверии нового года проходит городской конкурс по изготовлению ледовых фигур «Зимняя фантазия». 4 красивые фигуры украсили парк Культуры.</w:t>
      </w:r>
    </w:p>
    <w:p w:rsidR="001D1AB6" w:rsidRPr="00C20458" w:rsidRDefault="001D1AB6" w:rsidP="001D1AB6">
      <w:pPr>
        <w:shd w:val="clear" w:color="auto" w:fill="FFFFFF"/>
        <w:rPr>
          <w:i/>
          <w:shd w:val="clear" w:color="auto" w:fill="FFFFFF"/>
        </w:rPr>
      </w:pPr>
      <w:r w:rsidRPr="00C20458">
        <w:rPr>
          <w:i/>
          <w:shd w:val="clear" w:color="auto" w:fill="FFFFFF"/>
        </w:rPr>
        <w:t>В целях пропаганды семейных ценностей в районе создаются молодёжные семейные клубы, традиционным стало проведение районного конкурса «Её Величество - Семья», целью которого является пропаганда и утверждение семейного образа жизни, семейных ценностей и традиций. В 2022 году конкурс состоялся в очном формате, приняли участие 3 семьи (в 2021 г. (онлайн-формате) – 12 семей). Три замечательные семьи представили перед зрителями свои яркие визитки и творческие работы. </w:t>
      </w:r>
      <w:r w:rsidRPr="00C20458">
        <w:rPr>
          <w:rStyle w:val="af8"/>
          <w:iCs w:val="0"/>
          <w:shd w:val="clear" w:color="auto" w:fill="FFFFFF"/>
        </w:rPr>
        <w:t>Семья</w:t>
      </w:r>
      <w:r w:rsidRPr="00C20458">
        <w:rPr>
          <w:i/>
          <w:shd w:val="clear" w:color="auto" w:fill="FFFFFF"/>
        </w:rPr>
        <w:t> </w:t>
      </w:r>
      <w:proofErr w:type="spellStart"/>
      <w:r w:rsidRPr="00C20458">
        <w:rPr>
          <w:i/>
          <w:shd w:val="clear" w:color="auto" w:fill="FFFFFF"/>
        </w:rPr>
        <w:t>Левановых</w:t>
      </w:r>
      <w:proofErr w:type="spellEnd"/>
      <w:r w:rsidRPr="00C20458">
        <w:rPr>
          <w:i/>
          <w:shd w:val="clear" w:color="auto" w:fill="FFFFFF"/>
        </w:rPr>
        <w:t>, </w:t>
      </w:r>
      <w:r w:rsidRPr="00C20458">
        <w:rPr>
          <w:rStyle w:val="af8"/>
          <w:iCs w:val="0"/>
          <w:shd w:val="clear" w:color="auto" w:fill="FFFFFF"/>
        </w:rPr>
        <w:t>семья</w:t>
      </w:r>
      <w:r w:rsidRPr="00C20458">
        <w:rPr>
          <w:i/>
          <w:shd w:val="clear" w:color="auto" w:fill="FFFFFF"/>
        </w:rPr>
        <w:t> Одинцовых и </w:t>
      </w:r>
      <w:r w:rsidRPr="00C20458">
        <w:rPr>
          <w:rStyle w:val="af8"/>
          <w:iCs w:val="0"/>
          <w:shd w:val="clear" w:color="auto" w:fill="FFFFFF"/>
        </w:rPr>
        <w:t>семья</w:t>
      </w:r>
      <w:r w:rsidRPr="00C20458">
        <w:rPr>
          <w:i/>
          <w:shd w:val="clear" w:color="auto" w:fill="FFFFFF"/>
        </w:rPr>
        <w:t xml:space="preserve"> Фоминых </w:t>
      </w:r>
      <w:proofErr w:type="gramStart"/>
      <w:r w:rsidRPr="00C20458">
        <w:rPr>
          <w:rFonts w:eastAsia="Times New Roman"/>
          <w:i/>
          <w:lang w:eastAsia="ru-RU"/>
        </w:rPr>
        <w:t>награждены</w:t>
      </w:r>
      <w:proofErr w:type="gramEnd"/>
      <w:r w:rsidRPr="00C20458">
        <w:rPr>
          <w:rFonts w:eastAsia="Times New Roman"/>
          <w:i/>
          <w:lang w:eastAsia="ru-RU"/>
        </w:rPr>
        <w:t xml:space="preserve"> дипломами и подарками.</w:t>
      </w:r>
    </w:p>
    <w:p w:rsidR="001D1AB6" w:rsidRPr="00C20458" w:rsidRDefault="001D1AB6" w:rsidP="001D1AB6">
      <w:pPr>
        <w:shd w:val="clear" w:color="auto" w:fill="FFFFFF"/>
        <w:rPr>
          <w:i/>
          <w:shd w:val="clear" w:color="auto" w:fill="FFFFFF"/>
        </w:rPr>
      </w:pPr>
      <w:r w:rsidRPr="00C20458">
        <w:rPr>
          <w:i/>
          <w:shd w:val="clear" w:color="auto" w:fill="FFFFFF"/>
        </w:rPr>
        <w:t>Ежегодно 8 июля проходят мероприятия, посвященные Дню семьи, любви и верности в 2022 году в центральной библиотеке им. А. Алейнова состоялась игровая программа «Семья – это те, кто с тобою всегда!</w:t>
      </w:r>
    </w:p>
    <w:p w:rsidR="001D1AB6" w:rsidRPr="00C20458" w:rsidRDefault="001D1AB6" w:rsidP="001D1AB6">
      <w:pPr>
        <w:ind w:firstLine="0"/>
        <w:rPr>
          <w:i/>
        </w:rPr>
      </w:pPr>
    </w:p>
    <w:p w:rsidR="001D1AB6" w:rsidRPr="00C20458" w:rsidRDefault="001D1AB6" w:rsidP="001D1AB6">
      <w:pPr>
        <w:ind w:firstLine="0"/>
        <w:jc w:val="center"/>
      </w:pPr>
      <w:r w:rsidRPr="00C20458">
        <w:t xml:space="preserve">Обеспечение жильем молодых семей </w:t>
      </w:r>
      <w:proofErr w:type="gramStart"/>
      <w:r w:rsidRPr="00C20458">
        <w:t>в</w:t>
      </w:r>
      <w:proofErr w:type="gramEnd"/>
      <w:r w:rsidRPr="00C20458">
        <w:t xml:space="preserve"> </w:t>
      </w:r>
      <w:proofErr w:type="gramStart"/>
      <w:r w:rsidRPr="00C20458">
        <w:t>Омутнинском</w:t>
      </w:r>
      <w:proofErr w:type="gramEnd"/>
      <w:r w:rsidRPr="00C20458">
        <w:t xml:space="preserve"> районе.</w:t>
      </w:r>
    </w:p>
    <w:p w:rsidR="001D1AB6" w:rsidRPr="00C20458" w:rsidRDefault="001D1AB6" w:rsidP="001D1AB6">
      <w:pPr>
        <w:ind w:firstLine="709"/>
      </w:pPr>
      <w:r w:rsidRPr="00C20458">
        <w:t xml:space="preserve">В 2022 году 4 семьи (2021 – 1 семья) получили социальную выплату, в рамках реализации </w:t>
      </w:r>
      <w:hyperlink r:id="rId13" w:history="1">
        <w:r w:rsidRPr="00C20458">
          <w:t>подпрограмм</w:t>
        </w:r>
      </w:hyperlink>
      <w:r w:rsidRPr="00C20458">
        <w:t>ы «Обеспечение доступным и комфортным жильем и коммунальными услугами граждан Российской Федерации» ведомственной целевой программы «Оказание Государственной поддержки гражданам в обеспечении жильем и оплате жилищно-коммунальных услуг». Общая сумма выплаты составила - 1415500</w:t>
      </w:r>
      <w:r w:rsidRPr="00C20458">
        <w:rPr>
          <w:rFonts w:eastAsia="Times New Roman"/>
        </w:rPr>
        <w:t xml:space="preserve"> </w:t>
      </w:r>
      <w:r w:rsidRPr="00C20458">
        <w:t xml:space="preserve"> рублей, из них 205305 рублей за счёт средств местного бюджета. Семьи использовали данную социальную выплату на покупку жилья. </w:t>
      </w:r>
    </w:p>
    <w:p w:rsidR="001D1AB6" w:rsidRPr="00C20458" w:rsidRDefault="001D1AB6" w:rsidP="001D1AB6">
      <w:r w:rsidRPr="00C20458">
        <w:lastRenderedPageBreak/>
        <w:t xml:space="preserve">Сегодня молодежь рассматривается в качестве полноправного субъекта, в отношении которого осуществляется молодежная политика </w:t>
      </w:r>
      <w:proofErr w:type="gramStart"/>
      <w:r w:rsidRPr="00C20458">
        <w:t>в</w:t>
      </w:r>
      <w:proofErr w:type="gramEnd"/>
      <w:r w:rsidRPr="00C20458">
        <w:t xml:space="preserve"> </w:t>
      </w:r>
      <w:proofErr w:type="gramStart"/>
      <w:r w:rsidRPr="00C20458">
        <w:t>Омутнинском</w:t>
      </w:r>
      <w:proofErr w:type="gramEnd"/>
      <w:r w:rsidRPr="00C20458">
        <w:t xml:space="preserve"> районе. Молодые граждане активно включаются в процесс формирования молодёжной политики, тем самым обеспечивая общественное участие в этом процессе.</w:t>
      </w:r>
    </w:p>
    <w:p w:rsidR="00AE4107" w:rsidRPr="00C20458" w:rsidRDefault="00AE4107" w:rsidP="007117D3">
      <w:pPr>
        <w:ind w:firstLine="0"/>
      </w:pPr>
    </w:p>
    <w:p w:rsidR="00CC5439" w:rsidRPr="00C20458" w:rsidRDefault="00CC5439" w:rsidP="007A1E63">
      <w:pPr>
        <w:pStyle w:val="ConsPlusNormal"/>
        <w:widowControl/>
        <w:numPr>
          <w:ilvl w:val="0"/>
          <w:numId w:val="1"/>
        </w:numPr>
        <w:tabs>
          <w:tab w:val="left" w:pos="1134"/>
        </w:tabs>
        <w:ind w:left="0" w:firstLine="567"/>
        <w:jc w:val="both"/>
        <w:rPr>
          <w:b/>
          <w:i/>
          <w:color w:val="000000"/>
          <w:sz w:val="28"/>
          <w:szCs w:val="28"/>
        </w:rPr>
      </w:pPr>
      <w:r w:rsidRPr="00C20458">
        <w:rPr>
          <w:b/>
          <w:i/>
          <w:color w:val="000000"/>
          <w:sz w:val="28"/>
          <w:szCs w:val="28"/>
        </w:rPr>
        <w:t>Гражданская оборона, защита населения и территории от чрезвычайных ситуаций</w:t>
      </w:r>
    </w:p>
    <w:p w:rsidR="00387B32" w:rsidRPr="00C20458" w:rsidRDefault="00387B32" w:rsidP="00810A0C">
      <w:pPr>
        <w:pStyle w:val="a6"/>
        <w:tabs>
          <w:tab w:val="left" w:pos="709"/>
        </w:tabs>
        <w:spacing w:after="0"/>
        <w:ind w:firstLine="0"/>
      </w:pPr>
      <w:r w:rsidRPr="00C20458">
        <w:t xml:space="preserve"> </w:t>
      </w:r>
    </w:p>
    <w:p w:rsidR="00387B32" w:rsidRPr="00C20458" w:rsidRDefault="00387B32" w:rsidP="00387B32">
      <w:r w:rsidRPr="00C20458">
        <w:t>В течение 2021 года ежемесячно проводилась плановая проверка местной си</w:t>
      </w:r>
      <w:r w:rsidRPr="00C20458">
        <w:softHyphen/>
        <w:t>стемы оповещения (далее - МСО) Кировской области, а дважды в год - проверка МСО с включением око</w:t>
      </w:r>
      <w:r w:rsidRPr="00C20458">
        <w:softHyphen/>
        <w:t>нечных устройств с подготовкой донесения о результатах проверки в УЗНТ.</w:t>
      </w:r>
    </w:p>
    <w:p w:rsidR="00810A0C" w:rsidRPr="00C20458" w:rsidRDefault="00387B32" w:rsidP="00810A0C">
      <w:r w:rsidRPr="00C20458">
        <w:t>В целях оперативной организации по обеспечению пострадавшего населения (эвакуационные мероприятия) была организована проверка пунктов временного размещения населения на территории Омутнинского района. Вопрос рассмотрен на заседании КЧС и ОПБ, результаты проведенной проверки, реестр пунктов временного размещения и нормативно-правовые акты о создании ПВР направлены в Главное управление МЧС России по Кировской области.</w:t>
      </w:r>
    </w:p>
    <w:p w:rsidR="00387B32" w:rsidRPr="00C20458" w:rsidRDefault="00387B32" w:rsidP="00387B32">
      <w:pPr>
        <w:pStyle w:val="a6"/>
        <w:tabs>
          <w:tab w:val="left" w:pos="709"/>
        </w:tabs>
        <w:spacing w:after="0"/>
        <w:ind w:firstLine="709"/>
      </w:pPr>
      <w:r w:rsidRPr="00C20458">
        <w:rPr>
          <w:spacing w:val="-4"/>
        </w:rPr>
        <w:t>О</w:t>
      </w:r>
      <w:r w:rsidRPr="00C20458">
        <w:t xml:space="preserve">рганизована работа по оповещению населения и приведению в готовность системы гражданской обороны во время проведения сходов в сельских и городских поселениях, также регулярно доводится информация до персонала предприятий, организаций и учреждений, находящихся на территории района. </w:t>
      </w:r>
      <w:proofErr w:type="gramStart"/>
      <w:r w:rsidRPr="00C20458">
        <w:t xml:space="preserve">Порядок оповещения граждан при угрозе возникновения или о возникновении чрезвычайных ситуаций природного и техногенного характера доводится до населения ежемесячно путем публикаций в средствах массовой информации в газетах «Наша жизнь», «Рабочая неделя», на сайте администрации Омутнинского района и размещается на стендах администраций городских и сельских поселений, предприятий, организаций и учреждений, в местах с массовым пребыванием людей. </w:t>
      </w:r>
      <w:proofErr w:type="gramEnd"/>
    </w:p>
    <w:p w:rsidR="00387B32" w:rsidRPr="00C20458" w:rsidRDefault="00387B32" w:rsidP="00387B32">
      <w:pPr>
        <w:pStyle w:val="a6"/>
        <w:tabs>
          <w:tab w:val="left" w:pos="709"/>
        </w:tabs>
        <w:spacing w:after="0"/>
      </w:pPr>
      <w:r w:rsidRPr="00C20458">
        <w:rPr>
          <w:spacing w:val="-7"/>
        </w:rPr>
        <w:tab/>
      </w:r>
      <w:r w:rsidRPr="00C20458">
        <w:t>Единая дежурная диспетчерская служба Омутнинского района (далее ЕДДС) осуществляет прием от населения и организаций сообщений о любых происшествиях, несущих информацию об угрозе или факте возникновения ЧС.</w:t>
      </w:r>
    </w:p>
    <w:p w:rsidR="00387B32" w:rsidRPr="00C20458" w:rsidRDefault="00387B32" w:rsidP="00387B32">
      <w:pPr>
        <w:pStyle w:val="a6"/>
        <w:tabs>
          <w:tab w:val="left" w:pos="709"/>
        </w:tabs>
        <w:spacing w:after="0"/>
      </w:pPr>
      <w:r w:rsidRPr="00C20458">
        <w:tab/>
        <w:t>ЕДДС подключена к системе обеспечения вызова экстренных оперативных служб по единому номеру «112» и произведена настройка автоматизированных рабочих мест (АРМ).</w:t>
      </w:r>
    </w:p>
    <w:p w:rsidR="00810A0C" w:rsidRPr="00C20458" w:rsidRDefault="00387B32" w:rsidP="00810A0C">
      <w:pPr>
        <w:pStyle w:val="ConsPlusNormal"/>
        <w:widowControl/>
        <w:ind w:firstLine="540"/>
        <w:jc w:val="both"/>
        <w:rPr>
          <w:rFonts w:ascii="Times New Roman" w:hAnsi="Times New Roman" w:cs="Times New Roman"/>
          <w:sz w:val="28"/>
          <w:szCs w:val="28"/>
        </w:rPr>
      </w:pPr>
      <w:r w:rsidRPr="00C20458">
        <w:rPr>
          <w:rFonts w:ascii="Times New Roman" w:hAnsi="Times New Roman" w:cs="Times New Roman"/>
          <w:sz w:val="28"/>
          <w:szCs w:val="28"/>
        </w:rPr>
        <w:tab/>
      </w:r>
      <w:r w:rsidR="00810A0C" w:rsidRPr="00C20458">
        <w:rPr>
          <w:rFonts w:ascii="Times New Roman" w:hAnsi="Times New Roman" w:cs="Times New Roman"/>
          <w:sz w:val="28"/>
          <w:szCs w:val="28"/>
        </w:rPr>
        <w:t xml:space="preserve">За  2022 год диспетчерами ЕДДС было принято 1906 обращений </w:t>
      </w:r>
      <w:r w:rsidR="00810A0C" w:rsidRPr="00C20458">
        <w:rPr>
          <w:rFonts w:ascii="Times New Roman" w:hAnsi="Times New Roman" w:cs="Times New Roman"/>
          <w:i/>
          <w:sz w:val="28"/>
          <w:szCs w:val="28"/>
        </w:rPr>
        <w:t>(2021-1968)</w:t>
      </w:r>
      <w:r w:rsidR="00810A0C" w:rsidRPr="00C20458">
        <w:rPr>
          <w:rFonts w:ascii="Times New Roman" w:hAnsi="Times New Roman" w:cs="Times New Roman"/>
          <w:sz w:val="28"/>
          <w:szCs w:val="28"/>
        </w:rPr>
        <w:t xml:space="preserve"> от граждан и организаций об авариях, пожарах, катастрофах, стихийных бедствиях и других чрезвычайных происшествиях, которые могли повлечь или повлекли за собой человеческие жертвы, ущерб здоровью людей или окружающей среде, значительные потери и нарушение условий жизнедеятельности людей. </w:t>
      </w:r>
    </w:p>
    <w:p w:rsidR="00810A0C" w:rsidRPr="00C20458" w:rsidRDefault="00810A0C" w:rsidP="00810A0C">
      <w:pPr>
        <w:pStyle w:val="ConsPlusNormal"/>
        <w:widowControl/>
        <w:ind w:firstLine="540"/>
        <w:jc w:val="both"/>
        <w:rPr>
          <w:rFonts w:ascii="Times New Roman" w:hAnsi="Times New Roman" w:cs="Times New Roman"/>
          <w:sz w:val="28"/>
          <w:szCs w:val="28"/>
        </w:rPr>
      </w:pPr>
      <w:r w:rsidRPr="00C20458">
        <w:rPr>
          <w:rFonts w:ascii="Times New Roman" w:hAnsi="Times New Roman" w:cs="Times New Roman"/>
          <w:sz w:val="28"/>
          <w:szCs w:val="28"/>
        </w:rPr>
        <w:lastRenderedPageBreak/>
        <w:t>Это были обращения:</w:t>
      </w:r>
    </w:p>
    <w:p w:rsidR="00810A0C" w:rsidRPr="00C20458" w:rsidRDefault="00810A0C" w:rsidP="00810A0C">
      <w:pPr>
        <w:pStyle w:val="ConsPlusNormal"/>
        <w:widowControl/>
        <w:ind w:firstLine="540"/>
        <w:jc w:val="both"/>
        <w:rPr>
          <w:rFonts w:ascii="Times New Roman" w:hAnsi="Times New Roman" w:cs="Times New Roman"/>
          <w:sz w:val="28"/>
          <w:szCs w:val="28"/>
        </w:rPr>
      </w:pPr>
      <w:r w:rsidRPr="00C20458">
        <w:rPr>
          <w:rFonts w:ascii="Times New Roman" w:hAnsi="Times New Roman" w:cs="Times New Roman"/>
          <w:sz w:val="28"/>
          <w:szCs w:val="28"/>
        </w:rPr>
        <w:t>- о происшедших ДТП- 239;</w:t>
      </w:r>
    </w:p>
    <w:p w:rsidR="00810A0C" w:rsidRPr="00C20458" w:rsidRDefault="00810A0C" w:rsidP="00810A0C">
      <w:pPr>
        <w:pStyle w:val="ConsPlusNormal"/>
        <w:widowControl/>
        <w:ind w:firstLine="540"/>
        <w:jc w:val="both"/>
        <w:rPr>
          <w:rFonts w:ascii="Times New Roman" w:hAnsi="Times New Roman" w:cs="Times New Roman"/>
          <w:sz w:val="28"/>
          <w:szCs w:val="28"/>
        </w:rPr>
      </w:pPr>
      <w:r w:rsidRPr="00C20458">
        <w:rPr>
          <w:rFonts w:ascii="Times New Roman" w:hAnsi="Times New Roman" w:cs="Times New Roman"/>
          <w:sz w:val="28"/>
          <w:szCs w:val="28"/>
        </w:rPr>
        <w:t>- о происшедших пожарах, лесных пожарах, в т</w:t>
      </w:r>
      <w:proofErr w:type="gramStart"/>
      <w:r w:rsidRPr="00C20458">
        <w:rPr>
          <w:rFonts w:ascii="Times New Roman" w:hAnsi="Times New Roman" w:cs="Times New Roman"/>
          <w:sz w:val="28"/>
          <w:szCs w:val="28"/>
        </w:rPr>
        <w:t>.ч</w:t>
      </w:r>
      <w:proofErr w:type="gramEnd"/>
      <w:r w:rsidRPr="00C20458">
        <w:rPr>
          <w:rFonts w:ascii="Times New Roman" w:hAnsi="Times New Roman" w:cs="Times New Roman"/>
          <w:sz w:val="28"/>
          <w:szCs w:val="28"/>
        </w:rPr>
        <w:t xml:space="preserve"> термоточки – 111 ;</w:t>
      </w:r>
    </w:p>
    <w:p w:rsidR="00810A0C" w:rsidRPr="00C20458" w:rsidRDefault="00810A0C" w:rsidP="00810A0C">
      <w:pPr>
        <w:pStyle w:val="ConsPlusNormal"/>
        <w:widowControl/>
        <w:ind w:firstLine="540"/>
        <w:jc w:val="both"/>
        <w:rPr>
          <w:rFonts w:ascii="Times New Roman" w:hAnsi="Times New Roman" w:cs="Times New Roman"/>
          <w:sz w:val="28"/>
          <w:szCs w:val="28"/>
        </w:rPr>
      </w:pPr>
      <w:r w:rsidRPr="00C20458">
        <w:rPr>
          <w:rFonts w:ascii="Times New Roman" w:hAnsi="Times New Roman" w:cs="Times New Roman"/>
          <w:sz w:val="28"/>
          <w:szCs w:val="28"/>
        </w:rPr>
        <w:t>- обращения за медицинской помощью в «Скорую помощь»</w:t>
      </w:r>
      <w:r w:rsidRPr="00C20458">
        <w:rPr>
          <w:rFonts w:ascii="Times New Roman" w:hAnsi="Times New Roman" w:cs="Times New Roman"/>
          <w:sz w:val="28"/>
          <w:szCs w:val="28"/>
        </w:rPr>
        <w:tab/>
        <w:t>- 207;</w:t>
      </w:r>
    </w:p>
    <w:p w:rsidR="00810A0C" w:rsidRPr="00C20458" w:rsidRDefault="00810A0C" w:rsidP="00810A0C">
      <w:pPr>
        <w:pStyle w:val="ConsPlusNormal"/>
        <w:widowControl/>
        <w:ind w:firstLine="540"/>
        <w:jc w:val="both"/>
        <w:rPr>
          <w:rFonts w:ascii="Times New Roman" w:hAnsi="Times New Roman" w:cs="Times New Roman"/>
          <w:sz w:val="28"/>
          <w:szCs w:val="28"/>
        </w:rPr>
      </w:pPr>
      <w:r w:rsidRPr="00C20458">
        <w:rPr>
          <w:rFonts w:ascii="Times New Roman" w:hAnsi="Times New Roman" w:cs="Times New Roman"/>
          <w:sz w:val="28"/>
          <w:szCs w:val="28"/>
        </w:rPr>
        <w:t>- обращения за помощью в полицию - 787;</w:t>
      </w:r>
    </w:p>
    <w:p w:rsidR="00810A0C" w:rsidRPr="00C20458" w:rsidRDefault="00810A0C" w:rsidP="00810A0C">
      <w:pPr>
        <w:pStyle w:val="ConsPlusNormal"/>
        <w:widowControl/>
        <w:ind w:firstLine="540"/>
        <w:jc w:val="both"/>
        <w:rPr>
          <w:rFonts w:ascii="Times New Roman" w:hAnsi="Times New Roman" w:cs="Times New Roman"/>
          <w:sz w:val="28"/>
          <w:szCs w:val="28"/>
        </w:rPr>
      </w:pPr>
      <w:r w:rsidRPr="00C20458">
        <w:rPr>
          <w:rFonts w:ascii="Times New Roman" w:hAnsi="Times New Roman" w:cs="Times New Roman"/>
          <w:sz w:val="28"/>
          <w:szCs w:val="28"/>
        </w:rPr>
        <w:t>- о нарушении электроснабжения - 133;</w:t>
      </w:r>
    </w:p>
    <w:p w:rsidR="00810A0C" w:rsidRPr="00C20458" w:rsidRDefault="00810A0C" w:rsidP="00810A0C">
      <w:pPr>
        <w:pStyle w:val="ConsPlusNormal"/>
        <w:widowControl/>
        <w:ind w:firstLine="540"/>
        <w:jc w:val="both"/>
        <w:rPr>
          <w:rFonts w:ascii="Times New Roman" w:hAnsi="Times New Roman" w:cs="Times New Roman"/>
          <w:sz w:val="28"/>
          <w:szCs w:val="28"/>
        </w:rPr>
      </w:pPr>
      <w:r w:rsidRPr="00C20458">
        <w:rPr>
          <w:rFonts w:ascii="Times New Roman" w:hAnsi="Times New Roman" w:cs="Times New Roman"/>
          <w:sz w:val="28"/>
          <w:szCs w:val="28"/>
        </w:rPr>
        <w:t>- о нарушении теплоснабжения - 0;</w:t>
      </w:r>
    </w:p>
    <w:p w:rsidR="00810A0C" w:rsidRPr="00C20458" w:rsidRDefault="00810A0C" w:rsidP="00810A0C">
      <w:pPr>
        <w:pStyle w:val="ConsPlusNormal"/>
        <w:widowControl/>
        <w:ind w:firstLine="540"/>
        <w:jc w:val="both"/>
        <w:rPr>
          <w:rFonts w:ascii="Times New Roman" w:hAnsi="Times New Roman" w:cs="Times New Roman"/>
          <w:sz w:val="28"/>
          <w:szCs w:val="28"/>
        </w:rPr>
      </w:pPr>
      <w:r w:rsidRPr="00C20458">
        <w:rPr>
          <w:rFonts w:ascii="Times New Roman" w:hAnsi="Times New Roman" w:cs="Times New Roman"/>
          <w:sz w:val="28"/>
          <w:szCs w:val="28"/>
        </w:rPr>
        <w:t>- о нарушении водоснабжения - 49;</w:t>
      </w:r>
    </w:p>
    <w:p w:rsidR="00810A0C" w:rsidRPr="00C20458" w:rsidRDefault="00810A0C" w:rsidP="00810A0C">
      <w:pPr>
        <w:pStyle w:val="ConsPlusNormal"/>
        <w:widowControl/>
        <w:ind w:firstLine="540"/>
        <w:jc w:val="both"/>
        <w:rPr>
          <w:rFonts w:ascii="Times New Roman" w:hAnsi="Times New Roman" w:cs="Times New Roman"/>
          <w:sz w:val="28"/>
          <w:szCs w:val="28"/>
        </w:rPr>
      </w:pPr>
      <w:r w:rsidRPr="00C20458">
        <w:rPr>
          <w:rFonts w:ascii="Times New Roman" w:hAnsi="Times New Roman" w:cs="Times New Roman"/>
          <w:sz w:val="28"/>
          <w:szCs w:val="28"/>
        </w:rPr>
        <w:t>- о нарушении газоснабжения – 33;</w:t>
      </w:r>
    </w:p>
    <w:p w:rsidR="00810A0C" w:rsidRPr="00C20458" w:rsidRDefault="00810A0C" w:rsidP="00810A0C">
      <w:pPr>
        <w:pStyle w:val="ConsPlusNormal"/>
        <w:widowControl/>
        <w:ind w:firstLine="540"/>
        <w:jc w:val="both"/>
        <w:rPr>
          <w:rFonts w:ascii="Times New Roman" w:hAnsi="Times New Roman" w:cs="Times New Roman"/>
          <w:sz w:val="28"/>
          <w:szCs w:val="28"/>
        </w:rPr>
      </w:pPr>
      <w:r w:rsidRPr="00C20458">
        <w:rPr>
          <w:rFonts w:ascii="Times New Roman" w:hAnsi="Times New Roman" w:cs="Times New Roman"/>
          <w:sz w:val="28"/>
          <w:szCs w:val="28"/>
        </w:rPr>
        <w:t>- о предполагаемом затоплении территории - 7;</w:t>
      </w:r>
    </w:p>
    <w:p w:rsidR="00810A0C" w:rsidRPr="00C20458" w:rsidRDefault="00810A0C" w:rsidP="00810A0C">
      <w:pPr>
        <w:pStyle w:val="ConsPlusNormal"/>
        <w:widowControl/>
        <w:ind w:firstLine="540"/>
        <w:jc w:val="both"/>
        <w:rPr>
          <w:rFonts w:ascii="Times New Roman" w:hAnsi="Times New Roman" w:cs="Times New Roman"/>
          <w:sz w:val="28"/>
          <w:szCs w:val="28"/>
        </w:rPr>
      </w:pPr>
      <w:r w:rsidRPr="00C20458">
        <w:rPr>
          <w:rFonts w:ascii="Times New Roman" w:hAnsi="Times New Roman" w:cs="Times New Roman"/>
          <w:sz w:val="28"/>
          <w:szCs w:val="28"/>
        </w:rPr>
        <w:t>- о нарушении автомобильного движения - 167;</w:t>
      </w:r>
    </w:p>
    <w:p w:rsidR="00810A0C" w:rsidRPr="00C20458" w:rsidRDefault="00810A0C" w:rsidP="00810A0C">
      <w:pPr>
        <w:pStyle w:val="ConsPlusNormal"/>
        <w:widowControl/>
        <w:ind w:firstLine="540"/>
        <w:jc w:val="both"/>
        <w:rPr>
          <w:rFonts w:ascii="Times New Roman" w:hAnsi="Times New Roman" w:cs="Times New Roman"/>
          <w:sz w:val="28"/>
          <w:szCs w:val="28"/>
        </w:rPr>
      </w:pPr>
      <w:r w:rsidRPr="00C20458">
        <w:rPr>
          <w:rFonts w:ascii="Times New Roman" w:hAnsi="Times New Roman" w:cs="Times New Roman"/>
          <w:sz w:val="28"/>
          <w:szCs w:val="28"/>
        </w:rPr>
        <w:t xml:space="preserve">- о поломке автотранспорта - 54;  </w:t>
      </w:r>
    </w:p>
    <w:p w:rsidR="00810A0C" w:rsidRPr="00C20458" w:rsidRDefault="00810A0C" w:rsidP="00810A0C">
      <w:pPr>
        <w:pStyle w:val="ConsPlusNormal"/>
        <w:widowControl/>
        <w:ind w:firstLine="540"/>
        <w:jc w:val="both"/>
        <w:rPr>
          <w:rFonts w:ascii="Times New Roman" w:hAnsi="Times New Roman" w:cs="Times New Roman"/>
          <w:sz w:val="28"/>
          <w:szCs w:val="28"/>
        </w:rPr>
      </w:pPr>
      <w:r w:rsidRPr="00C20458">
        <w:rPr>
          <w:rFonts w:ascii="Times New Roman" w:hAnsi="Times New Roman" w:cs="Times New Roman"/>
          <w:sz w:val="28"/>
          <w:szCs w:val="28"/>
        </w:rPr>
        <w:t>- о пропаже и поиске людей - 15;</w:t>
      </w:r>
    </w:p>
    <w:p w:rsidR="00387B32" w:rsidRPr="00C20458" w:rsidRDefault="00810A0C" w:rsidP="00F23086">
      <w:pPr>
        <w:pStyle w:val="ConsPlusNormal"/>
        <w:widowControl/>
        <w:ind w:firstLine="540"/>
        <w:jc w:val="both"/>
        <w:rPr>
          <w:rFonts w:ascii="Times New Roman" w:hAnsi="Times New Roman" w:cs="Times New Roman"/>
          <w:sz w:val="28"/>
          <w:szCs w:val="28"/>
        </w:rPr>
      </w:pPr>
      <w:r w:rsidRPr="00C20458">
        <w:rPr>
          <w:rFonts w:ascii="Times New Roman" w:hAnsi="Times New Roman" w:cs="Times New Roman"/>
          <w:sz w:val="28"/>
          <w:szCs w:val="28"/>
        </w:rPr>
        <w:t>- другие обращения - 117.</w:t>
      </w:r>
    </w:p>
    <w:p w:rsidR="00387B32" w:rsidRPr="00C20458" w:rsidRDefault="00387B32" w:rsidP="00387B32">
      <w:pPr>
        <w:pStyle w:val="ConsPlusNormal"/>
        <w:widowControl/>
        <w:ind w:firstLine="540"/>
        <w:jc w:val="both"/>
        <w:rPr>
          <w:rFonts w:ascii="Times New Roman" w:hAnsi="Times New Roman" w:cs="Times New Roman"/>
          <w:sz w:val="28"/>
          <w:szCs w:val="28"/>
        </w:rPr>
      </w:pPr>
      <w:r w:rsidRPr="00C20458">
        <w:rPr>
          <w:rFonts w:ascii="Times New Roman" w:hAnsi="Times New Roman" w:cs="Times New Roman"/>
          <w:sz w:val="28"/>
          <w:szCs w:val="28"/>
        </w:rPr>
        <w:tab/>
      </w:r>
      <w:smartTag w:uri="urn:schemas-microsoft-com:office:smarttags" w:element="PersonName">
        <w:smartTagPr>
          <w:attr w:name="ProductID" w:val="Черная Холуница Омутнинского района"/>
        </w:smartTagPr>
        <w:r w:rsidRPr="00C20458">
          <w:rPr>
            <w:rFonts w:ascii="Times New Roman" w:hAnsi="Times New Roman" w:cs="Times New Roman"/>
            <w:sz w:val="28"/>
            <w:szCs w:val="28"/>
          </w:rPr>
          <w:t>ЕДДС Омутнинского района</w:t>
        </w:r>
      </w:smartTag>
      <w:r w:rsidRPr="00C20458">
        <w:rPr>
          <w:rFonts w:ascii="Times New Roman" w:hAnsi="Times New Roman" w:cs="Times New Roman"/>
          <w:sz w:val="28"/>
          <w:szCs w:val="28"/>
        </w:rPr>
        <w:t>, проанализировав и оценив достоверность поступившей информации, производят доведение ее до дежурных диспетчерских служб (ДДС) организаций (аварийных служб), в компетенцию которых входит реагирование на принятое сообщение.</w:t>
      </w:r>
    </w:p>
    <w:p w:rsidR="006F402F" w:rsidRPr="00C20458" w:rsidRDefault="006F402F" w:rsidP="006F402F">
      <w:pPr>
        <w:shd w:val="clear" w:color="auto" w:fill="FFFFFF"/>
      </w:pPr>
      <w:r w:rsidRPr="00C20458">
        <w:t xml:space="preserve">За  2022 год </w:t>
      </w:r>
      <w:proofErr w:type="gramStart"/>
      <w:r w:rsidRPr="00C20458">
        <w:t>в</w:t>
      </w:r>
      <w:proofErr w:type="gramEnd"/>
      <w:r w:rsidRPr="00C20458">
        <w:t xml:space="preserve"> </w:t>
      </w:r>
      <w:proofErr w:type="gramStart"/>
      <w:r w:rsidRPr="00C20458">
        <w:t>Омутнинском</w:t>
      </w:r>
      <w:proofErr w:type="gramEnd"/>
      <w:r w:rsidRPr="00C20458">
        <w:t xml:space="preserve"> районе произошло 80 пожаров (по сравнению с аналогичным периодом прошлого года количество пожаров увеличилось с 75 до 80 (+6,66 %)).  </w:t>
      </w:r>
    </w:p>
    <w:p w:rsidR="006F402F" w:rsidRPr="00C20458" w:rsidRDefault="006F402F" w:rsidP="006F402F">
      <w:pPr>
        <w:pStyle w:val="31"/>
        <w:spacing w:after="0"/>
        <w:ind w:left="0" w:firstLine="720"/>
        <w:jc w:val="both"/>
        <w:rPr>
          <w:sz w:val="28"/>
          <w:szCs w:val="28"/>
        </w:rPr>
      </w:pPr>
      <w:r w:rsidRPr="00C20458">
        <w:rPr>
          <w:sz w:val="28"/>
          <w:szCs w:val="28"/>
        </w:rPr>
        <w:t xml:space="preserve">На пожарах и вследствие их погибло 5 человек (за аналогичный период прошлого года - 4 человека). </w:t>
      </w:r>
    </w:p>
    <w:p w:rsidR="006F402F" w:rsidRPr="00C20458" w:rsidRDefault="006F402F" w:rsidP="006F402F">
      <w:pPr>
        <w:pStyle w:val="31"/>
        <w:spacing w:after="0"/>
        <w:ind w:left="0" w:firstLine="720"/>
        <w:jc w:val="both"/>
        <w:rPr>
          <w:sz w:val="28"/>
          <w:szCs w:val="28"/>
        </w:rPr>
      </w:pPr>
      <w:proofErr w:type="gramStart"/>
      <w:r w:rsidRPr="00C20458">
        <w:rPr>
          <w:sz w:val="28"/>
          <w:szCs w:val="28"/>
        </w:rPr>
        <w:t>Количество травмированных при пожарах - 4 человека (за аналогичный период прошлого года - 3 человека).</w:t>
      </w:r>
      <w:proofErr w:type="gramEnd"/>
    </w:p>
    <w:p w:rsidR="00387B32" w:rsidRPr="00C20458" w:rsidRDefault="006F402F" w:rsidP="006F402F">
      <w:pPr>
        <w:pStyle w:val="a6"/>
        <w:tabs>
          <w:tab w:val="left" w:pos="709"/>
        </w:tabs>
        <w:spacing w:after="0"/>
      </w:pPr>
      <w:r w:rsidRPr="00C20458">
        <w:tab/>
        <w:t>В 2022 году была проведена работа по подготовке документов и  выделению из резервного фонда администрации Омутнинского района бюджетных сре</w:t>
      </w:r>
      <w:proofErr w:type="gramStart"/>
      <w:r w:rsidRPr="00C20458">
        <w:t>дств в р</w:t>
      </w:r>
      <w:proofErr w:type="gramEnd"/>
      <w:r w:rsidRPr="00C20458">
        <w:t xml:space="preserve">азмере 1 303 231,0 рублей  на предотвращение  чрезвычайных ситуаций, в том числе для единовременной социальной выплаты 26 гражданам, пострадавшим в результате пожара в размере </w:t>
      </w:r>
      <w:r w:rsidRPr="00C20458">
        <w:br/>
        <w:t xml:space="preserve">78 000 руб. </w:t>
      </w:r>
    </w:p>
    <w:p w:rsidR="00387B32" w:rsidRPr="00C20458" w:rsidRDefault="00387B32" w:rsidP="00D46A52">
      <w:pPr>
        <w:pStyle w:val="a6"/>
        <w:tabs>
          <w:tab w:val="left" w:pos="709"/>
        </w:tabs>
        <w:spacing w:after="0"/>
      </w:pPr>
      <w:r w:rsidRPr="00C20458">
        <w:tab/>
        <w:t xml:space="preserve">Муниципальная программа «Снижение рисков и смягчение последствий чрезвычайных ситуаций природного и техногенного характера,  а также мероприятий по гражданской обороне </w:t>
      </w:r>
      <w:proofErr w:type="gramStart"/>
      <w:r w:rsidRPr="00C20458">
        <w:t>в</w:t>
      </w:r>
      <w:proofErr w:type="gramEnd"/>
      <w:r w:rsidRPr="00C20458">
        <w:t xml:space="preserve"> </w:t>
      </w:r>
      <w:proofErr w:type="gramStart"/>
      <w:r w:rsidRPr="00C20458">
        <w:t>Омутнинском</w:t>
      </w:r>
      <w:proofErr w:type="gramEnd"/>
      <w:r w:rsidRPr="00C20458">
        <w:t xml:space="preserve"> районе Кировской области» реализовывалась в соответствии с планами реализации муниципальной программы в пределах выделенных бюджетных ассигнований и без нарушений запланированных сроков.  </w:t>
      </w:r>
    </w:p>
    <w:p w:rsidR="00387B32" w:rsidRPr="00C20458" w:rsidRDefault="00387B32" w:rsidP="00D46A52">
      <w:pPr>
        <w:pStyle w:val="a6"/>
        <w:tabs>
          <w:tab w:val="left" w:pos="709"/>
        </w:tabs>
        <w:spacing w:after="0"/>
      </w:pPr>
      <w:r w:rsidRPr="00C20458">
        <w:tab/>
        <w:t xml:space="preserve">В соответствии с Планом основных мероприятий муниципального образования Омутнинский муниципальный район Кировской области в области гражданской обороны, предупреждения и ликвидации чрезвычайных ситуаций, обеспечения пожарной безопасности и безопасности </w:t>
      </w:r>
      <w:r w:rsidR="006F402F" w:rsidRPr="00C20458">
        <w:t>людей на водных объектах на 2022</w:t>
      </w:r>
      <w:r w:rsidRPr="00C20458">
        <w:t xml:space="preserve"> год проведены следующие учения и тренировки:</w:t>
      </w:r>
    </w:p>
    <w:p w:rsidR="006F402F" w:rsidRPr="00C20458" w:rsidRDefault="006F402F" w:rsidP="006F402F">
      <w:r w:rsidRPr="00C20458">
        <w:t xml:space="preserve">- 24 марта 2022 проведены командно-штабные учения (далее - КШУ) по теме: «Ликвидация чрезвычайной ситуации природного и техногенного </w:t>
      </w:r>
      <w:r w:rsidRPr="00C20458">
        <w:lastRenderedPageBreak/>
        <w:t xml:space="preserve">характера на гидротехническом сооружении Омутнинского водохранилища» по отработке вопросов, связанных с обеспечением безопасного пропуска весеннего половодья и паводков, а также с защитой населенных пунктов, объектов экономики и социальной инфраструктуры от природных пожаров. </w:t>
      </w:r>
    </w:p>
    <w:p w:rsidR="006F402F" w:rsidRPr="00C20458" w:rsidRDefault="006F402F" w:rsidP="006F402F">
      <w:r w:rsidRPr="00C20458">
        <w:t>- в период с  12.04.2022 – 14.04.2022 года проведена командно-штабная тренировка по теме: «Ликвидация чрезвычайных ситуаций, возникающих в результате природных пожаров, защиты населенных пунктов, объектов экономики и социальной инфраструктуры от лесных пожаров».</w:t>
      </w:r>
    </w:p>
    <w:p w:rsidR="006F402F" w:rsidRPr="00C20458" w:rsidRDefault="006F402F" w:rsidP="006F402F">
      <w:pPr>
        <w:rPr>
          <w:rStyle w:val="aff"/>
          <w:color w:val="000000"/>
        </w:rPr>
      </w:pPr>
      <w:r w:rsidRPr="00C20458">
        <w:t>- 29.04.2022 под проведены командно-штабные учения с привлечением сил и средств Омутнинского районного звена РСЧС, ЕДДС Омутнинского района и оперативного штаба администрации Омутнинского района по теме: «Ликвидация чрезвычайных ситуаций, возникающих в результате защиты населенных пунктов, объектов экономики и социальной инфраструктуры по обеспечению эпизоотического благополучия по ящуру».</w:t>
      </w:r>
    </w:p>
    <w:p w:rsidR="006F402F" w:rsidRPr="00C20458" w:rsidRDefault="006F402F" w:rsidP="006F402F">
      <w:pPr>
        <w:pStyle w:val="Noparagraphstyle"/>
        <w:spacing w:line="240" w:lineRule="auto"/>
        <w:jc w:val="both"/>
        <w:rPr>
          <w:sz w:val="28"/>
          <w:szCs w:val="28"/>
        </w:rPr>
      </w:pPr>
      <w:r w:rsidRPr="00C20458">
        <w:rPr>
          <w:sz w:val="28"/>
          <w:szCs w:val="28"/>
        </w:rPr>
        <w:tab/>
        <w:t xml:space="preserve">- 31.05.2022 участвовали во Всероссийской штабной тренировке по гражданской обороне по теме: «Штабная  тренировка с органами, осуществляющими управление гражданской обороной на территории Кировской области с практическим развертыванием групп </w:t>
      </w:r>
      <w:proofErr w:type="gramStart"/>
      <w:r w:rsidRPr="00C20458">
        <w:rPr>
          <w:sz w:val="28"/>
          <w:szCs w:val="28"/>
        </w:rPr>
        <w:t>контроля за</w:t>
      </w:r>
      <w:proofErr w:type="gramEnd"/>
      <w:r w:rsidRPr="00C20458">
        <w:rPr>
          <w:sz w:val="28"/>
          <w:szCs w:val="28"/>
        </w:rPr>
        <w:t xml:space="preserve"> выполнением мероприятий по гражданской обороне».</w:t>
      </w:r>
    </w:p>
    <w:p w:rsidR="006F402F" w:rsidRPr="00C20458" w:rsidRDefault="006F402F" w:rsidP="006F402F">
      <w:pPr>
        <w:pStyle w:val="Noparagraphstyle"/>
        <w:spacing w:line="240" w:lineRule="auto"/>
        <w:jc w:val="both"/>
        <w:rPr>
          <w:sz w:val="28"/>
          <w:szCs w:val="28"/>
        </w:rPr>
      </w:pPr>
      <w:r w:rsidRPr="00C20458">
        <w:rPr>
          <w:sz w:val="28"/>
          <w:szCs w:val="28"/>
        </w:rPr>
        <w:tab/>
        <w:t>- 08.12.2022 проведена  тренировка с Омутнинским районным звеном РСЧС по теме: «Реагирование органов управления и сил РСЧС при ликвидации последствий чрезвычайной ситуации техногенного характера».</w:t>
      </w:r>
    </w:p>
    <w:p w:rsidR="006F402F" w:rsidRPr="00C20458" w:rsidRDefault="006F402F" w:rsidP="006F402F">
      <w:r w:rsidRPr="00C20458">
        <w:t>В 2022 году:</w:t>
      </w:r>
    </w:p>
    <w:p w:rsidR="006F402F" w:rsidRPr="00C20458" w:rsidRDefault="006F402F" w:rsidP="006F402F">
      <w:r w:rsidRPr="00C20458">
        <w:t xml:space="preserve">проведено 13 заседаний комиссии </w:t>
      </w:r>
      <w:r w:rsidRPr="00C20458">
        <w:rPr>
          <w:i/>
        </w:rPr>
        <w:t>(2021-19)</w:t>
      </w:r>
      <w:r w:rsidRPr="00C20458">
        <w:t xml:space="preserve"> по предупреждению и ликвидации чрезвычайных ситуаций и обеспечению пожарной безопасности;</w:t>
      </w:r>
    </w:p>
    <w:p w:rsidR="006F402F" w:rsidRPr="00C20458" w:rsidRDefault="006F402F" w:rsidP="006F402F">
      <w:r w:rsidRPr="00C20458">
        <w:t xml:space="preserve">проведено 3 заседания </w:t>
      </w:r>
      <w:proofErr w:type="spellStart"/>
      <w:r w:rsidRPr="00C20458">
        <w:t>противопаводковой</w:t>
      </w:r>
      <w:proofErr w:type="spellEnd"/>
      <w:r w:rsidRPr="00C20458">
        <w:t xml:space="preserve"> комиссии </w:t>
      </w:r>
      <w:r w:rsidRPr="00C20458">
        <w:rPr>
          <w:i/>
        </w:rPr>
        <w:t>(2021 - 3)</w:t>
      </w:r>
      <w:r w:rsidRPr="00C20458">
        <w:t>;</w:t>
      </w:r>
    </w:p>
    <w:p w:rsidR="006F402F" w:rsidRPr="00C20458" w:rsidRDefault="006F402F" w:rsidP="006F402F">
      <w:r w:rsidRPr="00C20458">
        <w:t xml:space="preserve">проведено 6 заседаний антитеррористической комиссии </w:t>
      </w:r>
      <w:r w:rsidRPr="00C20458">
        <w:rPr>
          <w:i/>
        </w:rPr>
        <w:t>(2021- 5)</w:t>
      </w:r>
      <w:r w:rsidRPr="00C20458">
        <w:t>.</w:t>
      </w:r>
    </w:p>
    <w:p w:rsidR="006F402F" w:rsidRPr="00C20458" w:rsidRDefault="006F402F" w:rsidP="006F402F">
      <w:pPr>
        <w:ind w:firstLine="709"/>
        <w:rPr>
          <w:rStyle w:val="FontStyle17"/>
        </w:rPr>
      </w:pPr>
      <w:r w:rsidRPr="00C20458">
        <w:t xml:space="preserve">Одним из направлений деятельности сектора по делам ГО и ЧС администрации Омутнинского района является </w:t>
      </w:r>
      <w:r w:rsidRPr="00C20458">
        <w:rPr>
          <w:rStyle w:val="FontStyle17"/>
        </w:rPr>
        <w:t>реализация мероприятий по укреплению антитеррористической защищенности потенциальных объектов.</w:t>
      </w:r>
    </w:p>
    <w:p w:rsidR="006F402F" w:rsidRPr="00C20458" w:rsidRDefault="006F402F" w:rsidP="006F402F">
      <w:pPr>
        <w:ind w:firstLine="709"/>
      </w:pPr>
      <w:proofErr w:type="gramStart"/>
      <w:r w:rsidRPr="00C20458">
        <w:t>В</w:t>
      </w:r>
      <w:proofErr w:type="gramEnd"/>
      <w:r w:rsidRPr="00C20458">
        <w:t xml:space="preserve"> </w:t>
      </w:r>
      <w:proofErr w:type="gramStart"/>
      <w:r w:rsidRPr="00C20458">
        <w:t>Омутнинском</w:t>
      </w:r>
      <w:proofErr w:type="gramEnd"/>
      <w:r w:rsidRPr="00C20458">
        <w:t xml:space="preserve"> районе находятся 110 объектов возможных террористических посягательств мест массового пребывания людей. Состояние всех данных объектов можно охарактеризовать, как ограниченно способные противостоять диверсии. Составлен Перечень объектов особой важности, повышенной опасности и жизнеобеспечения, мест массового пребывания людей, расположенных на территории Омутнинского района, утвержден решением антитеррористической комиссии Омутнинского района. </w:t>
      </w:r>
    </w:p>
    <w:p w:rsidR="00387B32" w:rsidRPr="00C20458" w:rsidRDefault="006F402F" w:rsidP="006F402F">
      <w:pPr>
        <w:ind w:firstLine="709"/>
      </w:pPr>
      <w:r w:rsidRPr="00C20458">
        <w:t>Н</w:t>
      </w:r>
      <w:r w:rsidRPr="00C20458">
        <w:rPr>
          <w:rStyle w:val="FontStyle17"/>
          <w:sz w:val="28"/>
          <w:szCs w:val="28"/>
        </w:rPr>
        <w:t xml:space="preserve">а всех объектах особой важности, повышенной опасности, жизнеобеспечения и объектах с массовым пребыванием людей, имеются согласованные паспорта безопасности (антитеррористической защищенности). </w:t>
      </w:r>
    </w:p>
    <w:p w:rsidR="006F402F" w:rsidRPr="00C20458" w:rsidRDefault="006F402F" w:rsidP="006F402F">
      <w:pPr>
        <w:ind w:firstLine="709"/>
        <w:rPr>
          <w:sz w:val="26"/>
          <w:szCs w:val="26"/>
        </w:rPr>
      </w:pPr>
      <w:r w:rsidRPr="00C20458">
        <w:rPr>
          <w:color w:val="000000"/>
        </w:rPr>
        <w:t>В 2022</w:t>
      </w:r>
      <w:r w:rsidR="00387B32" w:rsidRPr="00C20458">
        <w:rPr>
          <w:color w:val="000000"/>
        </w:rPr>
        <w:t xml:space="preserve"> году </w:t>
      </w:r>
      <w:r w:rsidR="00387B32" w:rsidRPr="00C20458">
        <w:t xml:space="preserve">Межведомственной комиссии </w:t>
      </w:r>
      <w:r w:rsidR="00387B32" w:rsidRPr="00C20458">
        <w:rPr>
          <w:color w:val="000000"/>
        </w:rPr>
        <w:t xml:space="preserve">проверены объекты особой важности, повышенной опасности и жизнеобеспечения на предмет антитеррористической защищенности, </w:t>
      </w:r>
      <w:proofErr w:type="gramStart"/>
      <w:r w:rsidR="00387B32" w:rsidRPr="00C20458">
        <w:rPr>
          <w:color w:val="000000"/>
        </w:rPr>
        <w:t>согласно</w:t>
      </w:r>
      <w:proofErr w:type="gramEnd"/>
      <w:r w:rsidR="00387B32" w:rsidRPr="00C20458">
        <w:rPr>
          <w:color w:val="000000"/>
        </w:rPr>
        <w:t xml:space="preserve"> утвержденных графиков. </w:t>
      </w:r>
      <w:r w:rsidR="00387B32" w:rsidRPr="00C20458">
        <w:lastRenderedPageBreak/>
        <w:t xml:space="preserve">Результаты проверок объектов обсуждаются на заседаниях антитеррористической комиссии. </w:t>
      </w:r>
      <w:r w:rsidR="00387B32" w:rsidRPr="00C20458">
        <w:tab/>
        <w:t xml:space="preserve"> </w:t>
      </w:r>
    </w:p>
    <w:p w:rsidR="00387B32" w:rsidRPr="00C20458" w:rsidRDefault="00387B32" w:rsidP="00D233F8">
      <w:pPr>
        <w:ind w:firstLine="709"/>
      </w:pPr>
      <w:r w:rsidRPr="00C20458">
        <w:t>Проведенный анализ деятельности антитеррористических комиссий муниципа</w:t>
      </w:r>
      <w:r w:rsidR="006F402F" w:rsidRPr="00C20458">
        <w:t>льных образований региона в 2022</w:t>
      </w:r>
      <w:r w:rsidRPr="00C20458">
        <w:t xml:space="preserve"> году Аппаратом антитеррористической комиссии в Кировской области с положительной стороны отмечено качество осуществления работы администрации Омутнинского района, за наиболее полные и содержательные отчетные материалы о проведенной работе в сфере противодействия терроризму на территории Омутнинского района.</w:t>
      </w:r>
    </w:p>
    <w:p w:rsidR="00CC5439" w:rsidRPr="00C20458" w:rsidRDefault="00CC5439" w:rsidP="00D233F8">
      <w:pPr>
        <w:spacing w:line="360" w:lineRule="auto"/>
        <w:ind w:firstLine="709"/>
      </w:pPr>
    </w:p>
    <w:p w:rsidR="00CC5439" w:rsidRPr="00C20458" w:rsidRDefault="00CC5439" w:rsidP="007A1E63">
      <w:pPr>
        <w:pStyle w:val="ConsPlusNormal"/>
        <w:widowControl/>
        <w:tabs>
          <w:tab w:val="left" w:pos="1134"/>
        </w:tabs>
        <w:spacing w:line="360" w:lineRule="auto"/>
        <w:ind w:firstLine="567"/>
        <w:jc w:val="both"/>
        <w:rPr>
          <w:b/>
          <w:i/>
          <w:sz w:val="28"/>
          <w:szCs w:val="28"/>
        </w:rPr>
      </w:pPr>
      <w:r w:rsidRPr="00C20458">
        <w:rPr>
          <w:b/>
          <w:i/>
          <w:sz w:val="28"/>
          <w:szCs w:val="28"/>
        </w:rPr>
        <w:t>14. Местные инициативы</w:t>
      </w:r>
    </w:p>
    <w:p w:rsidR="00BD43B3" w:rsidRPr="00C20458" w:rsidRDefault="00BD43B3" w:rsidP="00BD43B3">
      <w:pPr>
        <w:ind w:firstLine="567"/>
        <w:rPr>
          <w:i/>
        </w:rPr>
      </w:pPr>
      <w:r w:rsidRPr="00C20458">
        <w:t xml:space="preserve">Для участия в Проекте поддержки местных инициатив (ППМИ – 2022) было подано 3 заявки </w:t>
      </w:r>
      <w:r w:rsidRPr="00C20458">
        <w:rPr>
          <w:i/>
        </w:rPr>
        <w:t>(районных – 2, городских – 1).</w:t>
      </w:r>
    </w:p>
    <w:p w:rsidR="00BD43B3" w:rsidRPr="00C20458" w:rsidRDefault="00BD43B3" w:rsidP="00BD43B3">
      <w:pPr>
        <w:ind w:firstLine="360"/>
      </w:pPr>
      <w:r w:rsidRPr="00C20458">
        <w:t>Конкурсный отбор прошли все заявленный проекты:</w:t>
      </w:r>
    </w:p>
    <w:p w:rsidR="00BD43B3" w:rsidRPr="00C20458" w:rsidRDefault="00BD43B3" w:rsidP="00BD43B3">
      <w:pPr>
        <w:ind w:firstLine="360"/>
      </w:pPr>
      <w:r w:rsidRPr="00C20458">
        <w:t>«Библиотека - … это джаз! Не игра с листа, а импровизация», капитальный ремонт в помещениях Центральной районной межпоселенческой библиотеки им. А.Л. Алейнова, ул. Воровского, д.13, г. Омутнинск.</w:t>
      </w:r>
    </w:p>
    <w:p w:rsidR="00BD43B3" w:rsidRPr="00C20458" w:rsidRDefault="00BD43B3" w:rsidP="00BD43B3">
      <w:pPr>
        <w:ind w:firstLine="360"/>
      </w:pPr>
      <w:r w:rsidRPr="00C20458">
        <w:t>«Зрительный зал – сердце Дома культуры, частичный капитальный ремонт Песковского Дома культуры, филиал Муниципального бюджетного учреждения культуры «Централизованная клубная система», ул. Ленина, д.77, пос. Песковка.</w:t>
      </w:r>
    </w:p>
    <w:p w:rsidR="00BD43B3" w:rsidRPr="00C20458" w:rsidRDefault="00BD43B3" w:rsidP="00BD43B3">
      <w:pPr>
        <w:ind w:firstLine="360"/>
      </w:pPr>
      <w:r w:rsidRPr="00C20458">
        <w:t>Устройство детской игровой площадки, ул. Юных Пионеров, д. 33 г. Омутнинск</w:t>
      </w:r>
    </w:p>
    <w:p w:rsidR="00BD43B3" w:rsidRPr="00C20458" w:rsidRDefault="00BD43B3" w:rsidP="00BD43B3">
      <w:pPr>
        <w:ind w:right="180" w:firstLine="360"/>
      </w:pPr>
      <w:r w:rsidRPr="00C20458">
        <w:t>Общая стоимость проектов – 7203940,6 тыс. руб., из них вклад муниципальных образований – 922588,81 тыс. руб.</w:t>
      </w:r>
    </w:p>
    <w:p w:rsidR="00CC5439" w:rsidRPr="00C20458" w:rsidRDefault="00CC5439" w:rsidP="00D233F8">
      <w:pPr>
        <w:ind w:firstLine="0"/>
        <w:rPr>
          <w:i/>
        </w:rPr>
      </w:pPr>
    </w:p>
    <w:p w:rsidR="00CC5439" w:rsidRPr="00C20458" w:rsidRDefault="00CC5439" w:rsidP="007A1E63">
      <w:pPr>
        <w:ind w:firstLine="567"/>
        <w:rPr>
          <w:rFonts w:ascii="Arial" w:hAnsi="Arial" w:cs="Arial"/>
          <w:b/>
          <w:i/>
          <w:color w:val="000000"/>
          <w:lang w:eastAsia="ru-RU"/>
        </w:rPr>
      </w:pPr>
      <w:r w:rsidRPr="00C20458">
        <w:rPr>
          <w:rFonts w:ascii="Arial" w:hAnsi="Arial" w:cs="Arial"/>
          <w:b/>
          <w:i/>
          <w:color w:val="000000"/>
          <w:lang w:eastAsia="ru-RU"/>
        </w:rPr>
        <w:t>15. Обращения граждан</w:t>
      </w:r>
    </w:p>
    <w:p w:rsidR="00BB4C09" w:rsidRPr="00C20458" w:rsidRDefault="00BB4C09" w:rsidP="007A1E63">
      <w:pPr>
        <w:tabs>
          <w:tab w:val="left" w:pos="4440"/>
        </w:tabs>
        <w:ind w:firstLine="567"/>
        <w:rPr>
          <w:b/>
        </w:rPr>
      </w:pPr>
    </w:p>
    <w:p w:rsidR="00BB4C09" w:rsidRPr="00C20458" w:rsidRDefault="00BB4C09" w:rsidP="00BB4C09">
      <w:pPr>
        <w:ind w:firstLine="720"/>
      </w:pPr>
      <w:r w:rsidRPr="00C20458">
        <w:t xml:space="preserve">За 2022 год в администрацию муниципального образования Омутнинский муниципальный район поступило всего 130 </w:t>
      </w:r>
      <w:r w:rsidRPr="00C20458">
        <w:rPr>
          <w:i/>
        </w:rPr>
        <w:t>(за 2021 год - 152)</w:t>
      </w:r>
      <w:r w:rsidRPr="00C20458">
        <w:t xml:space="preserve"> письменных обращений.</w:t>
      </w:r>
    </w:p>
    <w:p w:rsidR="00BB4C09" w:rsidRPr="00C20458" w:rsidRDefault="00BB4C09" w:rsidP="00BB4C09">
      <w:pPr>
        <w:ind w:firstLine="720"/>
      </w:pPr>
      <w:r w:rsidRPr="00C20458">
        <w:t xml:space="preserve">Лично через интернет – приемную на официальном сайте администрации Омутнинского района обратились и письмо – заявление обратились 54 гражданина. </w:t>
      </w:r>
    </w:p>
    <w:p w:rsidR="00BB4C09" w:rsidRPr="00C20458" w:rsidRDefault="00BB4C09" w:rsidP="00BB4C09">
      <w:pPr>
        <w:ind w:firstLine="720"/>
      </w:pPr>
      <w:r w:rsidRPr="00C20458">
        <w:t>Из вышестоящих органов поступило 76 письменных обращений, что составило 58 % от общего количества письменных обращений, в том числе:</w:t>
      </w:r>
    </w:p>
    <w:p w:rsidR="00BB4C09" w:rsidRPr="00C20458" w:rsidRDefault="00BB4C09" w:rsidP="00BB4C09">
      <w:pPr>
        <w:ind w:firstLine="720"/>
      </w:pPr>
      <w:r w:rsidRPr="00C20458">
        <w:t>37 обращения из Правительства Кировской области;</w:t>
      </w:r>
    </w:p>
    <w:p w:rsidR="00BB4C09" w:rsidRPr="00C20458" w:rsidRDefault="00BB4C09" w:rsidP="00BB4C09">
      <w:pPr>
        <w:ind w:firstLine="720"/>
      </w:pPr>
      <w:r w:rsidRPr="00C20458">
        <w:t>12 из министерства внутренней политики Кировской области;</w:t>
      </w:r>
    </w:p>
    <w:p w:rsidR="00BB4C09" w:rsidRPr="00C20458" w:rsidRDefault="00BB4C09" w:rsidP="00BB4C09">
      <w:pPr>
        <w:ind w:firstLine="720"/>
      </w:pPr>
      <w:r w:rsidRPr="00C20458">
        <w:t>6 из министерства строительства, энергетики и ЖКХ Кировской области;</w:t>
      </w:r>
    </w:p>
    <w:p w:rsidR="00BB4C09" w:rsidRPr="00C20458" w:rsidRDefault="00BB4C09" w:rsidP="00BB4C09">
      <w:pPr>
        <w:ind w:firstLine="720"/>
      </w:pPr>
      <w:r w:rsidRPr="00C20458">
        <w:t xml:space="preserve">5 из министерства образования Кировской области; </w:t>
      </w:r>
    </w:p>
    <w:p w:rsidR="00BB4C09" w:rsidRPr="00C20458" w:rsidRDefault="00BB4C09" w:rsidP="00BB4C09">
      <w:pPr>
        <w:ind w:firstLine="720"/>
      </w:pPr>
      <w:r w:rsidRPr="00C20458">
        <w:t>3 из министерства транспорта Кировской области;</w:t>
      </w:r>
    </w:p>
    <w:p w:rsidR="00BB4C09" w:rsidRPr="00C20458" w:rsidRDefault="00BB4C09" w:rsidP="00BB4C09">
      <w:pPr>
        <w:ind w:firstLine="720"/>
      </w:pPr>
      <w:r w:rsidRPr="00C20458">
        <w:lastRenderedPageBreak/>
        <w:t>2 от управления Роспотребнадзора по Кировской области;</w:t>
      </w:r>
    </w:p>
    <w:p w:rsidR="00BB4C09" w:rsidRPr="00C20458" w:rsidRDefault="00BB4C09" w:rsidP="00BB4C09">
      <w:pPr>
        <w:ind w:firstLine="720"/>
      </w:pPr>
      <w:r w:rsidRPr="00C20458">
        <w:t xml:space="preserve">2 от управления </w:t>
      </w:r>
      <w:proofErr w:type="spellStart"/>
      <w:r w:rsidRPr="00C20458">
        <w:t>Россельхознадзора</w:t>
      </w:r>
      <w:proofErr w:type="spellEnd"/>
      <w:r w:rsidRPr="00C20458">
        <w:t xml:space="preserve"> по Кировской области;</w:t>
      </w:r>
    </w:p>
    <w:p w:rsidR="00BB4C09" w:rsidRPr="00C20458" w:rsidRDefault="00BB4C09" w:rsidP="00BB4C09">
      <w:pPr>
        <w:ind w:firstLine="720"/>
      </w:pPr>
      <w:r w:rsidRPr="00C20458">
        <w:t>1 из министерства культуры Кировской области;</w:t>
      </w:r>
    </w:p>
    <w:p w:rsidR="00BB4C09" w:rsidRPr="00C20458" w:rsidRDefault="00BB4C09" w:rsidP="00BB4C09">
      <w:pPr>
        <w:ind w:firstLine="720"/>
      </w:pPr>
      <w:r w:rsidRPr="00C20458">
        <w:t>1 из министерства социального развития Кировской области;</w:t>
      </w:r>
    </w:p>
    <w:p w:rsidR="00BB4C09" w:rsidRPr="00C20458" w:rsidRDefault="00BB4C09" w:rsidP="00BB4C09">
      <w:pPr>
        <w:ind w:firstLine="720"/>
      </w:pPr>
      <w:r w:rsidRPr="00C20458">
        <w:t>1 из Государственной жилищной инспекции Кировской области;</w:t>
      </w:r>
    </w:p>
    <w:p w:rsidR="00BB4C09" w:rsidRPr="00C20458" w:rsidRDefault="00BB4C09" w:rsidP="00BB4C09">
      <w:pPr>
        <w:ind w:firstLine="720"/>
      </w:pPr>
      <w:r w:rsidRPr="00C20458">
        <w:t>1 из министерства охраны окружающей среды Кировской области;</w:t>
      </w:r>
    </w:p>
    <w:p w:rsidR="00BB4C09" w:rsidRPr="00C20458" w:rsidRDefault="00BB4C09" w:rsidP="00BB4C09">
      <w:pPr>
        <w:ind w:firstLine="720"/>
      </w:pPr>
      <w:r w:rsidRPr="00C20458">
        <w:t>а также по 1 обращению от Уполномоченного по правам человека в Кировской области, Уполномоченного по правам ребенка в Кировской области, Главного федерального инспектора по Кировской области, Управления ветеринарии Кировской области и прокуратуры Омутнинского района.</w:t>
      </w:r>
    </w:p>
    <w:p w:rsidR="00BB4C09" w:rsidRPr="00C20458" w:rsidRDefault="00BB4C09" w:rsidP="00BB4C09">
      <w:pPr>
        <w:ind w:firstLine="720"/>
      </w:pPr>
      <w:r w:rsidRPr="00C20458">
        <w:t>В 2022 году поступило 9 коллективных и 121 индивидуальных письменных обращений.</w:t>
      </w:r>
    </w:p>
    <w:p w:rsidR="00BB4C09" w:rsidRPr="00C20458" w:rsidRDefault="00BB4C09" w:rsidP="00BB4C09">
      <w:pPr>
        <w:ind w:firstLine="720"/>
      </w:pPr>
      <w:r w:rsidRPr="00C20458">
        <w:t>Из 130 обратившихся граждан от граждан Омутнинского района поступило 105 обращения, от иногородних граждан 25 обращений.</w:t>
      </w:r>
    </w:p>
    <w:p w:rsidR="00BB4C09" w:rsidRPr="00C20458" w:rsidRDefault="00BB4C09" w:rsidP="00BB4C09">
      <w:pPr>
        <w:ind w:firstLine="720"/>
      </w:pPr>
      <w:r w:rsidRPr="00C20458">
        <w:t>Социальное положение указали 42 заявителя (32%) от общего количества, из них:</w:t>
      </w:r>
    </w:p>
    <w:p w:rsidR="00BB4C09" w:rsidRPr="00C20458" w:rsidRDefault="00BB4C09" w:rsidP="00BB4C09">
      <w:pPr>
        <w:ind w:firstLine="720"/>
      </w:pPr>
      <w:r w:rsidRPr="00C20458">
        <w:t>пенсионеры – 15 чел.</w:t>
      </w:r>
    </w:p>
    <w:p w:rsidR="00BB4C09" w:rsidRPr="00C20458" w:rsidRDefault="00BB4C09" w:rsidP="00BB4C09">
      <w:pPr>
        <w:ind w:firstLine="720"/>
      </w:pPr>
      <w:r w:rsidRPr="00C20458">
        <w:t>служащие – 5 чел.</w:t>
      </w:r>
    </w:p>
    <w:p w:rsidR="00BB4C09" w:rsidRPr="00C20458" w:rsidRDefault="00BB4C09" w:rsidP="00BB4C09">
      <w:pPr>
        <w:ind w:firstLine="720"/>
      </w:pPr>
      <w:r w:rsidRPr="00C20458">
        <w:t>рабочие – 2 чел.</w:t>
      </w:r>
    </w:p>
    <w:p w:rsidR="00BB4C09" w:rsidRPr="00C20458" w:rsidRDefault="00BB4C09" w:rsidP="00BB4C09">
      <w:pPr>
        <w:ind w:firstLine="720"/>
      </w:pPr>
      <w:r w:rsidRPr="00C20458">
        <w:t>социальная категория граждан (безработные, граждане, находящиеся в местах лишения свободы, многодетные семьи, малообеспеченные граждане, студенты) – 20 чел.</w:t>
      </w:r>
    </w:p>
    <w:p w:rsidR="00BB4C09" w:rsidRPr="00C20458" w:rsidRDefault="00BB4C09" w:rsidP="00BB4C09">
      <w:pPr>
        <w:ind w:firstLine="720"/>
      </w:pPr>
      <w:r w:rsidRPr="00C20458">
        <w:t>Значительная часть заявителей не указали свое социальное положение.</w:t>
      </w:r>
    </w:p>
    <w:p w:rsidR="00BB4C09" w:rsidRPr="00C20458" w:rsidRDefault="00BB4C09" w:rsidP="00BB4C09">
      <w:pPr>
        <w:ind w:firstLine="720"/>
      </w:pPr>
      <w:r w:rsidRPr="00C20458">
        <w:t>Анализ тематической составляющей показывает, что значительное число поступивших письменных обращений содержат вопросы:</w:t>
      </w:r>
    </w:p>
    <w:p w:rsidR="00BB4C09" w:rsidRPr="00C20458" w:rsidRDefault="00BB4C09" w:rsidP="00BB4C09">
      <w:pPr>
        <w:ind w:firstLine="720"/>
      </w:pPr>
      <w:r w:rsidRPr="00C20458">
        <w:t>благоустройство населенных пунктов (21 или 16 %);</w:t>
      </w:r>
    </w:p>
    <w:p w:rsidR="00BB4C09" w:rsidRPr="00C20458" w:rsidRDefault="00BB4C09" w:rsidP="00BB4C09">
      <w:pPr>
        <w:ind w:firstLine="720"/>
      </w:pPr>
      <w:r w:rsidRPr="00C20458">
        <w:t>улучшение жилищных условий, предоставление жилого помещения по договору социального найма гражданам (16 или 12 %);</w:t>
      </w:r>
    </w:p>
    <w:p w:rsidR="00BB4C09" w:rsidRPr="00C20458" w:rsidRDefault="00BB4C09" w:rsidP="00BB4C09">
      <w:pPr>
        <w:ind w:firstLine="720"/>
      </w:pPr>
      <w:r w:rsidRPr="00C20458">
        <w:t>содержание и ремонт дорог местного значения (15 или 11,5 %);</w:t>
      </w:r>
    </w:p>
    <w:p w:rsidR="00BB4C09" w:rsidRPr="00C20458" w:rsidRDefault="00BB4C09" w:rsidP="00BB4C09">
      <w:pPr>
        <w:ind w:firstLine="720"/>
      </w:pPr>
      <w:r w:rsidRPr="00C20458">
        <w:t>оказание услуг ненадлежащего качества по вывозу ТКО (9 или 7 %);</w:t>
      </w:r>
    </w:p>
    <w:p w:rsidR="00BB4C09" w:rsidRPr="00C20458" w:rsidRDefault="00BB4C09" w:rsidP="00BB4C09">
      <w:pPr>
        <w:ind w:firstLine="720"/>
      </w:pPr>
      <w:r w:rsidRPr="00C20458">
        <w:t>образование (организация учебного процесса, материально – техническое обеспечение школ) (8 или 6 %);</w:t>
      </w:r>
    </w:p>
    <w:p w:rsidR="00BB4C09" w:rsidRPr="00C20458" w:rsidRDefault="00BB4C09" w:rsidP="00BB4C09">
      <w:pPr>
        <w:ind w:firstLine="720"/>
      </w:pPr>
      <w:r w:rsidRPr="00C20458">
        <w:t>социальное обеспечение, социальная поддержка и социальная помощь семьям, имеющим детей, в том числе многодетным семьям и гражданам пожилого возраста, гражданам, находящимся в трудной жизненной ситуации, малоимущим гражданам (8 или 6 %);</w:t>
      </w:r>
    </w:p>
    <w:p w:rsidR="00BB4C09" w:rsidRPr="00C20458" w:rsidRDefault="00BB4C09" w:rsidP="00BB4C09">
      <w:pPr>
        <w:ind w:firstLine="720"/>
      </w:pPr>
      <w:r w:rsidRPr="00C20458">
        <w:t xml:space="preserve">оказание жилищно-коммунальных услуг ненадлежащего качества и </w:t>
      </w:r>
      <w:proofErr w:type="gramStart"/>
      <w:r w:rsidRPr="00C20458">
        <w:t>водоснабжение</w:t>
      </w:r>
      <w:proofErr w:type="gramEnd"/>
      <w:r w:rsidRPr="00C20458">
        <w:t xml:space="preserve"> и водоотведение населенных пунктов (7 или 5,4 %);</w:t>
      </w:r>
    </w:p>
    <w:p w:rsidR="00BB4C09" w:rsidRPr="00C20458" w:rsidRDefault="00BB4C09" w:rsidP="00BB4C09">
      <w:pPr>
        <w:ind w:firstLine="720"/>
      </w:pPr>
      <w:r w:rsidRPr="00C20458">
        <w:t>энергетика (отсутствие уличного освещения) и газификация населенных пунктов (6 или 4,6 %);</w:t>
      </w:r>
    </w:p>
    <w:p w:rsidR="00BB4C09" w:rsidRPr="00C20458" w:rsidRDefault="00BB4C09" w:rsidP="00BB4C09">
      <w:pPr>
        <w:ind w:firstLine="720"/>
      </w:pPr>
      <w:r w:rsidRPr="00C20458">
        <w:t>культура (материальное обеспечение учреждений культуры, организация досуга для населения) (4 или 3 %);</w:t>
      </w:r>
    </w:p>
    <w:p w:rsidR="00BB4C09" w:rsidRPr="00C20458" w:rsidRDefault="00BB4C09" w:rsidP="00BB4C09">
      <w:pPr>
        <w:ind w:firstLine="720"/>
      </w:pPr>
      <w:r w:rsidRPr="00C20458">
        <w:t>здравоохранение (3 или 2,3 %);</w:t>
      </w:r>
    </w:p>
    <w:p w:rsidR="00BB4C09" w:rsidRPr="00C20458" w:rsidRDefault="00BB4C09" w:rsidP="00BB4C09">
      <w:pPr>
        <w:ind w:firstLine="720"/>
      </w:pPr>
      <w:r w:rsidRPr="00C20458">
        <w:lastRenderedPageBreak/>
        <w:t xml:space="preserve">оказание услуг транспортного обслуживания населения ненадлежащего качества (2 или 1,5 %); </w:t>
      </w:r>
    </w:p>
    <w:p w:rsidR="00BB4C09" w:rsidRPr="00C20458" w:rsidRDefault="00BB4C09" w:rsidP="00BB4C09">
      <w:pPr>
        <w:ind w:firstLine="720"/>
      </w:pPr>
      <w:r w:rsidRPr="00C20458">
        <w:t>иные (31 или 24 %).</w:t>
      </w:r>
    </w:p>
    <w:p w:rsidR="00BB4C09" w:rsidRPr="00C20458" w:rsidRDefault="00BB4C09" w:rsidP="00BB4C09">
      <w:pPr>
        <w:ind w:firstLine="720"/>
      </w:pPr>
      <w:r w:rsidRPr="00C20458">
        <w:t>Все обращения доведены до руководства Омутнинского района. По всем обращениям подготовлены и направлены поручения, запросы, даны ответы заявителям.</w:t>
      </w:r>
    </w:p>
    <w:p w:rsidR="00BB4C09" w:rsidRPr="00C20458" w:rsidRDefault="00BB4C09" w:rsidP="00BB4C09">
      <w:pPr>
        <w:ind w:firstLine="720"/>
      </w:pPr>
      <w:r w:rsidRPr="00C20458">
        <w:t>Кроме письменных обращений рассматривались обращения граждан, поступившие через единое окно цифровой обратной связи (</w:t>
      </w:r>
      <w:proofErr w:type="gramStart"/>
      <w:r w:rsidRPr="00C20458">
        <w:t>ПОС</w:t>
      </w:r>
      <w:proofErr w:type="gramEnd"/>
      <w:r w:rsidRPr="00C20458">
        <w:t>) на базе Единого портала государственных и муниципальных услуг (функций):</w:t>
      </w:r>
    </w:p>
    <w:p w:rsidR="00BB4C09" w:rsidRPr="00C20458" w:rsidRDefault="00BB4C09" w:rsidP="00BB4C09">
      <w:pPr>
        <w:ind w:firstLine="720"/>
      </w:pPr>
      <w:r w:rsidRPr="00C20458">
        <w:t>- сообщения и обращения граждан</w:t>
      </w:r>
    </w:p>
    <w:p w:rsidR="00BB4C09" w:rsidRPr="00C20458" w:rsidRDefault="00BB4C09" w:rsidP="00BB4C09">
      <w:pPr>
        <w:ind w:firstLine="720"/>
      </w:pPr>
      <w:r w:rsidRPr="00C20458">
        <w:t>- инциденты в социальных сетях.</w:t>
      </w:r>
    </w:p>
    <w:p w:rsidR="00BB4C09" w:rsidRPr="00C20458" w:rsidRDefault="00BB4C09" w:rsidP="00BB4C09">
      <w:pPr>
        <w:ind w:firstLine="720"/>
      </w:pPr>
      <w:r w:rsidRPr="00C20458">
        <w:t xml:space="preserve">А так же в соответствии с подпунктом «б» пункта 2 перечня поручений Президента Российской Федерации от 21.01.2020 № Пр-81 была организована работа в рамках проекта «Прямая линия. Продолжение» по обработке обращений граждан, поступивших в ходе Прямой линии Президента РФ. Всего в рамках этого проекта было рассмотрено 25 обращений граждан Омутнинского района. </w:t>
      </w:r>
    </w:p>
    <w:p w:rsidR="00BB4C09" w:rsidRPr="00C20458" w:rsidRDefault="00BB4C09" w:rsidP="00BB4C09">
      <w:pPr>
        <w:ind w:firstLine="720"/>
      </w:pPr>
      <w:r w:rsidRPr="00C20458">
        <w:t xml:space="preserve">В течение года велась организация личного приема граждан главой </w:t>
      </w:r>
      <w:proofErr w:type="spellStart"/>
      <w:r w:rsidRPr="00C20458">
        <w:t>Омунинского</w:t>
      </w:r>
      <w:proofErr w:type="spellEnd"/>
      <w:r w:rsidRPr="00C20458">
        <w:t xml:space="preserve"> района и заместителями главы Омутнинского района </w:t>
      </w:r>
    </w:p>
    <w:p w:rsidR="00CC5439" w:rsidRPr="00C20458" w:rsidRDefault="00BB4C09" w:rsidP="00BB4C09">
      <w:pPr>
        <w:tabs>
          <w:tab w:val="left" w:pos="4440"/>
        </w:tabs>
        <w:ind w:firstLine="567"/>
        <w:rPr>
          <w:b/>
        </w:rPr>
      </w:pPr>
      <w:r w:rsidRPr="00C20458">
        <w:t xml:space="preserve">С устными обращениями к главе Омутнинского района в 2022 году обратились 8 человек </w:t>
      </w:r>
      <w:r w:rsidRPr="00C20458">
        <w:rPr>
          <w:i/>
        </w:rPr>
        <w:t>(2021 год - 8)</w:t>
      </w:r>
      <w:r w:rsidRPr="00C20458">
        <w:t xml:space="preserve">, к заместителям главы Омутнинского района – 9 человек </w:t>
      </w:r>
      <w:r w:rsidRPr="00C20458">
        <w:rPr>
          <w:i/>
        </w:rPr>
        <w:t>(2021 год - 7)</w:t>
      </w:r>
      <w:r w:rsidRPr="00C20458">
        <w:t>.</w:t>
      </w:r>
      <w:r w:rsidR="00CC5439" w:rsidRPr="00C20458">
        <w:rPr>
          <w:b/>
        </w:rPr>
        <w:tab/>
      </w:r>
    </w:p>
    <w:p w:rsidR="00BB4C09" w:rsidRPr="00C20458" w:rsidRDefault="00BB4C09" w:rsidP="00B45321">
      <w:pPr>
        <w:ind w:firstLine="720"/>
      </w:pPr>
    </w:p>
    <w:p w:rsidR="00CC5439" w:rsidRPr="00C20458" w:rsidRDefault="00CC5439" w:rsidP="00B368C6">
      <w:pPr>
        <w:ind w:firstLine="0"/>
      </w:pPr>
    </w:p>
    <w:p w:rsidR="00CC5439" w:rsidRPr="00C20458" w:rsidRDefault="00CC5439" w:rsidP="007A1E63">
      <w:pPr>
        <w:ind w:firstLine="567"/>
        <w:rPr>
          <w:rFonts w:ascii="Arial" w:hAnsi="Arial" w:cs="Arial"/>
          <w:b/>
          <w:i/>
        </w:rPr>
      </w:pPr>
      <w:r w:rsidRPr="00C20458">
        <w:rPr>
          <w:rFonts w:ascii="Arial" w:hAnsi="Arial" w:cs="Arial"/>
          <w:b/>
          <w:i/>
        </w:rPr>
        <w:t xml:space="preserve">16. Формирование информационного общества и электронной администрации </w:t>
      </w:r>
      <w:proofErr w:type="gramStart"/>
      <w:r w:rsidRPr="00C20458">
        <w:rPr>
          <w:rFonts w:ascii="Arial" w:hAnsi="Arial" w:cs="Arial"/>
          <w:b/>
          <w:i/>
        </w:rPr>
        <w:t>в</w:t>
      </w:r>
      <w:proofErr w:type="gramEnd"/>
      <w:r w:rsidRPr="00C20458">
        <w:rPr>
          <w:rFonts w:ascii="Arial" w:hAnsi="Arial" w:cs="Arial"/>
          <w:b/>
          <w:i/>
        </w:rPr>
        <w:t xml:space="preserve"> </w:t>
      </w:r>
      <w:proofErr w:type="gramStart"/>
      <w:r w:rsidRPr="00C20458">
        <w:rPr>
          <w:rFonts w:ascii="Arial" w:hAnsi="Arial" w:cs="Arial"/>
          <w:b/>
          <w:i/>
        </w:rPr>
        <w:t>Омутнинском</w:t>
      </w:r>
      <w:proofErr w:type="gramEnd"/>
      <w:r w:rsidRPr="00C20458">
        <w:rPr>
          <w:rFonts w:ascii="Arial" w:hAnsi="Arial" w:cs="Arial"/>
          <w:b/>
          <w:i/>
        </w:rPr>
        <w:t xml:space="preserve"> район.</w:t>
      </w:r>
    </w:p>
    <w:p w:rsidR="0073382B" w:rsidRPr="00C20458" w:rsidRDefault="0073382B" w:rsidP="007A1E63">
      <w:pPr>
        <w:pStyle w:val="af"/>
        <w:tabs>
          <w:tab w:val="left" w:pos="720"/>
        </w:tabs>
        <w:suppressAutoHyphens w:val="0"/>
        <w:spacing w:line="240" w:lineRule="auto"/>
        <w:ind w:firstLine="567"/>
        <w:rPr>
          <w:rFonts w:ascii="Arial" w:eastAsia="Calibri" w:hAnsi="Arial" w:cs="Arial"/>
          <w:b/>
          <w:i/>
          <w:color w:val="auto"/>
          <w:kern w:val="0"/>
          <w:sz w:val="28"/>
          <w:szCs w:val="28"/>
          <w:lang w:eastAsia="en-US"/>
        </w:rPr>
      </w:pPr>
    </w:p>
    <w:p w:rsidR="00CC5439" w:rsidRPr="00C20458" w:rsidRDefault="00CC5439" w:rsidP="007A1E63">
      <w:pPr>
        <w:pStyle w:val="af"/>
        <w:tabs>
          <w:tab w:val="left" w:pos="720"/>
        </w:tabs>
        <w:suppressAutoHyphens w:val="0"/>
        <w:spacing w:line="240" w:lineRule="auto"/>
        <w:ind w:firstLine="567"/>
        <w:rPr>
          <w:rFonts w:ascii="Times New Roman" w:hAnsi="Times New Roman" w:cs="Times New Roman"/>
          <w:sz w:val="28"/>
          <w:szCs w:val="28"/>
        </w:rPr>
      </w:pPr>
      <w:r w:rsidRPr="00C20458">
        <w:rPr>
          <w:color w:val="auto"/>
          <w:sz w:val="28"/>
          <w:szCs w:val="28"/>
        </w:rPr>
        <w:t>В соответствии с подпрограммой «Формирование информационного общества и электронной администрации в Ому</w:t>
      </w:r>
      <w:r w:rsidR="000220DD" w:rsidRPr="00C20458">
        <w:rPr>
          <w:color w:val="auto"/>
          <w:sz w:val="28"/>
          <w:szCs w:val="28"/>
        </w:rPr>
        <w:t>тнинском районе»  на 2021 – 2025</w:t>
      </w:r>
      <w:r w:rsidRPr="00C20458">
        <w:rPr>
          <w:color w:val="auto"/>
          <w:sz w:val="28"/>
          <w:szCs w:val="28"/>
        </w:rPr>
        <w:t xml:space="preserve"> годы и для построения информационно-коммуникационной инфраструктуры по созданию   систем предоставления первоочередных муниципальных    услуг  в электронном виде  на территории Омутнинского района </w:t>
      </w:r>
      <w:r w:rsidR="0095193E" w:rsidRPr="00C20458">
        <w:rPr>
          <w:color w:val="auto"/>
          <w:sz w:val="28"/>
          <w:szCs w:val="28"/>
        </w:rPr>
        <w:t xml:space="preserve">постоянно, </w:t>
      </w:r>
      <w:r w:rsidR="0095193E" w:rsidRPr="00C20458">
        <w:rPr>
          <w:rFonts w:ascii="Times New Roman" w:hAnsi="Times New Roman" w:cs="Times New Roman"/>
          <w:sz w:val="28"/>
          <w:szCs w:val="28"/>
        </w:rPr>
        <w:t>ввиду внесения изменений в законодательные акты РФ</w:t>
      </w:r>
      <w:r w:rsidR="007176D2" w:rsidRPr="00C20458">
        <w:rPr>
          <w:rFonts w:ascii="Times New Roman" w:hAnsi="Times New Roman" w:cs="Times New Roman"/>
          <w:sz w:val="28"/>
          <w:szCs w:val="28"/>
        </w:rPr>
        <w:t>,</w:t>
      </w:r>
      <w:r w:rsidR="0095193E" w:rsidRPr="00C20458">
        <w:rPr>
          <w:rFonts w:ascii="Times New Roman" w:hAnsi="Times New Roman" w:cs="Times New Roman"/>
          <w:sz w:val="28"/>
          <w:szCs w:val="28"/>
        </w:rPr>
        <w:t xml:space="preserve"> </w:t>
      </w:r>
      <w:r w:rsidR="007176D2" w:rsidRPr="00C20458">
        <w:rPr>
          <w:rFonts w:ascii="Times New Roman" w:hAnsi="Times New Roman" w:cs="Times New Roman"/>
          <w:sz w:val="28"/>
          <w:szCs w:val="28"/>
        </w:rPr>
        <w:t>вносятся изменения в нормативные правовые акты</w:t>
      </w:r>
      <w:r w:rsidR="0095193E" w:rsidRPr="00C20458">
        <w:rPr>
          <w:rFonts w:ascii="Times New Roman" w:hAnsi="Times New Roman" w:cs="Times New Roman"/>
          <w:sz w:val="28"/>
          <w:szCs w:val="28"/>
        </w:rPr>
        <w:t xml:space="preserve"> предоставления муниципальных </w:t>
      </w:r>
      <w:proofErr w:type="gramStart"/>
      <w:r w:rsidR="0095193E" w:rsidRPr="00C20458">
        <w:rPr>
          <w:rFonts w:ascii="Times New Roman" w:hAnsi="Times New Roman" w:cs="Times New Roman"/>
          <w:sz w:val="28"/>
          <w:szCs w:val="28"/>
        </w:rPr>
        <w:t>услуг</w:t>
      </w:r>
      <w:proofErr w:type="gramEnd"/>
      <w:r w:rsidR="0095193E" w:rsidRPr="00C20458">
        <w:rPr>
          <w:rFonts w:ascii="Times New Roman" w:hAnsi="Times New Roman" w:cs="Times New Roman"/>
          <w:sz w:val="28"/>
          <w:szCs w:val="28"/>
        </w:rPr>
        <w:t xml:space="preserve"> как по району, так и по поселениям (кроме Омутнинского и </w:t>
      </w:r>
      <w:proofErr w:type="gramStart"/>
      <w:r w:rsidR="0095193E" w:rsidRPr="00C20458">
        <w:rPr>
          <w:rFonts w:ascii="Times New Roman" w:hAnsi="Times New Roman" w:cs="Times New Roman"/>
          <w:sz w:val="28"/>
          <w:szCs w:val="28"/>
        </w:rPr>
        <w:t>Восточно</w:t>
      </w:r>
      <w:r w:rsidR="00F8427F" w:rsidRPr="00C20458">
        <w:rPr>
          <w:rFonts w:ascii="Times New Roman" w:hAnsi="Times New Roman" w:cs="Times New Roman"/>
          <w:sz w:val="28"/>
          <w:szCs w:val="28"/>
        </w:rPr>
        <w:t>го</w:t>
      </w:r>
      <w:proofErr w:type="gramEnd"/>
      <w:r w:rsidR="00F8427F" w:rsidRPr="00C20458">
        <w:rPr>
          <w:rFonts w:ascii="Times New Roman" w:hAnsi="Times New Roman" w:cs="Times New Roman"/>
          <w:sz w:val="28"/>
          <w:szCs w:val="28"/>
        </w:rPr>
        <w:t xml:space="preserve"> городских поселений). </w:t>
      </w:r>
    </w:p>
    <w:p w:rsidR="0073382B" w:rsidRPr="00C20458" w:rsidRDefault="0073382B" w:rsidP="0073382B">
      <w:pPr>
        <w:pStyle w:val="af"/>
        <w:tabs>
          <w:tab w:val="left" w:pos="720"/>
        </w:tabs>
        <w:suppressAutoHyphens w:val="0"/>
        <w:spacing w:line="240" w:lineRule="auto"/>
        <w:rPr>
          <w:rFonts w:ascii="Times New Roman" w:hAnsi="Times New Roman" w:cs="Times New Roman"/>
          <w:sz w:val="28"/>
          <w:szCs w:val="28"/>
        </w:rPr>
      </w:pPr>
      <w:r w:rsidRPr="00C20458">
        <w:rPr>
          <w:rFonts w:ascii="Times New Roman" w:hAnsi="Times New Roman" w:cs="Times New Roman"/>
          <w:sz w:val="28"/>
          <w:szCs w:val="28"/>
        </w:rPr>
        <w:t>В 4 квартале 2022 года актуализирована работа в системе РГУ (федеральной государственной информационной системы «Федеральный реестр государственных и муниципальных услуг (функций)), проведена работа по обновлению электронных нормативно-правовых документов по предоставлению 4 муниципальных социально значимых услуг (далее – МСЗУ); запланирована дальнейшая работа по актуализации 37 муниципальных услуг.</w:t>
      </w:r>
    </w:p>
    <w:p w:rsidR="0073382B" w:rsidRPr="00C20458" w:rsidRDefault="0073382B" w:rsidP="0073382B">
      <w:pPr>
        <w:autoSpaceDE w:val="0"/>
        <w:autoSpaceDN w:val="0"/>
        <w:adjustRightInd w:val="0"/>
        <w:ind w:firstLine="540"/>
      </w:pPr>
      <w:r w:rsidRPr="00C20458">
        <w:lastRenderedPageBreak/>
        <w:t xml:space="preserve">За 2022 год через систему межведомственного электронного взаимодействия при предоставлении муниципальных услуг обработано 1027 запросов </w:t>
      </w:r>
      <w:r w:rsidRPr="00C20458">
        <w:rPr>
          <w:i/>
        </w:rPr>
        <w:t>(в 2021 - 510 запроса)</w:t>
      </w:r>
      <w:r w:rsidRPr="00C20458">
        <w:t xml:space="preserve">. Увеличение показателей </w:t>
      </w:r>
      <w:proofErr w:type="gramStart"/>
      <w:r w:rsidRPr="00C20458">
        <w:t>связана</w:t>
      </w:r>
      <w:proofErr w:type="gramEnd"/>
      <w:r w:rsidRPr="00C20458">
        <w:t xml:space="preserve"> с тем, что запросы направляются от имени других структурных подразделений и городских поселений. Данная ситуация связана с переходом на новые форматы и обновленные платформы межведомственного взаимодействия, также ряда мероприятий по изменению процедуры получения ЭЦП (электронная цифровая подпись). Всего по Омутнинскому району в администрациях муниципальных образований установлено 4 АРМ (автоматизированное  рабочее место) для работы по каналам СМЭВ.</w:t>
      </w:r>
    </w:p>
    <w:p w:rsidR="0073382B" w:rsidRPr="00C20458" w:rsidRDefault="0073382B" w:rsidP="0073382B">
      <w:pPr>
        <w:pStyle w:val="af"/>
        <w:tabs>
          <w:tab w:val="left" w:pos="720"/>
        </w:tabs>
        <w:suppressAutoHyphens w:val="0"/>
        <w:spacing w:line="240" w:lineRule="auto"/>
        <w:rPr>
          <w:rFonts w:ascii="Times New Roman" w:hAnsi="Times New Roman" w:cs="Times New Roman"/>
          <w:sz w:val="28"/>
          <w:szCs w:val="28"/>
        </w:rPr>
      </w:pPr>
      <w:r w:rsidRPr="00C20458">
        <w:rPr>
          <w:rFonts w:ascii="Times New Roman" w:hAnsi="Times New Roman" w:cs="Times New Roman"/>
          <w:sz w:val="24"/>
          <w:szCs w:val="24"/>
        </w:rPr>
        <w:tab/>
      </w:r>
      <w:r w:rsidRPr="00C20458">
        <w:rPr>
          <w:rFonts w:ascii="Times New Roman" w:hAnsi="Times New Roman" w:cs="Times New Roman"/>
          <w:sz w:val="28"/>
          <w:szCs w:val="28"/>
        </w:rPr>
        <w:t xml:space="preserve">Через АРМ Омутнинского района по каналам СМЭВ в системе </w:t>
      </w:r>
      <w:proofErr w:type="spellStart"/>
      <w:r w:rsidRPr="00C20458">
        <w:rPr>
          <w:rFonts w:ascii="Times New Roman" w:hAnsi="Times New Roman" w:cs="Times New Roman"/>
          <w:sz w:val="28"/>
          <w:szCs w:val="28"/>
        </w:rPr>
        <w:t>Директум</w:t>
      </w:r>
      <w:proofErr w:type="spellEnd"/>
      <w:r w:rsidRPr="00C20458">
        <w:rPr>
          <w:rFonts w:ascii="Times New Roman" w:hAnsi="Times New Roman" w:cs="Times New Roman"/>
          <w:sz w:val="28"/>
          <w:szCs w:val="28"/>
        </w:rPr>
        <w:t xml:space="preserve"> было обработано 11 запросов, в частности от ПФ РФ. Ежемесячно проводится выгрузка сведений по статистике рождаемости и смертности из ЕГР ЗАГС, также получение сведений с МВД, ФНС, ФСС, ПФ РФ на основании поступивших запросов.</w:t>
      </w:r>
    </w:p>
    <w:p w:rsidR="0073382B" w:rsidRPr="00C20458" w:rsidRDefault="0073382B" w:rsidP="0073382B">
      <w:pPr>
        <w:autoSpaceDE w:val="0"/>
        <w:autoSpaceDN w:val="0"/>
        <w:adjustRightInd w:val="0"/>
      </w:pPr>
      <w:r w:rsidRPr="00C20458">
        <w:t xml:space="preserve">В 2022 году было произведено 579 начислений в Государственной информационной системе о государственных и муниципальных платежах </w:t>
      </w:r>
      <w:r w:rsidRPr="00C20458">
        <w:rPr>
          <w:i/>
        </w:rPr>
        <w:t>(2021 - 513 начислений)</w:t>
      </w:r>
      <w:r w:rsidRPr="00C20458">
        <w:t>. Ведется работа по квитированию начислений и платежей в ГИС ГМП. На основании мониторинга снизились показатели работы в ГИС ГМП по Леснополянскому сельскому поселению -  пакетная загрузка производилась с временным нарушением (нерегулярно). Всего за 2022 год загружено 16 пакетных выгрузок в количестве от 86 до 333 файлов.</w:t>
      </w:r>
    </w:p>
    <w:p w:rsidR="0073382B" w:rsidRPr="00C20458" w:rsidRDefault="0073382B" w:rsidP="0073382B">
      <w:pPr>
        <w:pStyle w:val="af"/>
        <w:tabs>
          <w:tab w:val="left" w:pos="720"/>
        </w:tabs>
        <w:suppressAutoHyphens w:val="0"/>
        <w:spacing w:line="240" w:lineRule="auto"/>
        <w:ind w:firstLine="0"/>
        <w:rPr>
          <w:rFonts w:ascii="Times New Roman" w:hAnsi="Times New Roman" w:cs="Times New Roman"/>
          <w:sz w:val="24"/>
          <w:szCs w:val="24"/>
        </w:rPr>
      </w:pPr>
      <w:r w:rsidRPr="00C20458">
        <w:rPr>
          <w:rFonts w:ascii="Times New Roman" w:hAnsi="Times New Roman" w:cs="Times New Roman"/>
          <w:color w:val="auto"/>
          <w:sz w:val="24"/>
          <w:szCs w:val="24"/>
        </w:rPr>
        <w:tab/>
      </w:r>
      <w:r w:rsidRPr="00C20458">
        <w:t xml:space="preserve">В соответствии с планом-графиком перевода массовых социальных значимых услуг (далее – МСЗУ) в электронный вид в Кировской области проведены работы по подключению органов исполнительной власти к формам-концентраторам предоставления МСЗУ на Едином портале государственных и муниципальных услуг посредством разработанной </w:t>
      </w:r>
      <w:proofErr w:type="spellStart"/>
      <w:r w:rsidRPr="00C20458">
        <w:t>Минцифры</w:t>
      </w:r>
      <w:proofErr w:type="spellEnd"/>
      <w:r w:rsidRPr="00C20458">
        <w:t xml:space="preserve"> России облачной платформы государственных услуг и сервисов (ПГС 2.0). В </w:t>
      </w:r>
      <w:proofErr w:type="gramStart"/>
      <w:r w:rsidRPr="00C20458">
        <w:t>связи</w:t>
      </w:r>
      <w:proofErr w:type="gramEnd"/>
      <w:r w:rsidRPr="00C20458">
        <w:t xml:space="preserve"> с чем ведется ежедневная проверка поступивших заявок в ПГС 2.0 и их рассмотрение в установленном порядке. </w:t>
      </w:r>
    </w:p>
    <w:p w:rsidR="0073382B" w:rsidRPr="00C20458" w:rsidRDefault="0073382B" w:rsidP="0073382B">
      <w:r w:rsidRPr="00C20458">
        <w:t xml:space="preserve">Доля обращений за МСЗУ в электронном виде с использованием Единого портала </w:t>
      </w:r>
      <w:proofErr w:type="spellStart"/>
      <w:r w:rsidRPr="00C20458">
        <w:t>Госуслуг</w:t>
      </w:r>
      <w:proofErr w:type="spellEnd"/>
      <w:r w:rsidRPr="00C20458">
        <w:t xml:space="preserve"> к концу 2022 года должна быть не менее 30% от общего количества обращений МСЗУ (муниципальные социально значимые услуги). За 2022 год количество обращений за отчетный период с учетом всех способов подачи (нарастающим итогом с начала календарного года) составило 3645, из них в электронном виде, в том числе с использованием ЕПГУ - 884, что составило 24,25 % от общего количества обращений. Ежемесячный мониторинг по </w:t>
      </w:r>
      <w:proofErr w:type="gramStart"/>
      <w:r w:rsidRPr="00C20458">
        <w:t>нарастающей</w:t>
      </w:r>
      <w:proofErr w:type="gramEnd"/>
      <w:r w:rsidRPr="00C20458">
        <w:t xml:space="preserve"> показывает увеличение количества обращений в электронном виде от 0 % за январь-февраль 2022 года до 24,25 % на 31 декабря 2022 года. Уровень процентного </w:t>
      </w:r>
      <w:proofErr w:type="gramStart"/>
      <w:r w:rsidRPr="00C20458">
        <w:t>соотношения</w:t>
      </w:r>
      <w:proofErr w:type="gramEnd"/>
      <w:r w:rsidRPr="00C20458">
        <w:t xml:space="preserve"> не достигнут в связи с техническими сбоями и более поздней настройкой учетных записей в системе (ПГС 2.0).</w:t>
      </w:r>
    </w:p>
    <w:p w:rsidR="0073382B" w:rsidRPr="00C20458" w:rsidRDefault="0073382B" w:rsidP="0073382B">
      <w:pPr>
        <w:autoSpaceDE w:val="0"/>
        <w:autoSpaceDN w:val="0"/>
        <w:adjustRightInd w:val="0"/>
        <w:ind w:firstLine="540"/>
      </w:pPr>
      <w:proofErr w:type="gramStart"/>
      <w:r w:rsidRPr="00C20458">
        <w:lastRenderedPageBreak/>
        <w:t>Во втором полугодии 2022 года количество предоставляемых муниципальных услуг в электронном виде увеличилось, что связано с утвержденным перечнем типовых муниципальных социально значимых услуг (МСЗУ), по которым ведется работа по их переводу в электронный вид для снижения административных барьеров при получении муниципальных услуг, сокращению сроков предоставления МСЗУ на территории Омутнинского района, а также настройке учетных записей специалистов по «очному приему» (формирование</w:t>
      </w:r>
      <w:proofErr w:type="gramEnd"/>
      <w:r w:rsidRPr="00C20458">
        <w:t xml:space="preserve"> специалистом администрации электронного заявления в присутствии заявителя, который обратился за предоставлением муниципальной услуги).</w:t>
      </w:r>
    </w:p>
    <w:p w:rsidR="0073382B" w:rsidRPr="00C20458" w:rsidRDefault="0073382B" w:rsidP="0073382B">
      <w:pPr>
        <w:pStyle w:val="af"/>
        <w:tabs>
          <w:tab w:val="left" w:pos="720"/>
        </w:tabs>
        <w:suppressAutoHyphens w:val="0"/>
        <w:spacing w:line="240" w:lineRule="auto"/>
        <w:rPr>
          <w:rFonts w:ascii="Times New Roman" w:hAnsi="Times New Roman" w:cs="Times New Roman"/>
          <w:sz w:val="28"/>
          <w:szCs w:val="28"/>
        </w:rPr>
      </w:pPr>
      <w:r w:rsidRPr="00C20458">
        <w:rPr>
          <w:rFonts w:ascii="Times New Roman" w:hAnsi="Times New Roman" w:cs="Times New Roman"/>
          <w:sz w:val="28"/>
          <w:szCs w:val="28"/>
        </w:rPr>
        <w:t xml:space="preserve">В 2022 году подключено 37 интерактивных форм услуг на ЕПГУ с использованием ПГС, что позволяет обращаться через </w:t>
      </w:r>
      <w:proofErr w:type="spellStart"/>
      <w:r w:rsidRPr="00C20458">
        <w:rPr>
          <w:rFonts w:ascii="Times New Roman" w:hAnsi="Times New Roman" w:cs="Times New Roman"/>
          <w:sz w:val="28"/>
          <w:szCs w:val="28"/>
        </w:rPr>
        <w:t>госуслуги</w:t>
      </w:r>
      <w:proofErr w:type="spellEnd"/>
      <w:r w:rsidRPr="00C20458">
        <w:rPr>
          <w:rFonts w:ascii="Times New Roman" w:hAnsi="Times New Roman" w:cs="Times New Roman"/>
          <w:sz w:val="28"/>
          <w:szCs w:val="28"/>
        </w:rPr>
        <w:t xml:space="preserve"> за предоставлением МСЗУ.</w:t>
      </w:r>
    </w:p>
    <w:p w:rsidR="0073382B" w:rsidRPr="00C20458" w:rsidRDefault="0073382B" w:rsidP="0073382B">
      <w:pPr>
        <w:autoSpaceDE w:val="0"/>
        <w:autoSpaceDN w:val="0"/>
        <w:adjustRightInd w:val="0"/>
        <w:rPr>
          <w:bCs/>
        </w:rPr>
      </w:pPr>
      <w:r w:rsidRPr="00C20458">
        <w:t xml:space="preserve">С целью повышения компьютерной грамотности среди граждан старшего возраста проведен районный конкурс по компьютерному многоборью в очном формате, мероприятие было проведено 13 мая 2022 года с помощью специалистов </w:t>
      </w:r>
      <w:r w:rsidRPr="00C20458">
        <w:rPr>
          <w:rStyle w:val="extendedtext-shortextended-textshort"/>
        </w:rPr>
        <w:t>КОГПОБУ «</w:t>
      </w:r>
      <w:r w:rsidRPr="00C20458">
        <w:rPr>
          <w:rStyle w:val="extendedtext-shortextended-textshort"/>
          <w:bCs/>
        </w:rPr>
        <w:t>Омутнинский</w:t>
      </w:r>
      <w:r w:rsidRPr="00C20458">
        <w:rPr>
          <w:rStyle w:val="extendedtext-shortextended-textshort"/>
        </w:rPr>
        <w:t xml:space="preserve"> </w:t>
      </w:r>
      <w:r w:rsidRPr="00C20458">
        <w:rPr>
          <w:rStyle w:val="extendedtext-shortextended-textshort"/>
          <w:bCs/>
        </w:rPr>
        <w:t>колледж</w:t>
      </w:r>
      <w:r w:rsidRPr="00C20458">
        <w:rPr>
          <w:rStyle w:val="extendedtext-shortextended-textshort"/>
        </w:rPr>
        <w:t xml:space="preserve"> педагогики, экономики и права». Участник</w:t>
      </w:r>
      <w:r w:rsidRPr="00C20458">
        <w:t xml:space="preserve">, занявший 1 место в районном Чемпионате по компьютерному многоборью среди граждан старшего возраста, принял участие в областном  IX Чемпионате Кировской области по компьютерному многоборью среди граждан старшего возраста, который состоялся 02 июня 2022 года в дистанционном онлайн формате. В областном чемпионате принял участие 51 житель Кировской области из 22 районов. Было представлено 5 номинаций; </w:t>
      </w:r>
      <w:proofErr w:type="gramStart"/>
      <w:r w:rsidRPr="00C20458">
        <w:rPr>
          <w:bCs/>
        </w:rPr>
        <w:t>участнику, представлявшему Омутнинский район на областном чемпионате присуждено</w:t>
      </w:r>
      <w:proofErr w:type="gramEnd"/>
      <w:r w:rsidRPr="00C20458">
        <w:rPr>
          <w:bCs/>
        </w:rPr>
        <w:t xml:space="preserve"> 1 место в номинации «Задание по финансовой грамотности».</w:t>
      </w:r>
    </w:p>
    <w:p w:rsidR="0073382B" w:rsidRPr="00C20458" w:rsidRDefault="0073382B" w:rsidP="0073382B">
      <w:r w:rsidRPr="00C20458">
        <w:t xml:space="preserve">Реализованы мероприятия по обучению специалистов органов местного самоуправления, осуществляющих предоставление государственных и муниципальных услуг, в области цифровой трансформации государственного управления, в том числе </w:t>
      </w:r>
      <w:r w:rsidRPr="00C20458">
        <w:rPr>
          <w:bCs/>
        </w:rPr>
        <w:t xml:space="preserve">прохождению </w:t>
      </w:r>
      <w:proofErr w:type="gramStart"/>
      <w:r w:rsidRPr="00C20458">
        <w:rPr>
          <w:bCs/>
        </w:rPr>
        <w:t>обучения</w:t>
      </w:r>
      <w:proofErr w:type="gramEnd"/>
      <w:r w:rsidRPr="00C20458">
        <w:rPr>
          <w:bCs/>
        </w:rPr>
        <w:t xml:space="preserve"> по дополнительной профессиональной программе повышения квалификации в ВШГУ </w:t>
      </w:r>
      <w:proofErr w:type="spellStart"/>
      <w:r w:rsidRPr="00C20458">
        <w:rPr>
          <w:bCs/>
        </w:rPr>
        <w:t>РАНХиГС</w:t>
      </w:r>
      <w:proofErr w:type="spellEnd"/>
      <w:r w:rsidRPr="00C20458">
        <w:rPr>
          <w:bCs/>
        </w:rPr>
        <w:t xml:space="preserve">, в рамках реализации федерального проекта «Кадры для цифровой экономики» в Кировской области. </w:t>
      </w:r>
      <w:r w:rsidRPr="00C20458">
        <w:t>Данное мероприятие повысит уровень знаний специалистов в сфере предоставления МСЗУ.</w:t>
      </w:r>
    </w:p>
    <w:p w:rsidR="0073382B" w:rsidRPr="00C20458" w:rsidRDefault="0073382B" w:rsidP="0073382B">
      <w:proofErr w:type="gramStart"/>
      <w:r w:rsidRPr="00C20458">
        <w:t xml:space="preserve">Организована работа и функциональность Платформы обратной связи, обеспечивающая: прием, маршрутизацию и обработку направляемых в государственные органы, органы местного самоуправления, государственные и муниципальные учреждения, иные организации,  сообщений, поданных с использованием электронной формы Единого портала, размещаемой на Едином портале и официальных сайтах органов и организаций, в том числе возможность ускоренного рассмотрения сообщений по определенным категориям.  </w:t>
      </w:r>
      <w:proofErr w:type="gramEnd"/>
    </w:p>
    <w:p w:rsidR="0073382B" w:rsidRPr="00C20458" w:rsidRDefault="0073382B" w:rsidP="0073382B">
      <w:r w:rsidRPr="00C20458">
        <w:lastRenderedPageBreak/>
        <w:t xml:space="preserve">В первом полугодии 2022 года завершена работа по организации взаимообмена файлов внутри </w:t>
      </w:r>
      <w:proofErr w:type="gramStart"/>
      <w:r w:rsidRPr="00C20458">
        <w:t>ПОС</w:t>
      </w:r>
      <w:proofErr w:type="gramEnd"/>
      <w:r w:rsidRPr="00C20458">
        <w:t xml:space="preserve"> между администрацией Омутнинского района и администрациями городских и сельских поселений Омутнинского района. Запланирована дальнейшая работа по актуализации учетных записей специалистов необходимых подразделений для отработки обращений граждан.</w:t>
      </w:r>
    </w:p>
    <w:p w:rsidR="00F8427F" w:rsidRPr="00C20458" w:rsidRDefault="00F8427F" w:rsidP="00E62DFB">
      <w:pPr>
        <w:pStyle w:val="af"/>
        <w:tabs>
          <w:tab w:val="left" w:pos="720"/>
        </w:tabs>
        <w:suppressAutoHyphens w:val="0"/>
        <w:spacing w:line="240" w:lineRule="auto"/>
        <w:ind w:firstLine="0"/>
        <w:rPr>
          <w:rFonts w:ascii="Times New Roman" w:hAnsi="Times New Roman" w:cs="Times New Roman"/>
          <w:sz w:val="28"/>
          <w:szCs w:val="28"/>
        </w:rPr>
      </w:pPr>
    </w:p>
    <w:p w:rsidR="00CC5439" w:rsidRPr="00C20458" w:rsidRDefault="00CC5439" w:rsidP="007A1E63">
      <w:pPr>
        <w:ind w:firstLine="567"/>
        <w:rPr>
          <w:rFonts w:ascii="Arial" w:hAnsi="Arial" w:cs="Arial"/>
          <w:b/>
          <w:i/>
        </w:rPr>
      </w:pPr>
      <w:r w:rsidRPr="00C20458">
        <w:rPr>
          <w:rFonts w:ascii="Arial" w:hAnsi="Arial" w:cs="Arial"/>
          <w:b/>
          <w:i/>
        </w:rPr>
        <w:t xml:space="preserve">17. </w:t>
      </w:r>
      <w:r w:rsidR="003A770B" w:rsidRPr="00C20458">
        <w:rPr>
          <w:rFonts w:ascii="Arial" w:hAnsi="Arial" w:cs="Arial"/>
          <w:b/>
          <w:i/>
        </w:rPr>
        <w:t>Комиссия по делам несовершеннолетних и защите их прав, о</w:t>
      </w:r>
      <w:r w:rsidRPr="00C20458">
        <w:rPr>
          <w:rFonts w:ascii="Arial" w:hAnsi="Arial" w:cs="Arial"/>
          <w:b/>
          <w:i/>
        </w:rPr>
        <w:t xml:space="preserve">пека и попечительство над совершеннолетними </w:t>
      </w:r>
      <w:proofErr w:type="gramStart"/>
      <w:r w:rsidRPr="00C20458">
        <w:rPr>
          <w:rFonts w:ascii="Arial" w:hAnsi="Arial" w:cs="Arial"/>
          <w:b/>
          <w:i/>
        </w:rPr>
        <w:t>гражданами</w:t>
      </w:r>
      <w:proofErr w:type="gramEnd"/>
      <w:r w:rsidRPr="00C20458">
        <w:rPr>
          <w:rFonts w:ascii="Arial" w:hAnsi="Arial" w:cs="Arial"/>
          <w:b/>
          <w:i/>
        </w:rPr>
        <w:t xml:space="preserve"> в отношении которых установлено судом ограничение дееспособности </w:t>
      </w:r>
    </w:p>
    <w:p w:rsidR="00CC5439" w:rsidRPr="00C20458" w:rsidRDefault="00CC5439" w:rsidP="007A1E63">
      <w:pPr>
        <w:ind w:firstLine="567"/>
        <w:rPr>
          <w:rFonts w:ascii="Arial" w:hAnsi="Arial" w:cs="Arial"/>
          <w:b/>
          <w:i/>
        </w:rPr>
      </w:pPr>
    </w:p>
    <w:p w:rsidR="000038DB" w:rsidRPr="00C20458" w:rsidRDefault="000038DB" w:rsidP="00F6411A">
      <w:proofErr w:type="gramStart"/>
      <w:r w:rsidRPr="00C20458">
        <w:t xml:space="preserve">Для эффективного функционирования системы профилактики безнадзорности и правонарушений работает муниципальная программа </w:t>
      </w:r>
      <w:r w:rsidRPr="00C20458">
        <w:rPr>
          <w:b/>
          <w:spacing w:val="-2"/>
        </w:rPr>
        <w:t>«</w:t>
      </w:r>
      <w:r w:rsidRPr="00C20458">
        <w:t>Профилактика правонарушений и преступлений, противодействие экстремизму и терроризму в Омутнинском районе»</w:t>
      </w:r>
      <w:r w:rsidRPr="00C20458">
        <w:rPr>
          <w:b/>
        </w:rPr>
        <w:t xml:space="preserve"> </w:t>
      </w:r>
      <w:r w:rsidR="002A010C" w:rsidRPr="00C20458">
        <w:t xml:space="preserve">на  2021-2025 годы», </w:t>
      </w:r>
      <w:r w:rsidRPr="00C20458">
        <w:t>которая включает: муниципальную подпрограмму № 1 «Профилактика безнадзорности и правонарушений несовершеннолетних на территории Омутнинского района на 2021-2025 годы»,  муниципальную подпрограмму № 2 «Профилактика немедицинского потребления наркотических, психотропных, сильнодействующих и одурманивающих веществ на территории Омутнинского района на 2021-2025</w:t>
      </w:r>
      <w:proofErr w:type="gramEnd"/>
      <w:r w:rsidRPr="00C20458">
        <w:t xml:space="preserve"> </w:t>
      </w:r>
      <w:proofErr w:type="gramStart"/>
      <w:r w:rsidRPr="00C20458">
        <w:t>годы», муниципальную подпрограмму № 3 «Снижение масштабов злоупотребления алкогольной продукцией и профилактика алкоголизма на территории Омутнинского района на 2021-2025 годы», муниципальную подпрограмму № 4 «Профилактика правонарушений и борьба с преступностью на территории Омутнинского района на 2021-2025 годы», муниципальную подпрограмму № 5 «Защита прав и свободы человека  от противодействия экстремизма и терроризма на территории  Омутнинского  района  на  2021-2025 годы», отдельное мероприятие «Предоставление поддержки социально-ориентированным</w:t>
      </w:r>
      <w:proofErr w:type="gramEnd"/>
      <w:r w:rsidRPr="00C20458">
        <w:t xml:space="preserve"> некоммерческим организациям, участвующим в охране общественного порядка»</w:t>
      </w:r>
      <w:r w:rsidRPr="00C20458">
        <w:rPr>
          <w:spacing w:val="-2"/>
        </w:rPr>
        <w:t xml:space="preserve"> на 2021-2025 годы».</w:t>
      </w:r>
      <w:r w:rsidRPr="00C20458">
        <w:t xml:space="preserve"> </w:t>
      </w:r>
      <w:proofErr w:type="gramStart"/>
      <w:r w:rsidR="00F6411A" w:rsidRPr="00C20458">
        <w:t>Денежные средства муниципальной подпрограммы № 1 «Профилактика безнадзорности и правонарушений несовершеннолетних на территории Омутнинского района на 2021-2025 годы» израсходованы на проведение профилактических мероприятий «Я выбираю жизнь», «Подросток и закон», Путешествие в страну браво», «Я в законе», «Дети Фемиды», «За здоровый образ жизни» и т.д., а также оказана материальная помощь семьям в трудной жизненной ситуации.</w:t>
      </w:r>
      <w:proofErr w:type="gramEnd"/>
    </w:p>
    <w:p w:rsidR="00376AA3" w:rsidRPr="00C20458" w:rsidRDefault="00376AA3" w:rsidP="00376AA3">
      <w:pPr>
        <w:ind w:firstLine="851"/>
      </w:pPr>
      <w:r w:rsidRPr="00C20458">
        <w:t xml:space="preserve">В течение 2022 года комиссией по делам несовершеннолетних и защите их прав Омутнинского района проведены выезды совместно с представителями Управления образования Омутнинского района, ПДН МО МВД России «Омутнинский» в МКОУ СОШ № 2  г. Омутнинска, МКОУ СОШ № 6 г. Омутнинска, МКОУ ООШ № 7 г. Омутнинска, МКОУ СОШ с </w:t>
      </w:r>
      <w:r w:rsidRPr="00C20458">
        <w:lastRenderedPageBreak/>
        <w:t xml:space="preserve">УИОП № 2 пгт. Восточный, МКОУ СОШ № 4 пгт. </w:t>
      </w:r>
      <w:proofErr w:type="gramStart"/>
      <w:r w:rsidRPr="00C20458">
        <w:t>Песковка,  МКОУ СОШ п. Лесные Поляны, МКОУ СОШ № 10 п. Белореченск, МКОУ СОШ п. Черная Холуница,  КОГПОАУ «Омутнинский политехнический техникум»,                               КОГОБУ СШ с УИОП г. Омутнинска, КОГОБУ ШИ ОВЗ с. Залазна,                     Дом культуры  с. Залазна, Дом культуры п. Белорецк, сельской библиотеки                  с. Залазна, общественной комиссии администрации Залазнинского сельского поселения для проведения анализа работы, направленной на предупреждение совершения несовершеннолетними, общественно-опасных деяний</w:t>
      </w:r>
      <w:proofErr w:type="gramEnd"/>
      <w:r w:rsidRPr="00C20458">
        <w:t>, преступлений.</w:t>
      </w:r>
    </w:p>
    <w:p w:rsidR="00376AA3" w:rsidRPr="00C20458" w:rsidRDefault="00376AA3" w:rsidP="00376AA3">
      <w:pPr>
        <w:ind w:firstLine="851"/>
      </w:pPr>
      <w:r w:rsidRPr="00C20458">
        <w:t xml:space="preserve">Проведен круглый стол со специалистами КОГАУСО «Межрайонный комплексный центр социального обслуживания населения </w:t>
      </w:r>
      <w:proofErr w:type="gramStart"/>
      <w:r w:rsidRPr="00C20458">
        <w:t>в</w:t>
      </w:r>
      <w:proofErr w:type="gramEnd"/>
      <w:r w:rsidRPr="00C20458">
        <w:t xml:space="preserve"> </w:t>
      </w:r>
      <w:proofErr w:type="gramStart"/>
      <w:r w:rsidRPr="00C20458">
        <w:t>Омутнинском</w:t>
      </w:r>
      <w:proofErr w:type="gramEnd"/>
      <w:r w:rsidRPr="00C20458">
        <w:t xml:space="preserve"> районе» с целью совершенствования межведомственного взаимодействия в системе профилактики.</w:t>
      </w:r>
    </w:p>
    <w:p w:rsidR="00376AA3" w:rsidRPr="00C20458" w:rsidRDefault="00376AA3" w:rsidP="00376AA3">
      <w:pPr>
        <w:ind w:firstLine="851"/>
      </w:pPr>
      <w:r w:rsidRPr="00C20458">
        <w:t>Проведено межведомственное совещание - круглый стол «О межведомственном взаимодействии при проведении профилактической работы по профилактике общественно-опасных деяний, преступлений несовершеннолетними» с целью совершенствования межведомственного взаимодействия в системе профилактики.</w:t>
      </w:r>
    </w:p>
    <w:p w:rsidR="00376AA3" w:rsidRPr="00C20458" w:rsidRDefault="00376AA3" w:rsidP="00376AA3">
      <w:pPr>
        <w:ind w:firstLine="851"/>
      </w:pPr>
      <w:r w:rsidRPr="00C20458">
        <w:t>Проведена встреча с сотрудниками детской поликлиники КОГБУЗ «Омутнинская ЦРБ» с целью проведения разъяснительной работы, направленной на раннее выявление семейного неблагополучия.</w:t>
      </w:r>
    </w:p>
    <w:p w:rsidR="00376AA3" w:rsidRPr="00C20458" w:rsidRDefault="00376AA3" w:rsidP="00376AA3">
      <w:pPr>
        <w:ind w:firstLine="851"/>
      </w:pPr>
      <w:r w:rsidRPr="00C20458">
        <w:t>Комиссией в рамках акции «Дети улиц» был организован контроль родителей, состоящих на учете «Семья, находящаяся в социально опасном положении» из числа сотрудников органов и учреждений системы профилактики. Также, в марте проводились рейдовые мероприятия по местам массового скопления несовершеннолетних,  в декабре - патронаж семей, находящихся в социально опасном положении с целью предупреждения правонарушений в сфере  семейно-бытовых отношений, обеспечения безопасного отдыха детей в период новогодних каникул, соблюдения мер пожарной безопасности в быту.</w:t>
      </w:r>
    </w:p>
    <w:p w:rsidR="00376AA3" w:rsidRPr="00C20458" w:rsidRDefault="00376AA3" w:rsidP="00376AA3">
      <w:r w:rsidRPr="00C20458">
        <w:t xml:space="preserve">Наряду с этим, проверено 3 образовательных организации по исполнению ФЗ № 120 «Об основах системы профилактики безнадзорности и правонарушений несовершеннолетних МКОУ СОШ № 2 г. Омутнинска, МКОУ СОШ № 6 г. Омутнинска, МКДОУ </w:t>
      </w:r>
      <w:proofErr w:type="spellStart"/>
      <w:r w:rsidRPr="00C20458">
        <w:t>д\с</w:t>
      </w:r>
      <w:proofErr w:type="spellEnd"/>
      <w:r w:rsidRPr="00C20458">
        <w:t xml:space="preserve"> № 8 «Колокольчик» г. Омутнинска»; по организации трудовой занятости несовершеннолетних - МКОУ СОШ № 6 г. Омутнинска, МКОУ ООШ № 7 г. Омутнинска, МКОУ СОШ с. Залазна, МКОУ СОШ № 2 с УИОП пгт. Восточный.</w:t>
      </w:r>
    </w:p>
    <w:p w:rsidR="00376AA3" w:rsidRPr="00C20458" w:rsidRDefault="00376AA3" w:rsidP="00F6411A">
      <w:r w:rsidRPr="00C20458">
        <w:t>За 12 месяцев 2022 года на территории Омутнинского района несовершеннолетними совершено 13 преступлений (</w:t>
      </w:r>
      <w:r w:rsidR="00F6411A" w:rsidRPr="00C20458">
        <w:rPr>
          <w:i/>
        </w:rPr>
        <w:t>2021</w:t>
      </w:r>
      <w:r w:rsidRPr="00C20458">
        <w:rPr>
          <w:i/>
        </w:rPr>
        <w:t xml:space="preserve"> – 14)</w:t>
      </w:r>
      <w:r w:rsidRPr="00C20458">
        <w:t xml:space="preserve">,                              7 преступлений до достижения  уголовно-наказуемого возраста (общественно </w:t>
      </w:r>
      <w:proofErr w:type="gramStart"/>
      <w:r w:rsidR="00F6411A" w:rsidRPr="00C20458">
        <w:t>-о</w:t>
      </w:r>
      <w:proofErr w:type="gramEnd"/>
      <w:r w:rsidR="00F6411A" w:rsidRPr="00C20458">
        <w:t xml:space="preserve">пасные) </w:t>
      </w:r>
      <w:r w:rsidR="00F6411A" w:rsidRPr="00C20458">
        <w:rPr>
          <w:i/>
        </w:rPr>
        <w:t>(2021</w:t>
      </w:r>
      <w:r w:rsidRPr="00C20458">
        <w:rPr>
          <w:i/>
        </w:rPr>
        <w:t xml:space="preserve"> – 21)</w:t>
      </w:r>
      <w:r w:rsidRPr="00C20458">
        <w:t>, 27 самовольных уходов 27  несовершеннолетними (</w:t>
      </w:r>
      <w:r w:rsidR="00F6411A" w:rsidRPr="00C20458">
        <w:rPr>
          <w:i/>
        </w:rPr>
        <w:t>2021</w:t>
      </w:r>
      <w:r w:rsidRPr="00C20458">
        <w:rPr>
          <w:i/>
        </w:rPr>
        <w:t xml:space="preserve"> – 36)</w:t>
      </w:r>
      <w:r w:rsidRPr="00C20458">
        <w:t>.</w:t>
      </w:r>
    </w:p>
    <w:p w:rsidR="00376AA3" w:rsidRPr="00C20458" w:rsidRDefault="00376AA3" w:rsidP="00F6411A">
      <w:pPr>
        <w:rPr>
          <w:i/>
        </w:rPr>
      </w:pPr>
      <w:proofErr w:type="gramStart"/>
      <w:r w:rsidRPr="00C20458">
        <w:t xml:space="preserve">В отношении несовершеннолетних совершено 19 преступлений </w:t>
      </w:r>
      <w:r w:rsidRPr="00C20458">
        <w:rPr>
          <w:i/>
        </w:rPr>
        <w:t>(</w:t>
      </w:r>
      <w:r w:rsidR="00F6411A" w:rsidRPr="00C20458">
        <w:rPr>
          <w:i/>
        </w:rPr>
        <w:t>2021</w:t>
      </w:r>
      <w:r w:rsidRPr="00C20458">
        <w:rPr>
          <w:i/>
        </w:rPr>
        <w:t>– 22)</w:t>
      </w:r>
      <w:r w:rsidRPr="00C20458">
        <w:t xml:space="preserve">, </w:t>
      </w:r>
      <w:r w:rsidRPr="00C20458">
        <w:rPr>
          <w:i/>
        </w:rPr>
        <w:t xml:space="preserve">из них: по ст. 112 УК РФ – 1, ст. 116 УК РФ – 1, ст. 117 ч. 2 п «г»- 2,  </w:t>
      </w:r>
      <w:r w:rsidRPr="00C20458">
        <w:rPr>
          <w:i/>
        </w:rPr>
        <w:lastRenderedPageBreak/>
        <w:t>ст. 119 ч. 1 УК РФ – 1, ст. 132 ч. 4 УК – 5, ст. 134 ч. 1 УК РФ – 2, ст. 135 ч. 2 УК РФ – 3,  ст. 163 ч. 1 УК</w:t>
      </w:r>
      <w:proofErr w:type="gramEnd"/>
      <w:r w:rsidRPr="00C20458">
        <w:rPr>
          <w:i/>
        </w:rPr>
        <w:t xml:space="preserve"> РФ – 1, ст. 242.1 ч.2 УК РФ – 1, ст. 272 ч. 1 УК РФ – 2.</w:t>
      </w:r>
    </w:p>
    <w:p w:rsidR="00376AA3" w:rsidRPr="00C20458" w:rsidRDefault="00376AA3" w:rsidP="00F6411A">
      <w:r w:rsidRPr="00C20458">
        <w:t xml:space="preserve">Рассмотрено протоколов об административной ответственности по                    ст. 5.35 </w:t>
      </w:r>
      <w:proofErr w:type="spellStart"/>
      <w:r w:rsidRPr="00C20458">
        <w:t>КоАП</w:t>
      </w:r>
      <w:proofErr w:type="spellEnd"/>
      <w:r w:rsidRPr="00C20458">
        <w:t xml:space="preserve"> РФ – 396, в отношении несовершеннолетних – 50.</w:t>
      </w:r>
    </w:p>
    <w:p w:rsidR="00376AA3" w:rsidRPr="00C20458" w:rsidRDefault="00376AA3" w:rsidP="00F6411A">
      <w:pPr>
        <w:rPr>
          <w:bCs/>
        </w:rPr>
      </w:pPr>
      <w:r w:rsidRPr="00C20458">
        <w:rPr>
          <w:bCs/>
        </w:rPr>
        <w:t xml:space="preserve">В течение отчетного периода численность несовершеннолетних, в отношении которых органами и учреждениями системы профилактики проводилась индивидуальная профилактическая работа, составила – 210. </w:t>
      </w:r>
    </w:p>
    <w:p w:rsidR="00376AA3" w:rsidRPr="00C20458" w:rsidRDefault="00376AA3" w:rsidP="00F6411A">
      <w:pPr>
        <w:rPr>
          <w:bCs/>
        </w:rPr>
      </w:pPr>
      <w:r w:rsidRPr="00C20458">
        <w:rPr>
          <w:bCs/>
        </w:rPr>
        <w:t>Число семей, проживающих на подведомственной территории,  признанных находящимися в социально опасном положении, в отношении которых органами и учреждениями системы профилактики проводилась индивидуальная профилактическая работа в течение отчетного периода  - 183.</w:t>
      </w:r>
    </w:p>
    <w:p w:rsidR="00376AA3" w:rsidRPr="00C20458" w:rsidRDefault="00376AA3" w:rsidP="00F6411A">
      <w:pPr>
        <w:ind w:firstLine="567"/>
        <w:rPr>
          <w:color w:val="000000"/>
        </w:rPr>
      </w:pPr>
      <w:r w:rsidRPr="00C20458">
        <w:t xml:space="preserve">Для эффективного функционирования системы профилактики правонарушений и преступлений комиссией по делам несовершеннолетних и защите их прав Омутнинского района в 2022 году проведено 35 заседаний комиссии </w:t>
      </w:r>
      <w:r w:rsidRPr="00C20458">
        <w:rPr>
          <w:i/>
        </w:rPr>
        <w:t>(</w:t>
      </w:r>
      <w:r w:rsidR="00F6411A" w:rsidRPr="00C20458">
        <w:rPr>
          <w:i/>
        </w:rPr>
        <w:t>2021</w:t>
      </w:r>
      <w:r w:rsidRPr="00C20458">
        <w:rPr>
          <w:i/>
        </w:rPr>
        <w:t xml:space="preserve"> – 33)</w:t>
      </w:r>
      <w:r w:rsidR="00F6411A" w:rsidRPr="00C20458">
        <w:rPr>
          <w:i/>
        </w:rPr>
        <w:t>.</w:t>
      </w:r>
    </w:p>
    <w:p w:rsidR="00F6411A" w:rsidRPr="00C20458" w:rsidRDefault="00F6411A" w:rsidP="00F6411A">
      <w:r w:rsidRPr="00C20458">
        <w:t xml:space="preserve">С марта по октябрь 2022 года трудоустроено 289 несовершеннолетних </w:t>
      </w:r>
      <w:r w:rsidRPr="00C20458">
        <w:rPr>
          <w:i/>
        </w:rPr>
        <w:t>(2021 – 214)</w:t>
      </w:r>
      <w:r w:rsidRPr="00C20458">
        <w:t xml:space="preserve">, их них: </w:t>
      </w:r>
    </w:p>
    <w:p w:rsidR="00F6411A" w:rsidRPr="00C20458" w:rsidRDefault="00F6411A" w:rsidP="00F6411A">
      <w:pPr>
        <w:ind w:firstLine="720"/>
      </w:pPr>
      <w:r w:rsidRPr="00C20458">
        <w:t xml:space="preserve">- при образовательных организациях Омутнинского района – 181 </w:t>
      </w:r>
      <w:r w:rsidRPr="00C20458">
        <w:rPr>
          <w:i/>
        </w:rPr>
        <w:t>(2021 – 107)</w:t>
      </w:r>
      <w:r w:rsidRPr="00C20458">
        <w:t xml:space="preserve"> (муниципальные школы – 167 чел </w:t>
      </w:r>
      <w:r w:rsidRPr="00C20458">
        <w:rPr>
          <w:i/>
        </w:rPr>
        <w:t>(2021- 101)</w:t>
      </w:r>
      <w:r w:rsidRPr="00C20458">
        <w:t xml:space="preserve">, КОГОБУ СШ с УИОП – 8 чел </w:t>
      </w:r>
      <w:r w:rsidRPr="00C20458">
        <w:rPr>
          <w:i/>
        </w:rPr>
        <w:t>(2021– 5)</w:t>
      </w:r>
      <w:r w:rsidRPr="00C20458">
        <w:t xml:space="preserve">, КОГОБУ ШИ ОВЗ </w:t>
      </w:r>
      <w:proofErr w:type="spellStart"/>
      <w:r w:rsidRPr="00C20458">
        <w:t>с</w:t>
      </w:r>
      <w:proofErr w:type="gramStart"/>
      <w:r w:rsidRPr="00C20458">
        <w:t>.З</w:t>
      </w:r>
      <w:proofErr w:type="gramEnd"/>
      <w:r w:rsidRPr="00C20458">
        <w:t>алазна</w:t>
      </w:r>
      <w:proofErr w:type="spellEnd"/>
      <w:r w:rsidRPr="00C20458">
        <w:t xml:space="preserve"> – 3 чел. </w:t>
      </w:r>
      <w:r w:rsidRPr="00C20458">
        <w:rPr>
          <w:i/>
        </w:rPr>
        <w:t>(2021 – 1)</w:t>
      </w:r>
      <w:r w:rsidRPr="00C20458">
        <w:t>, КОГОБУ СПО «</w:t>
      </w:r>
      <w:proofErr w:type="spellStart"/>
      <w:r w:rsidRPr="00C20458">
        <w:t>ОКЭПиП</w:t>
      </w:r>
      <w:proofErr w:type="spellEnd"/>
      <w:r w:rsidRPr="00C20458">
        <w:t xml:space="preserve">» - 3, при МУП ЖКХ «Благоустройство» - 72 </w:t>
      </w:r>
      <w:r w:rsidRPr="00C20458">
        <w:rPr>
          <w:i/>
        </w:rPr>
        <w:t>(2021 – 73)</w:t>
      </w:r>
      <w:r w:rsidRPr="00C20458">
        <w:t xml:space="preserve">, Управление по физической культур, спорту, туризму и работе с молодежью (ДЮСШОР) – 32 </w:t>
      </w:r>
      <w:r w:rsidRPr="00C20458">
        <w:rPr>
          <w:i/>
        </w:rPr>
        <w:t>(2021– 32)</w:t>
      </w:r>
      <w:r w:rsidRPr="00C20458">
        <w:t xml:space="preserve">, работодатель – 4 </w:t>
      </w:r>
      <w:r w:rsidRPr="00C20458">
        <w:rPr>
          <w:i/>
        </w:rPr>
        <w:t>(2021 – 2)</w:t>
      </w:r>
      <w:r w:rsidRPr="00C20458">
        <w:t xml:space="preserve">. </w:t>
      </w:r>
    </w:p>
    <w:p w:rsidR="003A770B" w:rsidRPr="00C20458" w:rsidRDefault="003A770B" w:rsidP="00560CA2">
      <w:pPr>
        <w:ind w:firstLine="0"/>
      </w:pPr>
    </w:p>
    <w:p w:rsidR="006A667A" w:rsidRPr="00C20458" w:rsidRDefault="006A667A" w:rsidP="006A667A">
      <w:pPr>
        <w:ind w:firstLine="567"/>
      </w:pPr>
      <w:r w:rsidRPr="00C20458">
        <w:t xml:space="preserve">На учете в органе опеки и попечительства на 01.01.2023 состоят 60 гражданина </w:t>
      </w:r>
      <w:r w:rsidRPr="00C20458">
        <w:rPr>
          <w:i/>
        </w:rPr>
        <w:t>(2021 -65)</w:t>
      </w:r>
      <w:r w:rsidRPr="00C20458">
        <w:t xml:space="preserve">, которые признаны судом недееспособными, над всеми недееспособными гражданами установлена опека. </w:t>
      </w:r>
    </w:p>
    <w:p w:rsidR="006A667A" w:rsidRPr="00C20458" w:rsidRDefault="006A667A" w:rsidP="006A667A">
      <w:pPr>
        <w:ind w:firstLine="567"/>
        <w:rPr>
          <w:i/>
        </w:rPr>
      </w:pPr>
      <w:r w:rsidRPr="00C20458">
        <w:rPr>
          <w:i/>
        </w:rPr>
        <w:t xml:space="preserve">Одним из полномочий органов опеки и попечительства является выявление и учет граждан, нуждающихся в установлении над ним опеки, попечительства, патронажа. Для реализации данного полномочия органом опеки и попечительства ежегодно с целью своевременного выявления всех категорий граждан, нуждающихся в установлении над ними опеки, попечительства, патронажа, а также своевременного принятия мер по охране имущества граждан, признанных безвестно отсутствующими, поддерживается постоянная связь со всеми заинтересованными структурами района: КОГУ «Управление социальной защиты населения </w:t>
      </w:r>
      <w:proofErr w:type="gramStart"/>
      <w:r w:rsidRPr="00C20458">
        <w:rPr>
          <w:i/>
        </w:rPr>
        <w:t>в</w:t>
      </w:r>
      <w:proofErr w:type="gramEnd"/>
      <w:r w:rsidRPr="00C20458">
        <w:rPr>
          <w:i/>
        </w:rPr>
        <w:t xml:space="preserve"> </w:t>
      </w:r>
      <w:proofErr w:type="gramStart"/>
      <w:r w:rsidRPr="00C20458">
        <w:rPr>
          <w:i/>
        </w:rPr>
        <w:t>Омутнинском</w:t>
      </w:r>
      <w:proofErr w:type="gramEnd"/>
      <w:r w:rsidRPr="00C20458">
        <w:rPr>
          <w:i/>
        </w:rPr>
        <w:t xml:space="preserve"> районе», КОГАУСО «Омутнинский комплексный центр социального обслуживания населения», КОГБУЗ «Омутнинская ЦРБ», ОВД Омутнинского района, муниципальные образования Омутнинского района, ГУ Управление ПФ РФ, Управление федеральной службы государственной регистрации, кадастра и картографии по Кировской области.</w:t>
      </w:r>
    </w:p>
    <w:p w:rsidR="006A667A" w:rsidRPr="00C20458" w:rsidRDefault="006A667A" w:rsidP="006A667A">
      <w:pPr>
        <w:ind w:firstLine="567"/>
      </w:pPr>
      <w:r w:rsidRPr="00C20458">
        <w:lastRenderedPageBreak/>
        <w:t>В ходе реализации деятельности за 2022 год также были проведены следующие мероприятия:</w:t>
      </w:r>
    </w:p>
    <w:p w:rsidR="006A667A" w:rsidRPr="00C20458" w:rsidRDefault="006A667A" w:rsidP="006A667A">
      <w:pPr>
        <w:numPr>
          <w:ilvl w:val="0"/>
          <w:numId w:val="7"/>
        </w:numPr>
        <w:tabs>
          <w:tab w:val="left" w:pos="993"/>
        </w:tabs>
        <w:ind w:left="0" w:firstLine="567"/>
      </w:pPr>
      <w:r w:rsidRPr="00C20458">
        <w:t xml:space="preserve">было выявлено 1 </w:t>
      </w:r>
      <w:r w:rsidRPr="00C20458">
        <w:rPr>
          <w:i/>
        </w:rPr>
        <w:t>(2021 – 9)</w:t>
      </w:r>
      <w:r w:rsidRPr="00C20458">
        <w:t xml:space="preserve"> гражданина, нуждающихся в признании их </w:t>
      </w:r>
      <w:proofErr w:type="gramStart"/>
      <w:r w:rsidRPr="00C20458">
        <w:t>недееспособными</w:t>
      </w:r>
      <w:proofErr w:type="gramEnd"/>
      <w:r w:rsidRPr="00C20458">
        <w:t>;</w:t>
      </w:r>
    </w:p>
    <w:p w:rsidR="006A667A" w:rsidRPr="00C20458" w:rsidRDefault="006A667A" w:rsidP="006A667A">
      <w:pPr>
        <w:numPr>
          <w:ilvl w:val="0"/>
          <w:numId w:val="7"/>
        </w:numPr>
        <w:tabs>
          <w:tab w:val="left" w:pos="993"/>
        </w:tabs>
        <w:ind w:left="0" w:firstLine="567"/>
      </w:pPr>
      <w:r w:rsidRPr="00C20458">
        <w:t xml:space="preserve">в Омутнинский районный суд было подготовлено  и направлено 1 </w:t>
      </w:r>
      <w:r w:rsidRPr="00C20458">
        <w:rPr>
          <w:i/>
        </w:rPr>
        <w:t>(2021 – 9)</w:t>
      </w:r>
      <w:r w:rsidRPr="00C20458">
        <w:t xml:space="preserve"> заявления о признании граждан </w:t>
      </w:r>
      <w:proofErr w:type="gramStart"/>
      <w:r w:rsidRPr="00C20458">
        <w:t>недееспособными</w:t>
      </w:r>
      <w:proofErr w:type="gramEnd"/>
      <w:r w:rsidRPr="00C20458">
        <w:t>, удовлетворено и вступило в законную силу;</w:t>
      </w:r>
    </w:p>
    <w:p w:rsidR="006A667A" w:rsidRPr="00C20458" w:rsidRDefault="006A667A" w:rsidP="006A667A">
      <w:pPr>
        <w:numPr>
          <w:ilvl w:val="0"/>
          <w:numId w:val="3"/>
        </w:numPr>
        <w:tabs>
          <w:tab w:val="left" w:pos="993"/>
        </w:tabs>
        <w:ind w:left="0" w:firstLine="567"/>
      </w:pPr>
      <w:r w:rsidRPr="00C20458">
        <w:t xml:space="preserve">было вынесено 6 </w:t>
      </w:r>
      <w:r w:rsidRPr="00C20458">
        <w:rPr>
          <w:i/>
        </w:rPr>
        <w:t>(2021 – 6)</w:t>
      </w:r>
      <w:r w:rsidRPr="00C20458">
        <w:t xml:space="preserve"> правовых актов об установлении опеки над гражданами, признанными судом недееспособными, из них первичному выявлению было вынесено 1 </w:t>
      </w:r>
      <w:r w:rsidRPr="00C20458">
        <w:rPr>
          <w:i/>
        </w:rPr>
        <w:t>(2021 -5)</w:t>
      </w:r>
      <w:r w:rsidRPr="00C20458">
        <w:t xml:space="preserve"> правовых актов;</w:t>
      </w:r>
    </w:p>
    <w:p w:rsidR="006A667A" w:rsidRPr="00C20458" w:rsidRDefault="006A667A" w:rsidP="006A667A">
      <w:pPr>
        <w:numPr>
          <w:ilvl w:val="0"/>
          <w:numId w:val="3"/>
        </w:numPr>
        <w:tabs>
          <w:tab w:val="left" w:pos="993"/>
        </w:tabs>
        <w:ind w:left="0" w:firstLine="567"/>
      </w:pPr>
      <w:r w:rsidRPr="00C20458">
        <w:t xml:space="preserve">было вынесено 4 </w:t>
      </w:r>
      <w:r w:rsidRPr="00C20458">
        <w:rPr>
          <w:i/>
        </w:rPr>
        <w:t>(2021 – 14)</w:t>
      </w:r>
      <w:r w:rsidRPr="00C20458">
        <w:t xml:space="preserve"> правовых актов в связи с прекращением опеки над недееспособными гражданами, из них 4 </w:t>
      </w:r>
      <w:r w:rsidRPr="00C20458">
        <w:rPr>
          <w:i/>
        </w:rPr>
        <w:t>(2020 – 12)</w:t>
      </w:r>
      <w:r w:rsidRPr="00C20458">
        <w:t xml:space="preserve"> правовых актов по прекращению опеки в связи со смертью подопечного;</w:t>
      </w:r>
    </w:p>
    <w:p w:rsidR="006A667A" w:rsidRPr="00C20458" w:rsidRDefault="006A667A" w:rsidP="006A667A">
      <w:pPr>
        <w:numPr>
          <w:ilvl w:val="0"/>
          <w:numId w:val="3"/>
        </w:numPr>
        <w:tabs>
          <w:tab w:val="left" w:pos="993"/>
        </w:tabs>
        <w:ind w:left="0" w:firstLine="567"/>
      </w:pPr>
      <w:r w:rsidRPr="00C20458">
        <w:t xml:space="preserve">подготовлено 6 </w:t>
      </w:r>
      <w:r w:rsidRPr="00C20458">
        <w:rPr>
          <w:i/>
        </w:rPr>
        <w:t>(2021 – 9)</w:t>
      </w:r>
      <w:r w:rsidRPr="00C20458">
        <w:t xml:space="preserve"> предварительных разрешений опекунам по распоряжению имуществом и доходами подопечных граждан;</w:t>
      </w:r>
    </w:p>
    <w:p w:rsidR="006A667A" w:rsidRPr="00C20458" w:rsidRDefault="006A667A" w:rsidP="006A667A">
      <w:pPr>
        <w:numPr>
          <w:ilvl w:val="0"/>
          <w:numId w:val="3"/>
        </w:numPr>
        <w:tabs>
          <w:tab w:val="left" w:pos="993"/>
        </w:tabs>
        <w:ind w:left="0" w:firstLine="567"/>
      </w:pPr>
      <w:r w:rsidRPr="00C20458">
        <w:t xml:space="preserve">принято участие в 12 </w:t>
      </w:r>
      <w:r w:rsidRPr="00C20458">
        <w:rPr>
          <w:i/>
        </w:rPr>
        <w:t>(2021 – 30)</w:t>
      </w:r>
      <w:r w:rsidRPr="00C20458">
        <w:t xml:space="preserve"> судебных заседаниях, из них: 2 – в отношении недееспособных граждан; 10</w:t>
      </w:r>
      <w:r w:rsidRPr="00C20458">
        <w:rPr>
          <w:sz w:val="26"/>
          <w:szCs w:val="26"/>
        </w:rPr>
        <w:t xml:space="preserve"> – </w:t>
      </w:r>
      <w:r w:rsidRPr="00C20458">
        <w:t>участие в качестве законного представителя по уголовным делам.</w:t>
      </w:r>
    </w:p>
    <w:p w:rsidR="00CC5439" w:rsidRPr="00C20458" w:rsidRDefault="00CC5439" w:rsidP="007A1E63">
      <w:pPr>
        <w:tabs>
          <w:tab w:val="left" w:pos="993"/>
          <w:tab w:val="num" w:pos="1701"/>
        </w:tabs>
        <w:ind w:firstLine="567"/>
        <w:rPr>
          <w:rFonts w:ascii="Arial" w:hAnsi="Arial" w:cs="Arial"/>
        </w:rPr>
      </w:pPr>
    </w:p>
    <w:p w:rsidR="00CC5439" w:rsidRPr="00C20458" w:rsidRDefault="00CC5439" w:rsidP="007A1E63">
      <w:pPr>
        <w:tabs>
          <w:tab w:val="left" w:pos="993"/>
          <w:tab w:val="num" w:pos="1701"/>
        </w:tabs>
        <w:ind w:firstLine="567"/>
      </w:pPr>
      <w:r w:rsidRPr="00C20458">
        <w:t xml:space="preserve">Глава </w:t>
      </w:r>
    </w:p>
    <w:p w:rsidR="00CC5439" w:rsidRPr="007A1E63" w:rsidRDefault="00CC5439" w:rsidP="007A1E63">
      <w:pPr>
        <w:tabs>
          <w:tab w:val="left" w:pos="993"/>
          <w:tab w:val="num" w:pos="1701"/>
        </w:tabs>
        <w:ind w:firstLine="567"/>
      </w:pPr>
      <w:r w:rsidRPr="00C20458">
        <w:t xml:space="preserve">Омутнинского района                                                                  </w:t>
      </w:r>
      <w:r w:rsidR="00BD1AEA" w:rsidRPr="00C20458">
        <w:t>А.В. Малков</w:t>
      </w:r>
    </w:p>
    <w:sectPr w:rsidR="00CC5439" w:rsidRPr="007A1E63" w:rsidSect="00C57FA2">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ABA" w:rsidRDefault="007A5ABA">
      <w:r>
        <w:separator/>
      </w:r>
    </w:p>
  </w:endnote>
  <w:endnote w:type="continuationSeparator" w:id="0">
    <w:p w:rsidR="007A5ABA" w:rsidRDefault="007A5A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W1)">
    <w:altName w:val="Times New Roman"/>
    <w:charset w:val="CC"/>
    <w:family w:val="roman"/>
    <w:pitch w:val="variable"/>
    <w:sig w:usb0="20007A87" w:usb1="80000000" w:usb2="00000008"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D72" w:rsidRDefault="009A5A1F">
    <w:pPr>
      <w:pStyle w:val="aa"/>
      <w:jc w:val="right"/>
    </w:pPr>
    <w:fldSimple w:instr=" PAGE   \* MERGEFORMAT ">
      <w:r w:rsidR="00C62BB5">
        <w:rPr>
          <w:noProof/>
        </w:rPr>
        <w:t>65</w:t>
      </w:r>
    </w:fldSimple>
  </w:p>
  <w:p w:rsidR="00C50D72" w:rsidRDefault="00C50D72">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ABA" w:rsidRDefault="007A5ABA">
      <w:r>
        <w:separator/>
      </w:r>
    </w:p>
  </w:footnote>
  <w:footnote w:type="continuationSeparator" w:id="0">
    <w:p w:rsidR="007A5ABA" w:rsidRDefault="007A5A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751F"/>
    <w:multiLevelType w:val="hybridMultilevel"/>
    <w:tmpl w:val="0BD42058"/>
    <w:lvl w:ilvl="0" w:tplc="8B9C6ACE">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
    <w:nsid w:val="121F5706"/>
    <w:multiLevelType w:val="hybridMultilevel"/>
    <w:tmpl w:val="8DC0690C"/>
    <w:lvl w:ilvl="0" w:tplc="8B9C6A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3821914"/>
    <w:multiLevelType w:val="hybridMultilevel"/>
    <w:tmpl w:val="7462707C"/>
    <w:lvl w:ilvl="0" w:tplc="E390AF56">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123986"/>
    <w:multiLevelType w:val="hybridMultilevel"/>
    <w:tmpl w:val="2ADA783C"/>
    <w:lvl w:ilvl="0" w:tplc="8B9C6ACE">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nsid w:val="32EF45D6"/>
    <w:multiLevelType w:val="multilevel"/>
    <w:tmpl w:val="D14499FE"/>
    <w:lvl w:ilvl="0">
      <w:start w:val="1"/>
      <w:numFmt w:val="decimal"/>
      <w:lvlText w:val="%1."/>
      <w:lvlJc w:val="left"/>
      <w:pPr>
        <w:ind w:left="4680" w:hanging="360"/>
      </w:pPr>
      <w:rPr>
        <w:rFonts w:cs="Times New Roman"/>
      </w:rPr>
    </w:lvl>
    <w:lvl w:ilvl="1">
      <w:start w:val="1"/>
      <w:numFmt w:val="decimal"/>
      <w:lvlText w:val="%2."/>
      <w:lvlJc w:val="left"/>
      <w:pPr>
        <w:ind w:left="2148" w:hanging="360"/>
      </w:pPr>
      <w:rPr>
        <w:rFonts w:cs="Times New Roman"/>
      </w:rPr>
    </w:lvl>
    <w:lvl w:ilvl="2">
      <w:start w:val="1"/>
      <w:numFmt w:val="decimal"/>
      <w:lvlText w:val="%3."/>
      <w:lvlJc w:val="left"/>
      <w:pPr>
        <w:ind w:left="2868" w:hanging="180"/>
      </w:pPr>
      <w:rPr>
        <w:rFonts w:cs="Times New Roman"/>
      </w:rPr>
    </w:lvl>
    <w:lvl w:ilvl="3">
      <w:start w:val="1"/>
      <w:numFmt w:val="decimal"/>
      <w:lvlText w:val="%4."/>
      <w:lvlJc w:val="left"/>
      <w:pPr>
        <w:ind w:left="3588" w:hanging="360"/>
      </w:pPr>
      <w:rPr>
        <w:rFonts w:cs="Times New Roman"/>
      </w:rPr>
    </w:lvl>
    <w:lvl w:ilvl="4">
      <w:start w:val="1"/>
      <w:numFmt w:val="decimal"/>
      <w:lvlText w:val="%5."/>
      <w:lvlJc w:val="left"/>
      <w:pPr>
        <w:ind w:left="4308" w:hanging="360"/>
      </w:pPr>
      <w:rPr>
        <w:rFonts w:cs="Times New Roman"/>
      </w:rPr>
    </w:lvl>
    <w:lvl w:ilvl="5">
      <w:start w:val="1"/>
      <w:numFmt w:val="decimal"/>
      <w:lvlText w:val="%6."/>
      <w:lvlJc w:val="left"/>
      <w:pPr>
        <w:ind w:left="5028" w:hanging="180"/>
      </w:pPr>
      <w:rPr>
        <w:rFonts w:cs="Times New Roman"/>
      </w:rPr>
    </w:lvl>
    <w:lvl w:ilvl="6">
      <w:start w:val="1"/>
      <w:numFmt w:val="decimal"/>
      <w:lvlText w:val="%7."/>
      <w:lvlJc w:val="left"/>
      <w:pPr>
        <w:ind w:left="5748" w:hanging="360"/>
      </w:pPr>
      <w:rPr>
        <w:rFonts w:cs="Times New Roman"/>
      </w:rPr>
    </w:lvl>
    <w:lvl w:ilvl="7">
      <w:start w:val="1"/>
      <w:numFmt w:val="decimal"/>
      <w:lvlText w:val="%8."/>
      <w:lvlJc w:val="left"/>
      <w:pPr>
        <w:ind w:left="6468" w:hanging="360"/>
      </w:pPr>
      <w:rPr>
        <w:rFonts w:cs="Times New Roman"/>
      </w:rPr>
    </w:lvl>
    <w:lvl w:ilvl="8">
      <w:start w:val="1"/>
      <w:numFmt w:val="decimal"/>
      <w:lvlText w:val="%9."/>
      <w:lvlJc w:val="left"/>
      <w:pPr>
        <w:ind w:left="7188" w:hanging="180"/>
      </w:pPr>
      <w:rPr>
        <w:rFonts w:cs="Times New Roman"/>
      </w:rPr>
    </w:lvl>
  </w:abstractNum>
  <w:abstractNum w:abstractNumId="5">
    <w:nsid w:val="32F47002"/>
    <w:multiLevelType w:val="hybridMultilevel"/>
    <w:tmpl w:val="78EA4362"/>
    <w:lvl w:ilvl="0" w:tplc="8B9C6AC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EE038E2"/>
    <w:multiLevelType w:val="hybridMultilevel"/>
    <w:tmpl w:val="FE3628E6"/>
    <w:lvl w:ilvl="0" w:tplc="2C4229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85214FC"/>
    <w:multiLevelType w:val="hybridMultilevel"/>
    <w:tmpl w:val="61AEEF20"/>
    <w:lvl w:ilvl="0" w:tplc="2C4229D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5C6B4A66"/>
    <w:multiLevelType w:val="hybridMultilevel"/>
    <w:tmpl w:val="BA34F6F8"/>
    <w:lvl w:ilvl="0" w:tplc="8B9C6A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FA467D7"/>
    <w:multiLevelType w:val="hybridMultilevel"/>
    <w:tmpl w:val="EAFC4CF6"/>
    <w:lvl w:ilvl="0" w:tplc="624C82AC">
      <w:start w:val="1"/>
      <w:numFmt w:val="decimal"/>
      <w:lvlText w:val="%1."/>
      <w:lvlJc w:val="left"/>
      <w:pPr>
        <w:ind w:left="360" w:hanging="360"/>
      </w:pPr>
      <w:rPr>
        <w:rFonts w:ascii="Arial" w:hAnsi="Arial" w:cs="Arial" w:hint="default"/>
        <w:b/>
        <w:i/>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68567036"/>
    <w:multiLevelType w:val="hybridMultilevel"/>
    <w:tmpl w:val="1C8473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85E6FEA"/>
    <w:multiLevelType w:val="hybridMultilevel"/>
    <w:tmpl w:val="76CE5754"/>
    <w:lvl w:ilvl="0" w:tplc="8B9C6A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4"/>
  </w:num>
  <w:num w:numId="3">
    <w:abstractNumId w:val="6"/>
  </w:num>
  <w:num w:numId="4">
    <w:abstractNumId w:val="7"/>
  </w:num>
  <w:num w:numId="5">
    <w:abstractNumId w:val="2"/>
  </w:num>
  <w:num w:numId="6">
    <w:abstractNumId w:val="0"/>
  </w:num>
  <w:num w:numId="7">
    <w:abstractNumId w:val="8"/>
  </w:num>
  <w:num w:numId="8">
    <w:abstractNumId w:val="11"/>
  </w:num>
  <w:num w:numId="9">
    <w:abstractNumId w:val="5"/>
  </w:num>
  <w:num w:numId="10">
    <w:abstractNumId w:val="10"/>
  </w:num>
  <w:num w:numId="11">
    <w:abstractNumId w:val="1"/>
  </w:num>
  <w:num w:numId="12">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C4B76"/>
    <w:rsid w:val="00000007"/>
    <w:rsid w:val="000036BC"/>
    <w:rsid w:val="000038DB"/>
    <w:rsid w:val="0000603B"/>
    <w:rsid w:val="00006328"/>
    <w:rsid w:val="00010751"/>
    <w:rsid w:val="000108ED"/>
    <w:rsid w:val="00011F5C"/>
    <w:rsid w:val="00013A01"/>
    <w:rsid w:val="000141C7"/>
    <w:rsid w:val="00015123"/>
    <w:rsid w:val="00015822"/>
    <w:rsid w:val="000176FA"/>
    <w:rsid w:val="000220DD"/>
    <w:rsid w:val="0002292C"/>
    <w:rsid w:val="0002343B"/>
    <w:rsid w:val="0002367B"/>
    <w:rsid w:val="00023F8A"/>
    <w:rsid w:val="0002481D"/>
    <w:rsid w:val="000276FB"/>
    <w:rsid w:val="00027A7A"/>
    <w:rsid w:val="00030E98"/>
    <w:rsid w:val="000311FD"/>
    <w:rsid w:val="00032479"/>
    <w:rsid w:val="00035D59"/>
    <w:rsid w:val="00035F30"/>
    <w:rsid w:val="0003767B"/>
    <w:rsid w:val="0003771E"/>
    <w:rsid w:val="000469AB"/>
    <w:rsid w:val="00046C83"/>
    <w:rsid w:val="000476EC"/>
    <w:rsid w:val="0005013D"/>
    <w:rsid w:val="00053251"/>
    <w:rsid w:val="00053FD8"/>
    <w:rsid w:val="00054223"/>
    <w:rsid w:val="000547FC"/>
    <w:rsid w:val="00055327"/>
    <w:rsid w:val="00055CD8"/>
    <w:rsid w:val="00060595"/>
    <w:rsid w:val="00061234"/>
    <w:rsid w:val="00061D11"/>
    <w:rsid w:val="00063C95"/>
    <w:rsid w:val="000669DC"/>
    <w:rsid w:val="000724C0"/>
    <w:rsid w:val="000729C8"/>
    <w:rsid w:val="00075D4D"/>
    <w:rsid w:val="0007626F"/>
    <w:rsid w:val="000762F3"/>
    <w:rsid w:val="00076669"/>
    <w:rsid w:val="00080A2A"/>
    <w:rsid w:val="00081809"/>
    <w:rsid w:val="000841F4"/>
    <w:rsid w:val="0008642D"/>
    <w:rsid w:val="00091110"/>
    <w:rsid w:val="00091279"/>
    <w:rsid w:val="00091A73"/>
    <w:rsid w:val="00097182"/>
    <w:rsid w:val="00097F91"/>
    <w:rsid w:val="000A2BB2"/>
    <w:rsid w:val="000A2E88"/>
    <w:rsid w:val="000B0308"/>
    <w:rsid w:val="000B0B01"/>
    <w:rsid w:val="000B2801"/>
    <w:rsid w:val="000B3562"/>
    <w:rsid w:val="000B4663"/>
    <w:rsid w:val="000B4B58"/>
    <w:rsid w:val="000B518B"/>
    <w:rsid w:val="000B58D7"/>
    <w:rsid w:val="000B65A4"/>
    <w:rsid w:val="000C1A89"/>
    <w:rsid w:val="000C381F"/>
    <w:rsid w:val="000C3CEA"/>
    <w:rsid w:val="000C4E46"/>
    <w:rsid w:val="000C506E"/>
    <w:rsid w:val="000C7A68"/>
    <w:rsid w:val="000D1C25"/>
    <w:rsid w:val="000D56E0"/>
    <w:rsid w:val="000E0264"/>
    <w:rsid w:val="000E4167"/>
    <w:rsid w:val="000E4573"/>
    <w:rsid w:val="000E4FFF"/>
    <w:rsid w:val="000E5245"/>
    <w:rsid w:val="000F02E4"/>
    <w:rsid w:val="000F0860"/>
    <w:rsid w:val="000F164E"/>
    <w:rsid w:val="000F18D6"/>
    <w:rsid w:val="000F2B77"/>
    <w:rsid w:val="000F3086"/>
    <w:rsid w:val="000F4057"/>
    <w:rsid w:val="001062C9"/>
    <w:rsid w:val="00111148"/>
    <w:rsid w:val="00111531"/>
    <w:rsid w:val="0011187A"/>
    <w:rsid w:val="0011217C"/>
    <w:rsid w:val="00112850"/>
    <w:rsid w:val="001129FA"/>
    <w:rsid w:val="001148DE"/>
    <w:rsid w:val="00115DF8"/>
    <w:rsid w:val="0011673D"/>
    <w:rsid w:val="00120659"/>
    <w:rsid w:val="00123969"/>
    <w:rsid w:val="001262DF"/>
    <w:rsid w:val="00126C32"/>
    <w:rsid w:val="001310A9"/>
    <w:rsid w:val="00131DCA"/>
    <w:rsid w:val="00133AB5"/>
    <w:rsid w:val="001343C6"/>
    <w:rsid w:val="001348D6"/>
    <w:rsid w:val="0014193A"/>
    <w:rsid w:val="00142A72"/>
    <w:rsid w:val="00142D7A"/>
    <w:rsid w:val="00143812"/>
    <w:rsid w:val="00145602"/>
    <w:rsid w:val="001461DD"/>
    <w:rsid w:val="00147E66"/>
    <w:rsid w:val="00150B96"/>
    <w:rsid w:val="00152A5C"/>
    <w:rsid w:val="001539E8"/>
    <w:rsid w:val="00155D07"/>
    <w:rsid w:val="001562BF"/>
    <w:rsid w:val="001563B2"/>
    <w:rsid w:val="00156B63"/>
    <w:rsid w:val="0015735D"/>
    <w:rsid w:val="0016034F"/>
    <w:rsid w:val="0016086E"/>
    <w:rsid w:val="00174DFD"/>
    <w:rsid w:val="001824A9"/>
    <w:rsid w:val="00183BD7"/>
    <w:rsid w:val="001849CF"/>
    <w:rsid w:val="00187F9A"/>
    <w:rsid w:val="001905CA"/>
    <w:rsid w:val="001907FD"/>
    <w:rsid w:val="001941BB"/>
    <w:rsid w:val="00195C69"/>
    <w:rsid w:val="00196C34"/>
    <w:rsid w:val="001A0B88"/>
    <w:rsid w:val="001A638E"/>
    <w:rsid w:val="001A6B3F"/>
    <w:rsid w:val="001B5D3F"/>
    <w:rsid w:val="001B7F7E"/>
    <w:rsid w:val="001C2034"/>
    <w:rsid w:val="001C222D"/>
    <w:rsid w:val="001C4B40"/>
    <w:rsid w:val="001C4F8C"/>
    <w:rsid w:val="001C767D"/>
    <w:rsid w:val="001D123E"/>
    <w:rsid w:val="001D1AB6"/>
    <w:rsid w:val="001D3FA3"/>
    <w:rsid w:val="001D6029"/>
    <w:rsid w:val="001D6129"/>
    <w:rsid w:val="001E1000"/>
    <w:rsid w:val="001E111A"/>
    <w:rsid w:val="001E2D90"/>
    <w:rsid w:val="001E53E9"/>
    <w:rsid w:val="001F0CE4"/>
    <w:rsid w:val="001F3F55"/>
    <w:rsid w:val="001F5596"/>
    <w:rsid w:val="00203BF9"/>
    <w:rsid w:val="002048AB"/>
    <w:rsid w:val="00207C50"/>
    <w:rsid w:val="00211B11"/>
    <w:rsid w:val="00211F28"/>
    <w:rsid w:val="00212904"/>
    <w:rsid w:val="002139F2"/>
    <w:rsid w:val="002177E0"/>
    <w:rsid w:val="00224AE7"/>
    <w:rsid w:val="00225F84"/>
    <w:rsid w:val="00230928"/>
    <w:rsid w:val="002312F3"/>
    <w:rsid w:val="00231C64"/>
    <w:rsid w:val="00234206"/>
    <w:rsid w:val="00236D94"/>
    <w:rsid w:val="00240174"/>
    <w:rsid w:val="00243170"/>
    <w:rsid w:val="00251AD3"/>
    <w:rsid w:val="00254D01"/>
    <w:rsid w:val="00255737"/>
    <w:rsid w:val="00260C92"/>
    <w:rsid w:val="0026195C"/>
    <w:rsid w:val="0026220F"/>
    <w:rsid w:val="00262432"/>
    <w:rsid w:val="0026456A"/>
    <w:rsid w:val="00265307"/>
    <w:rsid w:val="0026583D"/>
    <w:rsid w:val="00271754"/>
    <w:rsid w:val="002745F7"/>
    <w:rsid w:val="0027514E"/>
    <w:rsid w:val="002766B7"/>
    <w:rsid w:val="002768D1"/>
    <w:rsid w:val="0028119C"/>
    <w:rsid w:val="00281F16"/>
    <w:rsid w:val="00284EA7"/>
    <w:rsid w:val="0028502F"/>
    <w:rsid w:val="002867E4"/>
    <w:rsid w:val="002871CA"/>
    <w:rsid w:val="00291D80"/>
    <w:rsid w:val="002924A4"/>
    <w:rsid w:val="002934EC"/>
    <w:rsid w:val="002934FD"/>
    <w:rsid w:val="0029431F"/>
    <w:rsid w:val="002969CD"/>
    <w:rsid w:val="00297519"/>
    <w:rsid w:val="00297B3B"/>
    <w:rsid w:val="00297D13"/>
    <w:rsid w:val="002A010C"/>
    <w:rsid w:val="002A32F3"/>
    <w:rsid w:val="002A4E01"/>
    <w:rsid w:val="002B048A"/>
    <w:rsid w:val="002B0926"/>
    <w:rsid w:val="002B20F2"/>
    <w:rsid w:val="002B34F7"/>
    <w:rsid w:val="002B4548"/>
    <w:rsid w:val="002C2D99"/>
    <w:rsid w:val="002C3B13"/>
    <w:rsid w:val="002C6966"/>
    <w:rsid w:val="002C72E1"/>
    <w:rsid w:val="002D1C09"/>
    <w:rsid w:val="002D2C6C"/>
    <w:rsid w:val="002D2CA3"/>
    <w:rsid w:val="002D44CE"/>
    <w:rsid w:val="002D5864"/>
    <w:rsid w:val="002D64F7"/>
    <w:rsid w:val="002D6F9A"/>
    <w:rsid w:val="002D745C"/>
    <w:rsid w:val="002E4F74"/>
    <w:rsid w:val="002E54D3"/>
    <w:rsid w:val="002F1A51"/>
    <w:rsid w:val="002F2194"/>
    <w:rsid w:val="002F21F9"/>
    <w:rsid w:val="002F3067"/>
    <w:rsid w:val="002F3A1C"/>
    <w:rsid w:val="002F7AC0"/>
    <w:rsid w:val="00302518"/>
    <w:rsid w:val="00302C3B"/>
    <w:rsid w:val="00302F1C"/>
    <w:rsid w:val="00307DC2"/>
    <w:rsid w:val="00311164"/>
    <w:rsid w:val="00311ADA"/>
    <w:rsid w:val="00312615"/>
    <w:rsid w:val="00313788"/>
    <w:rsid w:val="00313C92"/>
    <w:rsid w:val="00314219"/>
    <w:rsid w:val="00314AC9"/>
    <w:rsid w:val="003161BF"/>
    <w:rsid w:val="003205B7"/>
    <w:rsid w:val="0032566C"/>
    <w:rsid w:val="00326260"/>
    <w:rsid w:val="003264CC"/>
    <w:rsid w:val="00327794"/>
    <w:rsid w:val="00331283"/>
    <w:rsid w:val="003337C3"/>
    <w:rsid w:val="00335377"/>
    <w:rsid w:val="003368AC"/>
    <w:rsid w:val="00340479"/>
    <w:rsid w:val="00341274"/>
    <w:rsid w:val="003415B4"/>
    <w:rsid w:val="003416A5"/>
    <w:rsid w:val="003432D9"/>
    <w:rsid w:val="003438BE"/>
    <w:rsid w:val="00343B2A"/>
    <w:rsid w:val="00343B5E"/>
    <w:rsid w:val="003441DB"/>
    <w:rsid w:val="003443DB"/>
    <w:rsid w:val="00346534"/>
    <w:rsid w:val="003474CB"/>
    <w:rsid w:val="00350255"/>
    <w:rsid w:val="00355C3C"/>
    <w:rsid w:val="003619BD"/>
    <w:rsid w:val="003655F8"/>
    <w:rsid w:val="00367EAF"/>
    <w:rsid w:val="00373571"/>
    <w:rsid w:val="00373926"/>
    <w:rsid w:val="00375C79"/>
    <w:rsid w:val="00376AA3"/>
    <w:rsid w:val="0038178E"/>
    <w:rsid w:val="00382657"/>
    <w:rsid w:val="0038291F"/>
    <w:rsid w:val="003844A6"/>
    <w:rsid w:val="003860F3"/>
    <w:rsid w:val="0038681B"/>
    <w:rsid w:val="00387B32"/>
    <w:rsid w:val="00390AC8"/>
    <w:rsid w:val="00391383"/>
    <w:rsid w:val="00391B4B"/>
    <w:rsid w:val="003957CC"/>
    <w:rsid w:val="00396C3C"/>
    <w:rsid w:val="003A071A"/>
    <w:rsid w:val="003A0E0C"/>
    <w:rsid w:val="003A52F1"/>
    <w:rsid w:val="003A770B"/>
    <w:rsid w:val="003B0439"/>
    <w:rsid w:val="003B1A9C"/>
    <w:rsid w:val="003B1BAB"/>
    <w:rsid w:val="003B228C"/>
    <w:rsid w:val="003B47C4"/>
    <w:rsid w:val="003B5382"/>
    <w:rsid w:val="003B565A"/>
    <w:rsid w:val="003B5FA0"/>
    <w:rsid w:val="003B7C61"/>
    <w:rsid w:val="003C015D"/>
    <w:rsid w:val="003C03CB"/>
    <w:rsid w:val="003C294A"/>
    <w:rsid w:val="003C2B16"/>
    <w:rsid w:val="003C47CE"/>
    <w:rsid w:val="003C6292"/>
    <w:rsid w:val="003C66EE"/>
    <w:rsid w:val="003D1169"/>
    <w:rsid w:val="003D3A9F"/>
    <w:rsid w:val="003D4A26"/>
    <w:rsid w:val="003D4CC0"/>
    <w:rsid w:val="003E187F"/>
    <w:rsid w:val="003E1E74"/>
    <w:rsid w:val="003E3703"/>
    <w:rsid w:val="003E5E45"/>
    <w:rsid w:val="003E64F8"/>
    <w:rsid w:val="003E682B"/>
    <w:rsid w:val="003E7FF4"/>
    <w:rsid w:val="003F26B7"/>
    <w:rsid w:val="003F46EA"/>
    <w:rsid w:val="003F559B"/>
    <w:rsid w:val="003F6F7B"/>
    <w:rsid w:val="003F7796"/>
    <w:rsid w:val="00401331"/>
    <w:rsid w:val="0040176D"/>
    <w:rsid w:val="00403898"/>
    <w:rsid w:val="00403CCB"/>
    <w:rsid w:val="004120FF"/>
    <w:rsid w:val="004131A3"/>
    <w:rsid w:val="00415B14"/>
    <w:rsid w:val="0042216B"/>
    <w:rsid w:val="00422F0B"/>
    <w:rsid w:val="00423478"/>
    <w:rsid w:val="00423ABD"/>
    <w:rsid w:val="00427EB8"/>
    <w:rsid w:val="004303AF"/>
    <w:rsid w:val="00430650"/>
    <w:rsid w:val="00432108"/>
    <w:rsid w:val="0043245C"/>
    <w:rsid w:val="004330EE"/>
    <w:rsid w:val="004337F1"/>
    <w:rsid w:val="00433F2F"/>
    <w:rsid w:val="004345D0"/>
    <w:rsid w:val="00440208"/>
    <w:rsid w:val="00440CCD"/>
    <w:rsid w:val="00447516"/>
    <w:rsid w:val="00450DA0"/>
    <w:rsid w:val="00457619"/>
    <w:rsid w:val="00457C1A"/>
    <w:rsid w:val="004625F5"/>
    <w:rsid w:val="0046494C"/>
    <w:rsid w:val="00466D83"/>
    <w:rsid w:val="00467AE0"/>
    <w:rsid w:val="00467F9B"/>
    <w:rsid w:val="00470AD9"/>
    <w:rsid w:val="00471963"/>
    <w:rsid w:val="00473711"/>
    <w:rsid w:val="00474DBE"/>
    <w:rsid w:val="00475836"/>
    <w:rsid w:val="004817E1"/>
    <w:rsid w:val="004826BF"/>
    <w:rsid w:val="0048779E"/>
    <w:rsid w:val="004901F6"/>
    <w:rsid w:val="00490F17"/>
    <w:rsid w:val="00492EDF"/>
    <w:rsid w:val="00494CAD"/>
    <w:rsid w:val="00496B22"/>
    <w:rsid w:val="00496FB1"/>
    <w:rsid w:val="004A1849"/>
    <w:rsid w:val="004A6988"/>
    <w:rsid w:val="004B1052"/>
    <w:rsid w:val="004B605E"/>
    <w:rsid w:val="004C0D65"/>
    <w:rsid w:val="004C2900"/>
    <w:rsid w:val="004C2B42"/>
    <w:rsid w:val="004C2C92"/>
    <w:rsid w:val="004C59EA"/>
    <w:rsid w:val="004D0310"/>
    <w:rsid w:val="004D0892"/>
    <w:rsid w:val="004D2437"/>
    <w:rsid w:val="004E79A4"/>
    <w:rsid w:val="004F2168"/>
    <w:rsid w:val="004F2C92"/>
    <w:rsid w:val="004F2F78"/>
    <w:rsid w:val="004F53D4"/>
    <w:rsid w:val="004F671F"/>
    <w:rsid w:val="004F6B6A"/>
    <w:rsid w:val="004F7A51"/>
    <w:rsid w:val="004F7B13"/>
    <w:rsid w:val="005001DF"/>
    <w:rsid w:val="00501184"/>
    <w:rsid w:val="0050162B"/>
    <w:rsid w:val="0050187F"/>
    <w:rsid w:val="005048E5"/>
    <w:rsid w:val="00506924"/>
    <w:rsid w:val="00511598"/>
    <w:rsid w:val="00515B32"/>
    <w:rsid w:val="005162EA"/>
    <w:rsid w:val="005174D2"/>
    <w:rsid w:val="005210FF"/>
    <w:rsid w:val="00522F59"/>
    <w:rsid w:val="00523177"/>
    <w:rsid w:val="00531A24"/>
    <w:rsid w:val="00532004"/>
    <w:rsid w:val="005365FD"/>
    <w:rsid w:val="00536B27"/>
    <w:rsid w:val="00540463"/>
    <w:rsid w:val="005407A8"/>
    <w:rsid w:val="00540BD3"/>
    <w:rsid w:val="00541505"/>
    <w:rsid w:val="005438AA"/>
    <w:rsid w:val="0054491B"/>
    <w:rsid w:val="005502B3"/>
    <w:rsid w:val="00550497"/>
    <w:rsid w:val="005561B6"/>
    <w:rsid w:val="0056040A"/>
    <w:rsid w:val="00560CA2"/>
    <w:rsid w:val="00563FC9"/>
    <w:rsid w:val="005655A6"/>
    <w:rsid w:val="00566AAC"/>
    <w:rsid w:val="00570899"/>
    <w:rsid w:val="005749BB"/>
    <w:rsid w:val="00576A61"/>
    <w:rsid w:val="005770E4"/>
    <w:rsid w:val="00577E19"/>
    <w:rsid w:val="00580DD5"/>
    <w:rsid w:val="005813F5"/>
    <w:rsid w:val="00581DF7"/>
    <w:rsid w:val="005836BB"/>
    <w:rsid w:val="0058401D"/>
    <w:rsid w:val="00584961"/>
    <w:rsid w:val="00585253"/>
    <w:rsid w:val="00585E3A"/>
    <w:rsid w:val="0058618B"/>
    <w:rsid w:val="00591ADF"/>
    <w:rsid w:val="00592F04"/>
    <w:rsid w:val="005948F6"/>
    <w:rsid w:val="0059638D"/>
    <w:rsid w:val="005A14BC"/>
    <w:rsid w:val="005A2FD8"/>
    <w:rsid w:val="005B09B8"/>
    <w:rsid w:val="005B1728"/>
    <w:rsid w:val="005B1B78"/>
    <w:rsid w:val="005B32AA"/>
    <w:rsid w:val="005B4622"/>
    <w:rsid w:val="005B6B9B"/>
    <w:rsid w:val="005C2B28"/>
    <w:rsid w:val="005C2EB3"/>
    <w:rsid w:val="005C694F"/>
    <w:rsid w:val="005D2371"/>
    <w:rsid w:val="005D7453"/>
    <w:rsid w:val="005E1D57"/>
    <w:rsid w:val="005E1E76"/>
    <w:rsid w:val="005E21B7"/>
    <w:rsid w:val="005E2B22"/>
    <w:rsid w:val="005E3903"/>
    <w:rsid w:val="005E4491"/>
    <w:rsid w:val="005E5DB0"/>
    <w:rsid w:val="005E711C"/>
    <w:rsid w:val="005E7C5E"/>
    <w:rsid w:val="005F1A81"/>
    <w:rsid w:val="005F3F99"/>
    <w:rsid w:val="005F41B9"/>
    <w:rsid w:val="005F4C5D"/>
    <w:rsid w:val="005F53AD"/>
    <w:rsid w:val="005F68EF"/>
    <w:rsid w:val="005F754F"/>
    <w:rsid w:val="00600928"/>
    <w:rsid w:val="00601E39"/>
    <w:rsid w:val="00602AEB"/>
    <w:rsid w:val="00603073"/>
    <w:rsid w:val="00605303"/>
    <w:rsid w:val="00607B82"/>
    <w:rsid w:val="006204AB"/>
    <w:rsid w:val="00623E82"/>
    <w:rsid w:val="00630056"/>
    <w:rsid w:val="0063042A"/>
    <w:rsid w:val="006333DF"/>
    <w:rsid w:val="006366AF"/>
    <w:rsid w:val="0064088F"/>
    <w:rsid w:val="0064164D"/>
    <w:rsid w:val="006424BA"/>
    <w:rsid w:val="0064302D"/>
    <w:rsid w:val="006435D1"/>
    <w:rsid w:val="0064745F"/>
    <w:rsid w:val="00647AF0"/>
    <w:rsid w:val="006500DA"/>
    <w:rsid w:val="00652025"/>
    <w:rsid w:val="00653BC8"/>
    <w:rsid w:val="0065486D"/>
    <w:rsid w:val="00661662"/>
    <w:rsid w:val="00662275"/>
    <w:rsid w:val="00671715"/>
    <w:rsid w:val="00672A29"/>
    <w:rsid w:val="00674BA5"/>
    <w:rsid w:val="00674CBE"/>
    <w:rsid w:val="006754E5"/>
    <w:rsid w:val="006863CB"/>
    <w:rsid w:val="00690F6F"/>
    <w:rsid w:val="00691A99"/>
    <w:rsid w:val="006920EA"/>
    <w:rsid w:val="006936F6"/>
    <w:rsid w:val="006945B3"/>
    <w:rsid w:val="00695E3F"/>
    <w:rsid w:val="006A00B7"/>
    <w:rsid w:val="006A6217"/>
    <w:rsid w:val="006A667A"/>
    <w:rsid w:val="006A7122"/>
    <w:rsid w:val="006A717C"/>
    <w:rsid w:val="006A7AD2"/>
    <w:rsid w:val="006B1AD9"/>
    <w:rsid w:val="006B212D"/>
    <w:rsid w:val="006B39B4"/>
    <w:rsid w:val="006B3F91"/>
    <w:rsid w:val="006C2E2C"/>
    <w:rsid w:val="006C3C2D"/>
    <w:rsid w:val="006C431C"/>
    <w:rsid w:val="006C568F"/>
    <w:rsid w:val="006C6F0D"/>
    <w:rsid w:val="006C72E4"/>
    <w:rsid w:val="006D17B3"/>
    <w:rsid w:val="006D28F8"/>
    <w:rsid w:val="006D50C7"/>
    <w:rsid w:val="006D5BF9"/>
    <w:rsid w:val="006D674E"/>
    <w:rsid w:val="006D6D7E"/>
    <w:rsid w:val="006D7493"/>
    <w:rsid w:val="006E1E92"/>
    <w:rsid w:val="006E295E"/>
    <w:rsid w:val="006E3212"/>
    <w:rsid w:val="006E34A0"/>
    <w:rsid w:val="006E6E17"/>
    <w:rsid w:val="006F3698"/>
    <w:rsid w:val="006F402F"/>
    <w:rsid w:val="006F4A1B"/>
    <w:rsid w:val="006F5406"/>
    <w:rsid w:val="006F558A"/>
    <w:rsid w:val="0070030D"/>
    <w:rsid w:val="0070090B"/>
    <w:rsid w:val="00702ADB"/>
    <w:rsid w:val="00703021"/>
    <w:rsid w:val="007036CE"/>
    <w:rsid w:val="00704C44"/>
    <w:rsid w:val="00705268"/>
    <w:rsid w:val="007117D3"/>
    <w:rsid w:val="00711CA5"/>
    <w:rsid w:val="00713F7A"/>
    <w:rsid w:val="007162A5"/>
    <w:rsid w:val="007176D2"/>
    <w:rsid w:val="00717CA0"/>
    <w:rsid w:val="00717F34"/>
    <w:rsid w:val="007206F6"/>
    <w:rsid w:val="007208E0"/>
    <w:rsid w:val="0072247A"/>
    <w:rsid w:val="00722BDD"/>
    <w:rsid w:val="00723208"/>
    <w:rsid w:val="007306B5"/>
    <w:rsid w:val="0073382B"/>
    <w:rsid w:val="00733F88"/>
    <w:rsid w:val="00740D87"/>
    <w:rsid w:val="0074103E"/>
    <w:rsid w:val="0074142A"/>
    <w:rsid w:val="0074627A"/>
    <w:rsid w:val="00747698"/>
    <w:rsid w:val="00747CC9"/>
    <w:rsid w:val="0075123F"/>
    <w:rsid w:val="007526C3"/>
    <w:rsid w:val="0075396D"/>
    <w:rsid w:val="0075627F"/>
    <w:rsid w:val="0075723F"/>
    <w:rsid w:val="00761CED"/>
    <w:rsid w:val="00762A02"/>
    <w:rsid w:val="00762B92"/>
    <w:rsid w:val="00767384"/>
    <w:rsid w:val="007710DF"/>
    <w:rsid w:val="00772E56"/>
    <w:rsid w:val="007738DC"/>
    <w:rsid w:val="0077659C"/>
    <w:rsid w:val="007767E0"/>
    <w:rsid w:val="007776D5"/>
    <w:rsid w:val="00777FF1"/>
    <w:rsid w:val="007805BF"/>
    <w:rsid w:val="00782654"/>
    <w:rsid w:val="00784B54"/>
    <w:rsid w:val="0078552E"/>
    <w:rsid w:val="00785FE1"/>
    <w:rsid w:val="00797690"/>
    <w:rsid w:val="007A1E63"/>
    <w:rsid w:val="007A50CB"/>
    <w:rsid w:val="007A5ABA"/>
    <w:rsid w:val="007A74A2"/>
    <w:rsid w:val="007A77A9"/>
    <w:rsid w:val="007B162B"/>
    <w:rsid w:val="007B187C"/>
    <w:rsid w:val="007B42AF"/>
    <w:rsid w:val="007B5910"/>
    <w:rsid w:val="007B6D0E"/>
    <w:rsid w:val="007C08E3"/>
    <w:rsid w:val="007C2FDD"/>
    <w:rsid w:val="007C3B53"/>
    <w:rsid w:val="007C6F80"/>
    <w:rsid w:val="007C703F"/>
    <w:rsid w:val="007D2DC1"/>
    <w:rsid w:val="007D449B"/>
    <w:rsid w:val="007D5314"/>
    <w:rsid w:val="007D5BDD"/>
    <w:rsid w:val="007D633A"/>
    <w:rsid w:val="007D69B1"/>
    <w:rsid w:val="007D77A5"/>
    <w:rsid w:val="007D792A"/>
    <w:rsid w:val="007E13C9"/>
    <w:rsid w:val="007E1AD1"/>
    <w:rsid w:val="007E5C4A"/>
    <w:rsid w:val="007F3732"/>
    <w:rsid w:val="007F5119"/>
    <w:rsid w:val="008023EC"/>
    <w:rsid w:val="0080504D"/>
    <w:rsid w:val="008055D9"/>
    <w:rsid w:val="00805A70"/>
    <w:rsid w:val="00810381"/>
    <w:rsid w:val="00810A0C"/>
    <w:rsid w:val="00813B28"/>
    <w:rsid w:val="0081554F"/>
    <w:rsid w:val="008216D4"/>
    <w:rsid w:val="008219A4"/>
    <w:rsid w:val="00821AB1"/>
    <w:rsid w:val="00822F45"/>
    <w:rsid w:val="008262FE"/>
    <w:rsid w:val="00827CC1"/>
    <w:rsid w:val="0083108D"/>
    <w:rsid w:val="00832185"/>
    <w:rsid w:val="00832CA0"/>
    <w:rsid w:val="00832D2E"/>
    <w:rsid w:val="00836879"/>
    <w:rsid w:val="008410B4"/>
    <w:rsid w:val="00841F3F"/>
    <w:rsid w:val="0084370A"/>
    <w:rsid w:val="00851F20"/>
    <w:rsid w:val="0085527B"/>
    <w:rsid w:val="008570FF"/>
    <w:rsid w:val="008608DA"/>
    <w:rsid w:val="00861D5E"/>
    <w:rsid w:val="00861DC3"/>
    <w:rsid w:val="00865E69"/>
    <w:rsid w:val="00866C64"/>
    <w:rsid w:val="00866F1A"/>
    <w:rsid w:val="0087119B"/>
    <w:rsid w:val="008778A0"/>
    <w:rsid w:val="00880114"/>
    <w:rsid w:val="00881AC2"/>
    <w:rsid w:val="008841ED"/>
    <w:rsid w:val="00884C87"/>
    <w:rsid w:val="00885EB4"/>
    <w:rsid w:val="00886664"/>
    <w:rsid w:val="00887DA0"/>
    <w:rsid w:val="00891634"/>
    <w:rsid w:val="0089179A"/>
    <w:rsid w:val="00891D82"/>
    <w:rsid w:val="00892139"/>
    <w:rsid w:val="0089245F"/>
    <w:rsid w:val="008942C7"/>
    <w:rsid w:val="0089599A"/>
    <w:rsid w:val="00897942"/>
    <w:rsid w:val="008A1868"/>
    <w:rsid w:val="008A23FD"/>
    <w:rsid w:val="008A2FAD"/>
    <w:rsid w:val="008A3600"/>
    <w:rsid w:val="008A3D7D"/>
    <w:rsid w:val="008A60F9"/>
    <w:rsid w:val="008A65CF"/>
    <w:rsid w:val="008B183D"/>
    <w:rsid w:val="008B3942"/>
    <w:rsid w:val="008B3F66"/>
    <w:rsid w:val="008B5B5C"/>
    <w:rsid w:val="008B655F"/>
    <w:rsid w:val="008C32B9"/>
    <w:rsid w:val="008C484C"/>
    <w:rsid w:val="008C586E"/>
    <w:rsid w:val="008D1C14"/>
    <w:rsid w:val="008D3F73"/>
    <w:rsid w:val="008D4364"/>
    <w:rsid w:val="008D4852"/>
    <w:rsid w:val="008D5E8C"/>
    <w:rsid w:val="008D7479"/>
    <w:rsid w:val="008D7A69"/>
    <w:rsid w:val="008D7FAF"/>
    <w:rsid w:val="008E1913"/>
    <w:rsid w:val="008E1BD1"/>
    <w:rsid w:val="008E4705"/>
    <w:rsid w:val="008E6443"/>
    <w:rsid w:val="008E74FB"/>
    <w:rsid w:val="008F000D"/>
    <w:rsid w:val="008F0379"/>
    <w:rsid w:val="008F5266"/>
    <w:rsid w:val="008F63FB"/>
    <w:rsid w:val="00901B4D"/>
    <w:rsid w:val="00902181"/>
    <w:rsid w:val="00902637"/>
    <w:rsid w:val="009033FF"/>
    <w:rsid w:val="00904FE0"/>
    <w:rsid w:val="00907281"/>
    <w:rsid w:val="00911AEE"/>
    <w:rsid w:val="00912782"/>
    <w:rsid w:val="009167AE"/>
    <w:rsid w:val="00922F7E"/>
    <w:rsid w:val="00927AD6"/>
    <w:rsid w:val="00927B07"/>
    <w:rsid w:val="0093110B"/>
    <w:rsid w:val="00936280"/>
    <w:rsid w:val="0093643D"/>
    <w:rsid w:val="00940E9A"/>
    <w:rsid w:val="00941557"/>
    <w:rsid w:val="00947630"/>
    <w:rsid w:val="0095193E"/>
    <w:rsid w:val="00955710"/>
    <w:rsid w:val="0095671F"/>
    <w:rsid w:val="00957A54"/>
    <w:rsid w:val="0096180F"/>
    <w:rsid w:val="0096210B"/>
    <w:rsid w:val="009633E7"/>
    <w:rsid w:val="0096676D"/>
    <w:rsid w:val="00966BC8"/>
    <w:rsid w:val="00966CC6"/>
    <w:rsid w:val="00972633"/>
    <w:rsid w:val="009740F4"/>
    <w:rsid w:val="009754AE"/>
    <w:rsid w:val="0097663A"/>
    <w:rsid w:val="00981751"/>
    <w:rsid w:val="0099559C"/>
    <w:rsid w:val="00996323"/>
    <w:rsid w:val="009963CD"/>
    <w:rsid w:val="009A1842"/>
    <w:rsid w:val="009A27F0"/>
    <w:rsid w:val="009A2CAB"/>
    <w:rsid w:val="009A47B3"/>
    <w:rsid w:val="009A52A8"/>
    <w:rsid w:val="009A5A1F"/>
    <w:rsid w:val="009A6CB1"/>
    <w:rsid w:val="009A755A"/>
    <w:rsid w:val="009B2E89"/>
    <w:rsid w:val="009B3C72"/>
    <w:rsid w:val="009C1559"/>
    <w:rsid w:val="009C291A"/>
    <w:rsid w:val="009C3514"/>
    <w:rsid w:val="009C592F"/>
    <w:rsid w:val="009C66C2"/>
    <w:rsid w:val="009D0550"/>
    <w:rsid w:val="009D0FE2"/>
    <w:rsid w:val="009D14F9"/>
    <w:rsid w:val="009D216B"/>
    <w:rsid w:val="009D4574"/>
    <w:rsid w:val="009D5736"/>
    <w:rsid w:val="009D7FCA"/>
    <w:rsid w:val="009E00E1"/>
    <w:rsid w:val="009E2D18"/>
    <w:rsid w:val="009E5251"/>
    <w:rsid w:val="009F1078"/>
    <w:rsid w:val="009F3A02"/>
    <w:rsid w:val="009F562C"/>
    <w:rsid w:val="00A047FA"/>
    <w:rsid w:val="00A079D9"/>
    <w:rsid w:val="00A110D7"/>
    <w:rsid w:val="00A111F1"/>
    <w:rsid w:val="00A125D4"/>
    <w:rsid w:val="00A12605"/>
    <w:rsid w:val="00A12F1F"/>
    <w:rsid w:val="00A1390D"/>
    <w:rsid w:val="00A1587C"/>
    <w:rsid w:val="00A15CCF"/>
    <w:rsid w:val="00A16EC3"/>
    <w:rsid w:val="00A17422"/>
    <w:rsid w:val="00A20446"/>
    <w:rsid w:val="00A219CC"/>
    <w:rsid w:val="00A22837"/>
    <w:rsid w:val="00A23694"/>
    <w:rsid w:val="00A3025E"/>
    <w:rsid w:val="00A30D85"/>
    <w:rsid w:val="00A32C74"/>
    <w:rsid w:val="00A3372C"/>
    <w:rsid w:val="00A345D2"/>
    <w:rsid w:val="00A34CCB"/>
    <w:rsid w:val="00A36D8B"/>
    <w:rsid w:val="00A37B86"/>
    <w:rsid w:val="00A40317"/>
    <w:rsid w:val="00A45808"/>
    <w:rsid w:val="00A5076A"/>
    <w:rsid w:val="00A50B40"/>
    <w:rsid w:val="00A50CEF"/>
    <w:rsid w:val="00A512E4"/>
    <w:rsid w:val="00A5173E"/>
    <w:rsid w:val="00A525C2"/>
    <w:rsid w:val="00A53DD4"/>
    <w:rsid w:val="00A55AE4"/>
    <w:rsid w:val="00A57245"/>
    <w:rsid w:val="00A60CA1"/>
    <w:rsid w:val="00A6124F"/>
    <w:rsid w:val="00A61814"/>
    <w:rsid w:val="00A62C6C"/>
    <w:rsid w:val="00A66F7C"/>
    <w:rsid w:val="00A76C96"/>
    <w:rsid w:val="00A810C6"/>
    <w:rsid w:val="00A87410"/>
    <w:rsid w:val="00A9000C"/>
    <w:rsid w:val="00A91F54"/>
    <w:rsid w:val="00A924AD"/>
    <w:rsid w:val="00A953E1"/>
    <w:rsid w:val="00A96F91"/>
    <w:rsid w:val="00AA0672"/>
    <w:rsid w:val="00AA12A4"/>
    <w:rsid w:val="00AB07CF"/>
    <w:rsid w:val="00AB21DD"/>
    <w:rsid w:val="00AB21E4"/>
    <w:rsid w:val="00AB4A75"/>
    <w:rsid w:val="00AB74F5"/>
    <w:rsid w:val="00AB7EFD"/>
    <w:rsid w:val="00AC2404"/>
    <w:rsid w:val="00AC6BD8"/>
    <w:rsid w:val="00AC74A4"/>
    <w:rsid w:val="00AC7AF2"/>
    <w:rsid w:val="00AC7EAB"/>
    <w:rsid w:val="00AC7F8E"/>
    <w:rsid w:val="00AD2FE1"/>
    <w:rsid w:val="00AD49F9"/>
    <w:rsid w:val="00AD5136"/>
    <w:rsid w:val="00AD5CD0"/>
    <w:rsid w:val="00AD76FC"/>
    <w:rsid w:val="00AE2622"/>
    <w:rsid w:val="00AE299B"/>
    <w:rsid w:val="00AE2CD1"/>
    <w:rsid w:val="00AE3704"/>
    <w:rsid w:val="00AE4107"/>
    <w:rsid w:val="00AE5150"/>
    <w:rsid w:val="00AE6690"/>
    <w:rsid w:val="00AF0D09"/>
    <w:rsid w:val="00AF34A7"/>
    <w:rsid w:val="00AF3B72"/>
    <w:rsid w:val="00AF402A"/>
    <w:rsid w:val="00AF4159"/>
    <w:rsid w:val="00AF4569"/>
    <w:rsid w:val="00AF4736"/>
    <w:rsid w:val="00B000A5"/>
    <w:rsid w:val="00B015E4"/>
    <w:rsid w:val="00B02BBE"/>
    <w:rsid w:val="00B02F72"/>
    <w:rsid w:val="00B0424F"/>
    <w:rsid w:val="00B059D2"/>
    <w:rsid w:val="00B1096E"/>
    <w:rsid w:val="00B116C7"/>
    <w:rsid w:val="00B11B85"/>
    <w:rsid w:val="00B11DC4"/>
    <w:rsid w:val="00B1208B"/>
    <w:rsid w:val="00B138D1"/>
    <w:rsid w:val="00B13BDC"/>
    <w:rsid w:val="00B145D4"/>
    <w:rsid w:val="00B17971"/>
    <w:rsid w:val="00B23170"/>
    <w:rsid w:val="00B262F7"/>
    <w:rsid w:val="00B34831"/>
    <w:rsid w:val="00B35F21"/>
    <w:rsid w:val="00B368C6"/>
    <w:rsid w:val="00B40D30"/>
    <w:rsid w:val="00B40EDA"/>
    <w:rsid w:val="00B43352"/>
    <w:rsid w:val="00B45321"/>
    <w:rsid w:val="00B46B61"/>
    <w:rsid w:val="00B47EF0"/>
    <w:rsid w:val="00B538D8"/>
    <w:rsid w:val="00B547F1"/>
    <w:rsid w:val="00B55778"/>
    <w:rsid w:val="00B563BB"/>
    <w:rsid w:val="00B56876"/>
    <w:rsid w:val="00B57AD4"/>
    <w:rsid w:val="00B6104D"/>
    <w:rsid w:val="00B64D94"/>
    <w:rsid w:val="00B718C2"/>
    <w:rsid w:val="00B7552F"/>
    <w:rsid w:val="00B77E7A"/>
    <w:rsid w:val="00B80FE1"/>
    <w:rsid w:val="00B81C05"/>
    <w:rsid w:val="00B85FDC"/>
    <w:rsid w:val="00B90936"/>
    <w:rsid w:val="00B91E51"/>
    <w:rsid w:val="00B92BD3"/>
    <w:rsid w:val="00BA1B83"/>
    <w:rsid w:val="00BA4398"/>
    <w:rsid w:val="00BA5279"/>
    <w:rsid w:val="00BA52F0"/>
    <w:rsid w:val="00BA5C53"/>
    <w:rsid w:val="00BA7A9A"/>
    <w:rsid w:val="00BB0EBA"/>
    <w:rsid w:val="00BB11A0"/>
    <w:rsid w:val="00BB18FE"/>
    <w:rsid w:val="00BB19BA"/>
    <w:rsid w:val="00BB227A"/>
    <w:rsid w:val="00BB4767"/>
    <w:rsid w:val="00BB4C09"/>
    <w:rsid w:val="00BB5025"/>
    <w:rsid w:val="00BB7F7B"/>
    <w:rsid w:val="00BC3189"/>
    <w:rsid w:val="00BC551B"/>
    <w:rsid w:val="00BD0A3A"/>
    <w:rsid w:val="00BD1821"/>
    <w:rsid w:val="00BD1AEA"/>
    <w:rsid w:val="00BD4268"/>
    <w:rsid w:val="00BD43B3"/>
    <w:rsid w:val="00BD4630"/>
    <w:rsid w:val="00BE1580"/>
    <w:rsid w:val="00BE2A61"/>
    <w:rsid w:val="00BE5053"/>
    <w:rsid w:val="00BE54F2"/>
    <w:rsid w:val="00BE591D"/>
    <w:rsid w:val="00BF1541"/>
    <w:rsid w:val="00BF3986"/>
    <w:rsid w:val="00BF4425"/>
    <w:rsid w:val="00BF5002"/>
    <w:rsid w:val="00BF6675"/>
    <w:rsid w:val="00BF699C"/>
    <w:rsid w:val="00BF7419"/>
    <w:rsid w:val="00C00008"/>
    <w:rsid w:val="00C040C3"/>
    <w:rsid w:val="00C04310"/>
    <w:rsid w:val="00C04E52"/>
    <w:rsid w:val="00C05E83"/>
    <w:rsid w:val="00C0793F"/>
    <w:rsid w:val="00C10CDC"/>
    <w:rsid w:val="00C1629A"/>
    <w:rsid w:val="00C17AE5"/>
    <w:rsid w:val="00C20458"/>
    <w:rsid w:val="00C20A53"/>
    <w:rsid w:val="00C22BA0"/>
    <w:rsid w:val="00C2522D"/>
    <w:rsid w:val="00C300E9"/>
    <w:rsid w:val="00C34962"/>
    <w:rsid w:val="00C36423"/>
    <w:rsid w:val="00C36EBB"/>
    <w:rsid w:val="00C37138"/>
    <w:rsid w:val="00C3745B"/>
    <w:rsid w:val="00C375F2"/>
    <w:rsid w:val="00C400A4"/>
    <w:rsid w:val="00C45E28"/>
    <w:rsid w:val="00C4638B"/>
    <w:rsid w:val="00C50D72"/>
    <w:rsid w:val="00C53455"/>
    <w:rsid w:val="00C54A45"/>
    <w:rsid w:val="00C54BBF"/>
    <w:rsid w:val="00C570EE"/>
    <w:rsid w:val="00C576AD"/>
    <w:rsid w:val="00C57FA2"/>
    <w:rsid w:val="00C62BB5"/>
    <w:rsid w:val="00C63965"/>
    <w:rsid w:val="00C64ABF"/>
    <w:rsid w:val="00C64B2F"/>
    <w:rsid w:val="00C66149"/>
    <w:rsid w:val="00C72194"/>
    <w:rsid w:val="00C72DD8"/>
    <w:rsid w:val="00C737EB"/>
    <w:rsid w:val="00C737F6"/>
    <w:rsid w:val="00C74F99"/>
    <w:rsid w:val="00C76F05"/>
    <w:rsid w:val="00C81E56"/>
    <w:rsid w:val="00C82ABE"/>
    <w:rsid w:val="00C83C45"/>
    <w:rsid w:val="00C90E9B"/>
    <w:rsid w:val="00C91FFB"/>
    <w:rsid w:val="00C923AF"/>
    <w:rsid w:val="00C92D55"/>
    <w:rsid w:val="00C92D77"/>
    <w:rsid w:val="00C930D3"/>
    <w:rsid w:val="00CA1417"/>
    <w:rsid w:val="00CA4722"/>
    <w:rsid w:val="00CB1EF1"/>
    <w:rsid w:val="00CB358A"/>
    <w:rsid w:val="00CB4CEE"/>
    <w:rsid w:val="00CC5439"/>
    <w:rsid w:val="00CC5D6A"/>
    <w:rsid w:val="00CC7EFA"/>
    <w:rsid w:val="00CD1C40"/>
    <w:rsid w:val="00CD435E"/>
    <w:rsid w:val="00CD5066"/>
    <w:rsid w:val="00CD6046"/>
    <w:rsid w:val="00CD6E42"/>
    <w:rsid w:val="00CE2A90"/>
    <w:rsid w:val="00CE5228"/>
    <w:rsid w:val="00CE7848"/>
    <w:rsid w:val="00CF1777"/>
    <w:rsid w:val="00CF7791"/>
    <w:rsid w:val="00D002A2"/>
    <w:rsid w:val="00D009C0"/>
    <w:rsid w:val="00D026D0"/>
    <w:rsid w:val="00D026E0"/>
    <w:rsid w:val="00D03786"/>
    <w:rsid w:val="00D03B42"/>
    <w:rsid w:val="00D04768"/>
    <w:rsid w:val="00D1141E"/>
    <w:rsid w:val="00D11D8D"/>
    <w:rsid w:val="00D12E6E"/>
    <w:rsid w:val="00D13DCB"/>
    <w:rsid w:val="00D170B7"/>
    <w:rsid w:val="00D17947"/>
    <w:rsid w:val="00D22392"/>
    <w:rsid w:val="00D233F8"/>
    <w:rsid w:val="00D2364A"/>
    <w:rsid w:val="00D2385A"/>
    <w:rsid w:val="00D255E6"/>
    <w:rsid w:val="00D26120"/>
    <w:rsid w:val="00D272A1"/>
    <w:rsid w:val="00D34E3F"/>
    <w:rsid w:val="00D44FDC"/>
    <w:rsid w:val="00D46A52"/>
    <w:rsid w:val="00D50ACA"/>
    <w:rsid w:val="00D53DCF"/>
    <w:rsid w:val="00D55447"/>
    <w:rsid w:val="00D6165C"/>
    <w:rsid w:val="00D6238C"/>
    <w:rsid w:val="00D66338"/>
    <w:rsid w:val="00D7191A"/>
    <w:rsid w:val="00D725D3"/>
    <w:rsid w:val="00D74187"/>
    <w:rsid w:val="00D75B4B"/>
    <w:rsid w:val="00D76847"/>
    <w:rsid w:val="00D8299C"/>
    <w:rsid w:val="00D82A9F"/>
    <w:rsid w:val="00D84EE1"/>
    <w:rsid w:val="00D913B9"/>
    <w:rsid w:val="00D931EE"/>
    <w:rsid w:val="00DA0572"/>
    <w:rsid w:val="00DA1081"/>
    <w:rsid w:val="00DA2523"/>
    <w:rsid w:val="00DB080F"/>
    <w:rsid w:val="00DB093C"/>
    <w:rsid w:val="00DB0B0B"/>
    <w:rsid w:val="00DB2A6C"/>
    <w:rsid w:val="00DB369D"/>
    <w:rsid w:val="00DB67D8"/>
    <w:rsid w:val="00DB6A69"/>
    <w:rsid w:val="00DB7DD3"/>
    <w:rsid w:val="00DB7E35"/>
    <w:rsid w:val="00DC175B"/>
    <w:rsid w:val="00DC1DB3"/>
    <w:rsid w:val="00DC2747"/>
    <w:rsid w:val="00DC27BD"/>
    <w:rsid w:val="00DC4B76"/>
    <w:rsid w:val="00DC6B15"/>
    <w:rsid w:val="00DC764D"/>
    <w:rsid w:val="00DD0A80"/>
    <w:rsid w:val="00DD2FD8"/>
    <w:rsid w:val="00DD3739"/>
    <w:rsid w:val="00DD745B"/>
    <w:rsid w:val="00DD7B3E"/>
    <w:rsid w:val="00DE1175"/>
    <w:rsid w:val="00DE2E7C"/>
    <w:rsid w:val="00DE49E3"/>
    <w:rsid w:val="00DE4F15"/>
    <w:rsid w:val="00DE5911"/>
    <w:rsid w:val="00DF1030"/>
    <w:rsid w:val="00DF3475"/>
    <w:rsid w:val="00DF5AED"/>
    <w:rsid w:val="00DF5D4C"/>
    <w:rsid w:val="00DF6963"/>
    <w:rsid w:val="00DF7050"/>
    <w:rsid w:val="00DF7345"/>
    <w:rsid w:val="00DF766D"/>
    <w:rsid w:val="00E02B88"/>
    <w:rsid w:val="00E04332"/>
    <w:rsid w:val="00E0563A"/>
    <w:rsid w:val="00E07204"/>
    <w:rsid w:val="00E10A01"/>
    <w:rsid w:val="00E1443E"/>
    <w:rsid w:val="00E171C0"/>
    <w:rsid w:val="00E20F0C"/>
    <w:rsid w:val="00E21927"/>
    <w:rsid w:val="00E245CF"/>
    <w:rsid w:val="00E24B88"/>
    <w:rsid w:val="00E35CBE"/>
    <w:rsid w:val="00E4074B"/>
    <w:rsid w:val="00E40BEF"/>
    <w:rsid w:val="00E41227"/>
    <w:rsid w:val="00E413FF"/>
    <w:rsid w:val="00E415A4"/>
    <w:rsid w:val="00E42801"/>
    <w:rsid w:val="00E44600"/>
    <w:rsid w:val="00E449FA"/>
    <w:rsid w:val="00E457F5"/>
    <w:rsid w:val="00E47EA0"/>
    <w:rsid w:val="00E47F83"/>
    <w:rsid w:val="00E51340"/>
    <w:rsid w:val="00E52837"/>
    <w:rsid w:val="00E531A0"/>
    <w:rsid w:val="00E53523"/>
    <w:rsid w:val="00E5487F"/>
    <w:rsid w:val="00E54A41"/>
    <w:rsid w:val="00E54DF7"/>
    <w:rsid w:val="00E55094"/>
    <w:rsid w:val="00E558CB"/>
    <w:rsid w:val="00E60384"/>
    <w:rsid w:val="00E61ADB"/>
    <w:rsid w:val="00E62760"/>
    <w:rsid w:val="00E62DFB"/>
    <w:rsid w:val="00E63D57"/>
    <w:rsid w:val="00E64A4B"/>
    <w:rsid w:val="00E65EF0"/>
    <w:rsid w:val="00E665D3"/>
    <w:rsid w:val="00E73517"/>
    <w:rsid w:val="00E73783"/>
    <w:rsid w:val="00E77F11"/>
    <w:rsid w:val="00E803D7"/>
    <w:rsid w:val="00E81A1C"/>
    <w:rsid w:val="00E82E3C"/>
    <w:rsid w:val="00E82EE2"/>
    <w:rsid w:val="00E873A0"/>
    <w:rsid w:val="00E916C1"/>
    <w:rsid w:val="00E924BF"/>
    <w:rsid w:val="00E9254C"/>
    <w:rsid w:val="00E94539"/>
    <w:rsid w:val="00E9511B"/>
    <w:rsid w:val="00E95DCE"/>
    <w:rsid w:val="00E95E69"/>
    <w:rsid w:val="00E961A9"/>
    <w:rsid w:val="00E9682C"/>
    <w:rsid w:val="00E96EB8"/>
    <w:rsid w:val="00EA0579"/>
    <w:rsid w:val="00EA06B8"/>
    <w:rsid w:val="00EA0F86"/>
    <w:rsid w:val="00EA21B2"/>
    <w:rsid w:val="00EA4AA4"/>
    <w:rsid w:val="00EA526E"/>
    <w:rsid w:val="00EA77AE"/>
    <w:rsid w:val="00EB0146"/>
    <w:rsid w:val="00EB21F0"/>
    <w:rsid w:val="00EB4713"/>
    <w:rsid w:val="00EB6123"/>
    <w:rsid w:val="00EC1A73"/>
    <w:rsid w:val="00EC2CEB"/>
    <w:rsid w:val="00EC559B"/>
    <w:rsid w:val="00EC5901"/>
    <w:rsid w:val="00ED0791"/>
    <w:rsid w:val="00ED0F32"/>
    <w:rsid w:val="00ED1028"/>
    <w:rsid w:val="00ED2C2D"/>
    <w:rsid w:val="00ED3BB6"/>
    <w:rsid w:val="00EE3FF5"/>
    <w:rsid w:val="00EE40DA"/>
    <w:rsid w:val="00EE767F"/>
    <w:rsid w:val="00EF66CB"/>
    <w:rsid w:val="00EF6F24"/>
    <w:rsid w:val="00F01CF6"/>
    <w:rsid w:val="00F06BAD"/>
    <w:rsid w:val="00F06BFE"/>
    <w:rsid w:val="00F06C8F"/>
    <w:rsid w:val="00F070C0"/>
    <w:rsid w:val="00F071F8"/>
    <w:rsid w:val="00F123F2"/>
    <w:rsid w:val="00F1328D"/>
    <w:rsid w:val="00F16875"/>
    <w:rsid w:val="00F168E3"/>
    <w:rsid w:val="00F16C93"/>
    <w:rsid w:val="00F21174"/>
    <w:rsid w:val="00F2204B"/>
    <w:rsid w:val="00F23086"/>
    <w:rsid w:val="00F235BC"/>
    <w:rsid w:val="00F2702C"/>
    <w:rsid w:val="00F310CA"/>
    <w:rsid w:val="00F319B6"/>
    <w:rsid w:val="00F33F2C"/>
    <w:rsid w:val="00F34947"/>
    <w:rsid w:val="00F407A3"/>
    <w:rsid w:val="00F43058"/>
    <w:rsid w:val="00F4606B"/>
    <w:rsid w:val="00F47882"/>
    <w:rsid w:val="00F47F06"/>
    <w:rsid w:val="00F51142"/>
    <w:rsid w:val="00F5146C"/>
    <w:rsid w:val="00F51B65"/>
    <w:rsid w:val="00F57F1E"/>
    <w:rsid w:val="00F62E30"/>
    <w:rsid w:val="00F6411A"/>
    <w:rsid w:val="00F6797B"/>
    <w:rsid w:val="00F7030E"/>
    <w:rsid w:val="00F70EC7"/>
    <w:rsid w:val="00F71555"/>
    <w:rsid w:val="00F8427F"/>
    <w:rsid w:val="00F845EB"/>
    <w:rsid w:val="00F845ED"/>
    <w:rsid w:val="00F84E9B"/>
    <w:rsid w:val="00F85A68"/>
    <w:rsid w:val="00F91EE9"/>
    <w:rsid w:val="00F92EE4"/>
    <w:rsid w:val="00F94F1A"/>
    <w:rsid w:val="00F96CE4"/>
    <w:rsid w:val="00F9752F"/>
    <w:rsid w:val="00FA1BA7"/>
    <w:rsid w:val="00FA30C0"/>
    <w:rsid w:val="00FA5F2D"/>
    <w:rsid w:val="00FB19CD"/>
    <w:rsid w:val="00FB3E45"/>
    <w:rsid w:val="00FB42EB"/>
    <w:rsid w:val="00FB62EF"/>
    <w:rsid w:val="00FB67B4"/>
    <w:rsid w:val="00FB7438"/>
    <w:rsid w:val="00FC1045"/>
    <w:rsid w:val="00FC15B1"/>
    <w:rsid w:val="00FC3866"/>
    <w:rsid w:val="00FC44EE"/>
    <w:rsid w:val="00FC455F"/>
    <w:rsid w:val="00FD0B95"/>
    <w:rsid w:val="00FD1A06"/>
    <w:rsid w:val="00FD203F"/>
    <w:rsid w:val="00FD2C12"/>
    <w:rsid w:val="00FD4F09"/>
    <w:rsid w:val="00FD592A"/>
    <w:rsid w:val="00FD5BE3"/>
    <w:rsid w:val="00FD632A"/>
    <w:rsid w:val="00FD6791"/>
    <w:rsid w:val="00FD6978"/>
    <w:rsid w:val="00FE3D3B"/>
    <w:rsid w:val="00FE5C98"/>
    <w:rsid w:val="00FE6B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Plain Text" w:uiPriority="0"/>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B76"/>
    <w:pPr>
      <w:ind w:firstLine="708"/>
      <w:jc w:val="both"/>
    </w:pPr>
    <w:rPr>
      <w:rFonts w:ascii="Times New Roman" w:hAnsi="Times New Roman"/>
      <w:sz w:val="28"/>
      <w:szCs w:val="28"/>
      <w:lang w:eastAsia="en-US"/>
    </w:rPr>
  </w:style>
  <w:style w:type="paragraph" w:styleId="1">
    <w:name w:val="heading 1"/>
    <w:basedOn w:val="a"/>
    <w:next w:val="a"/>
    <w:link w:val="10"/>
    <w:qFormat/>
    <w:locked/>
    <w:rsid w:val="00387B32"/>
    <w:pPr>
      <w:keepNext/>
      <w:keepLines/>
      <w:spacing w:before="480"/>
      <w:outlineLvl w:val="0"/>
    </w:pPr>
    <w:rPr>
      <w:rFonts w:asciiTheme="majorHAnsi" w:eastAsiaTheme="majorEastAsia" w:hAnsiTheme="majorHAnsi" w:cstheme="majorBidi"/>
      <w:b/>
      <w:bCs/>
      <w:color w:val="365F91" w:themeColor="accent1" w:themeShade="BF"/>
    </w:rPr>
  </w:style>
  <w:style w:type="paragraph" w:styleId="3">
    <w:name w:val="heading 3"/>
    <w:basedOn w:val="a"/>
    <w:next w:val="a"/>
    <w:link w:val="30"/>
    <w:semiHidden/>
    <w:unhideWhenUsed/>
    <w:qFormat/>
    <w:locked/>
    <w:rsid w:val="000B4663"/>
    <w:pPr>
      <w:keepNext/>
      <w:spacing w:before="240" w:after="60"/>
      <w:outlineLvl w:val="2"/>
    </w:pPr>
    <w:rPr>
      <w:rFonts w:ascii="Cambria" w:eastAsia="Times New Roman" w:hAnsi="Cambria"/>
      <w:b/>
      <w:bCs/>
      <w:sz w:val="26"/>
      <w:szCs w:val="26"/>
    </w:rPr>
  </w:style>
  <w:style w:type="paragraph" w:styleId="5">
    <w:name w:val="heading 5"/>
    <w:basedOn w:val="a"/>
    <w:next w:val="a"/>
    <w:link w:val="50"/>
    <w:uiPriority w:val="99"/>
    <w:qFormat/>
    <w:locked/>
    <w:rsid w:val="00E54DF7"/>
    <w:pPr>
      <w:spacing w:before="240" w:after="60"/>
      <w:ind w:firstLine="0"/>
      <w:jc w:val="left"/>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semiHidden/>
    <w:locked/>
    <w:rsid w:val="00D53DCF"/>
    <w:rPr>
      <w:rFonts w:ascii="Calibri" w:hAnsi="Calibri" w:cs="Times New Roman"/>
      <w:b/>
      <w:bCs/>
      <w:i/>
      <w:iCs/>
      <w:sz w:val="26"/>
      <w:szCs w:val="26"/>
      <w:lang w:eastAsia="en-US"/>
    </w:rPr>
  </w:style>
  <w:style w:type="paragraph" w:styleId="a3">
    <w:name w:val="List Paragraph"/>
    <w:basedOn w:val="a"/>
    <w:uiPriority w:val="34"/>
    <w:qFormat/>
    <w:rsid w:val="00DC4B76"/>
    <w:pPr>
      <w:ind w:left="720"/>
      <w:contextualSpacing/>
    </w:pPr>
  </w:style>
  <w:style w:type="paragraph" w:styleId="a4">
    <w:name w:val="No Spacing"/>
    <w:basedOn w:val="a"/>
    <w:link w:val="a5"/>
    <w:uiPriority w:val="1"/>
    <w:qFormat/>
    <w:rsid w:val="00DC4B76"/>
    <w:rPr>
      <w:szCs w:val="20"/>
      <w:lang w:eastAsia="ru-RU"/>
    </w:rPr>
  </w:style>
  <w:style w:type="paragraph" w:styleId="a6">
    <w:name w:val="Body Text"/>
    <w:basedOn w:val="a"/>
    <w:link w:val="a7"/>
    <w:rsid w:val="00DC4B76"/>
    <w:pPr>
      <w:spacing w:after="120"/>
    </w:pPr>
  </w:style>
  <w:style w:type="character" w:customStyle="1" w:styleId="a7">
    <w:name w:val="Основной текст Знак"/>
    <w:link w:val="a6"/>
    <w:uiPriority w:val="99"/>
    <w:locked/>
    <w:rsid w:val="00DC4B76"/>
    <w:rPr>
      <w:rFonts w:ascii="Times New Roman" w:hAnsi="Times New Roman" w:cs="Times New Roman"/>
      <w:sz w:val="28"/>
      <w:szCs w:val="28"/>
    </w:rPr>
  </w:style>
  <w:style w:type="paragraph" w:customStyle="1" w:styleId="ConsPlusNonformat">
    <w:name w:val="ConsPlusNonformat"/>
    <w:uiPriority w:val="99"/>
    <w:rsid w:val="00DC4B76"/>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DC4B76"/>
    <w:pPr>
      <w:widowControl w:val="0"/>
      <w:autoSpaceDE w:val="0"/>
      <w:autoSpaceDN w:val="0"/>
      <w:adjustRightInd w:val="0"/>
      <w:ind w:firstLine="720"/>
    </w:pPr>
    <w:rPr>
      <w:rFonts w:ascii="Arial" w:eastAsia="Times New Roman" w:hAnsi="Arial" w:cs="Arial"/>
    </w:rPr>
  </w:style>
  <w:style w:type="paragraph" w:styleId="a8">
    <w:name w:val="Body Text Indent"/>
    <w:basedOn w:val="a"/>
    <w:link w:val="a9"/>
    <w:rsid w:val="00DC4B76"/>
    <w:pPr>
      <w:spacing w:after="120"/>
      <w:ind w:left="283"/>
    </w:pPr>
  </w:style>
  <w:style w:type="character" w:customStyle="1" w:styleId="a9">
    <w:name w:val="Основной текст с отступом Знак"/>
    <w:link w:val="a8"/>
    <w:locked/>
    <w:rsid w:val="00DC4B76"/>
    <w:rPr>
      <w:rFonts w:ascii="Times New Roman" w:hAnsi="Times New Roman" w:cs="Times New Roman"/>
      <w:sz w:val="28"/>
      <w:szCs w:val="28"/>
    </w:rPr>
  </w:style>
  <w:style w:type="character" w:customStyle="1" w:styleId="a5">
    <w:name w:val="Без интервала Знак"/>
    <w:link w:val="a4"/>
    <w:uiPriority w:val="1"/>
    <w:locked/>
    <w:rsid w:val="00DC4B76"/>
    <w:rPr>
      <w:rFonts w:ascii="Times New Roman" w:hAnsi="Times New Roman"/>
      <w:sz w:val="28"/>
    </w:rPr>
  </w:style>
  <w:style w:type="paragraph" w:styleId="aa">
    <w:name w:val="footer"/>
    <w:basedOn w:val="a"/>
    <w:link w:val="ab"/>
    <w:uiPriority w:val="99"/>
    <w:rsid w:val="00DC4B76"/>
    <w:pPr>
      <w:tabs>
        <w:tab w:val="center" w:pos="4677"/>
        <w:tab w:val="right" w:pos="9355"/>
      </w:tabs>
    </w:pPr>
  </w:style>
  <w:style w:type="character" w:customStyle="1" w:styleId="ab">
    <w:name w:val="Нижний колонтитул Знак"/>
    <w:link w:val="aa"/>
    <w:uiPriority w:val="99"/>
    <w:locked/>
    <w:rsid w:val="00DC4B76"/>
    <w:rPr>
      <w:rFonts w:ascii="Times New Roman" w:hAnsi="Times New Roman" w:cs="Times New Roman"/>
      <w:sz w:val="28"/>
      <w:szCs w:val="28"/>
    </w:rPr>
  </w:style>
  <w:style w:type="paragraph" w:customStyle="1" w:styleId="11">
    <w:name w:val="Без интервала1"/>
    <w:rsid w:val="00DC4B76"/>
    <w:rPr>
      <w:rFonts w:eastAsia="Times New Roman"/>
      <w:sz w:val="22"/>
      <w:szCs w:val="22"/>
      <w:lang w:eastAsia="en-US"/>
    </w:rPr>
  </w:style>
  <w:style w:type="paragraph" w:styleId="ac">
    <w:name w:val="Normal (Web)"/>
    <w:basedOn w:val="a"/>
    <w:link w:val="ad"/>
    <w:rsid w:val="00DC4B76"/>
    <w:pPr>
      <w:spacing w:before="144" w:after="288" w:line="300" w:lineRule="atLeast"/>
      <w:ind w:firstLine="0"/>
      <w:jc w:val="left"/>
    </w:pPr>
    <w:rPr>
      <w:rFonts w:eastAsia="Times New Roman"/>
      <w:sz w:val="24"/>
      <w:szCs w:val="24"/>
      <w:lang w:eastAsia="ru-RU"/>
    </w:rPr>
  </w:style>
  <w:style w:type="character" w:styleId="ae">
    <w:name w:val="Strong"/>
    <w:uiPriority w:val="22"/>
    <w:qFormat/>
    <w:rsid w:val="00DC4B76"/>
    <w:rPr>
      <w:rFonts w:cs="Times New Roman"/>
      <w:b/>
    </w:rPr>
  </w:style>
  <w:style w:type="character" w:customStyle="1" w:styleId="apple-converted-space">
    <w:name w:val="apple-converted-space"/>
    <w:rsid w:val="00DC4B76"/>
  </w:style>
  <w:style w:type="paragraph" w:customStyle="1" w:styleId="af">
    <w:name w:val="Вычитка"/>
    <w:basedOn w:val="a"/>
    <w:rsid w:val="00DC4B76"/>
    <w:pPr>
      <w:widowControl w:val="0"/>
      <w:suppressAutoHyphens/>
      <w:spacing w:line="360" w:lineRule="auto"/>
      <w:ind w:firstLine="540"/>
    </w:pPr>
    <w:rPr>
      <w:rFonts w:ascii="Times New Roman CYR" w:eastAsia="Arial Unicode MS" w:hAnsi="Times New Roman CYR" w:cs="Times New Roman CYR"/>
      <w:color w:val="000000"/>
      <w:kern w:val="2"/>
      <w:sz w:val="30"/>
      <w:szCs w:val="30"/>
      <w:lang w:eastAsia="ru-RU"/>
    </w:rPr>
  </w:style>
  <w:style w:type="character" w:customStyle="1" w:styleId="c0c8">
    <w:name w:val="c0 c8"/>
    <w:rsid w:val="00DC4B76"/>
    <w:rPr>
      <w:rFonts w:cs="Times New Roman"/>
    </w:rPr>
  </w:style>
  <w:style w:type="paragraph" w:customStyle="1" w:styleId="c33c36">
    <w:name w:val="c33 c36"/>
    <w:basedOn w:val="a"/>
    <w:rsid w:val="00DC4B76"/>
    <w:pPr>
      <w:spacing w:before="100" w:beforeAutospacing="1" w:after="100" w:afterAutospacing="1"/>
      <w:ind w:firstLine="0"/>
      <w:jc w:val="left"/>
    </w:pPr>
    <w:rPr>
      <w:rFonts w:eastAsia="Times New Roman"/>
      <w:sz w:val="24"/>
      <w:szCs w:val="24"/>
      <w:lang w:eastAsia="ru-RU"/>
    </w:rPr>
  </w:style>
  <w:style w:type="paragraph" w:styleId="af0">
    <w:name w:val="header"/>
    <w:basedOn w:val="a"/>
    <w:link w:val="af1"/>
    <w:uiPriority w:val="99"/>
    <w:rsid w:val="00DC4B76"/>
    <w:pPr>
      <w:tabs>
        <w:tab w:val="center" w:pos="4677"/>
        <w:tab w:val="right" w:pos="9355"/>
      </w:tabs>
      <w:ind w:firstLine="0"/>
      <w:jc w:val="left"/>
    </w:pPr>
    <w:rPr>
      <w:rFonts w:eastAsia="Times New Roman"/>
      <w:bCs/>
      <w:szCs w:val="20"/>
      <w:lang w:eastAsia="ru-RU"/>
    </w:rPr>
  </w:style>
  <w:style w:type="character" w:customStyle="1" w:styleId="af1">
    <w:name w:val="Верхний колонтитул Знак"/>
    <w:link w:val="af0"/>
    <w:uiPriority w:val="99"/>
    <w:locked/>
    <w:rsid w:val="00DC4B76"/>
    <w:rPr>
      <w:rFonts w:ascii="Times New Roman" w:hAnsi="Times New Roman" w:cs="Times New Roman"/>
      <w:bCs/>
      <w:sz w:val="20"/>
      <w:szCs w:val="20"/>
      <w:lang w:eastAsia="ru-RU"/>
    </w:rPr>
  </w:style>
  <w:style w:type="character" w:customStyle="1" w:styleId="s1">
    <w:name w:val="s1"/>
    <w:rsid w:val="00DC4B76"/>
    <w:rPr>
      <w:rFonts w:cs="Times New Roman"/>
    </w:rPr>
  </w:style>
  <w:style w:type="paragraph" w:customStyle="1" w:styleId="af2">
    <w:name w:val="Знак"/>
    <w:basedOn w:val="a"/>
    <w:rsid w:val="00B64D94"/>
    <w:pPr>
      <w:widowControl w:val="0"/>
      <w:adjustRightInd w:val="0"/>
      <w:spacing w:after="160" w:line="240" w:lineRule="exact"/>
      <w:ind w:firstLine="0"/>
      <w:jc w:val="right"/>
    </w:pPr>
    <w:rPr>
      <w:rFonts w:eastAsia="Times New Roman"/>
      <w:sz w:val="20"/>
      <w:szCs w:val="20"/>
      <w:lang w:val="en-GB"/>
    </w:rPr>
  </w:style>
  <w:style w:type="character" w:customStyle="1" w:styleId="s2">
    <w:name w:val="s2"/>
    <w:uiPriority w:val="99"/>
    <w:rsid w:val="00C76F05"/>
    <w:rPr>
      <w:rFonts w:cs="Times New Roman"/>
    </w:rPr>
  </w:style>
  <w:style w:type="character" w:styleId="af3">
    <w:name w:val="Hyperlink"/>
    <w:uiPriority w:val="99"/>
    <w:rsid w:val="00F2702C"/>
    <w:rPr>
      <w:rFonts w:cs="Times New Roman"/>
      <w:color w:val="0000FF"/>
      <w:u w:val="single"/>
    </w:rPr>
  </w:style>
  <w:style w:type="paragraph" w:customStyle="1" w:styleId="12">
    <w:name w:val="Абзац списка1"/>
    <w:basedOn w:val="a"/>
    <w:uiPriority w:val="99"/>
    <w:rsid w:val="00061D11"/>
    <w:pPr>
      <w:spacing w:after="200" w:line="276" w:lineRule="auto"/>
      <w:ind w:left="720" w:firstLine="0"/>
      <w:jc w:val="left"/>
    </w:pPr>
    <w:rPr>
      <w:rFonts w:ascii="Calibri" w:eastAsia="Times New Roman" w:hAnsi="Calibri" w:cs="Calibri"/>
      <w:sz w:val="22"/>
      <w:szCs w:val="22"/>
    </w:rPr>
  </w:style>
  <w:style w:type="paragraph" w:customStyle="1" w:styleId="13">
    <w:name w:val="Знак Знак Знак Знак Знак Знак1 Знак Знак Знак Знак"/>
    <w:basedOn w:val="a"/>
    <w:rsid w:val="0075123F"/>
    <w:pPr>
      <w:widowControl w:val="0"/>
      <w:adjustRightInd w:val="0"/>
      <w:spacing w:after="160" w:line="240" w:lineRule="exact"/>
      <w:ind w:firstLine="0"/>
      <w:jc w:val="right"/>
    </w:pPr>
    <w:rPr>
      <w:rFonts w:eastAsia="Times New Roman"/>
      <w:sz w:val="20"/>
      <w:szCs w:val="20"/>
      <w:lang w:val="en-GB"/>
    </w:rPr>
  </w:style>
  <w:style w:type="paragraph" w:styleId="af4">
    <w:name w:val="Balloon Text"/>
    <w:basedOn w:val="a"/>
    <w:link w:val="af5"/>
    <w:uiPriority w:val="99"/>
    <w:semiHidden/>
    <w:rsid w:val="00880114"/>
    <w:rPr>
      <w:rFonts w:ascii="Tahoma" w:hAnsi="Tahoma" w:cs="Tahoma"/>
      <w:sz w:val="16"/>
      <w:szCs w:val="16"/>
    </w:rPr>
  </w:style>
  <w:style w:type="character" w:customStyle="1" w:styleId="af5">
    <w:name w:val="Текст выноски Знак"/>
    <w:link w:val="af4"/>
    <w:uiPriority w:val="99"/>
    <w:semiHidden/>
    <w:locked/>
    <w:rsid w:val="00880114"/>
    <w:rPr>
      <w:rFonts w:ascii="Tahoma" w:hAnsi="Tahoma" w:cs="Tahoma"/>
      <w:sz w:val="16"/>
      <w:szCs w:val="16"/>
    </w:rPr>
  </w:style>
  <w:style w:type="table" w:styleId="af6">
    <w:name w:val="Table Grid"/>
    <w:basedOn w:val="a1"/>
    <w:rsid w:val="009667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line number"/>
    <w:uiPriority w:val="99"/>
    <w:semiHidden/>
    <w:rsid w:val="0096676D"/>
    <w:rPr>
      <w:rFonts w:cs="Times New Roman"/>
    </w:rPr>
  </w:style>
  <w:style w:type="character" w:customStyle="1" w:styleId="14">
    <w:name w:val="Заголовок №1_"/>
    <w:link w:val="15"/>
    <w:uiPriority w:val="99"/>
    <w:locked/>
    <w:rsid w:val="00E54DF7"/>
    <w:rPr>
      <w:rFonts w:cs="Times New Roman"/>
      <w:b/>
      <w:bCs/>
      <w:sz w:val="26"/>
      <w:szCs w:val="26"/>
      <w:lang w:bidi="ar-SA"/>
    </w:rPr>
  </w:style>
  <w:style w:type="paragraph" w:customStyle="1" w:styleId="15">
    <w:name w:val="Заголовок №1"/>
    <w:basedOn w:val="a"/>
    <w:link w:val="14"/>
    <w:uiPriority w:val="99"/>
    <w:rsid w:val="00E54DF7"/>
    <w:pPr>
      <w:shd w:val="clear" w:color="auto" w:fill="FFFFFF"/>
      <w:spacing w:after="240" w:line="322" w:lineRule="exact"/>
      <w:ind w:firstLine="0"/>
      <w:jc w:val="center"/>
      <w:outlineLvl w:val="0"/>
    </w:pPr>
    <w:rPr>
      <w:b/>
      <w:bCs/>
      <w:noProof/>
      <w:sz w:val="26"/>
      <w:szCs w:val="26"/>
      <w:lang w:eastAsia="ru-RU"/>
    </w:rPr>
  </w:style>
  <w:style w:type="paragraph" w:customStyle="1" w:styleId="ConsNonformat">
    <w:name w:val="ConsNonformat"/>
    <w:uiPriority w:val="99"/>
    <w:rsid w:val="00E54DF7"/>
    <w:pPr>
      <w:widowControl w:val="0"/>
      <w:autoSpaceDE w:val="0"/>
      <w:autoSpaceDN w:val="0"/>
      <w:adjustRightInd w:val="0"/>
    </w:pPr>
    <w:rPr>
      <w:rFonts w:ascii="Courier New" w:hAnsi="Courier New" w:cs="Courier New"/>
    </w:rPr>
  </w:style>
  <w:style w:type="paragraph" w:styleId="31">
    <w:name w:val="Body Text Indent 3"/>
    <w:basedOn w:val="a"/>
    <w:link w:val="32"/>
    <w:uiPriority w:val="99"/>
    <w:rsid w:val="00E54DF7"/>
    <w:pPr>
      <w:spacing w:after="120"/>
      <w:ind w:left="283" w:firstLine="0"/>
      <w:jc w:val="left"/>
    </w:pPr>
    <w:rPr>
      <w:sz w:val="16"/>
      <w:szCs w:val="16"/>
      <w:lang w:eastAsia="ru-RU"/>
    </w:rPr>
  </w:style>
  <w:style w:type="character" w:customStyle="1" w:styleId="32">
    <w:name w:val="Основной текст с отступом 3 Знак"/>
    <w:link w:val="31"/>
    <w:uiPriority w:val="99"/>
    <w:semiHidden/>
    <w:locked/>
    <w:rsid w:val="00D53DCF"/>
    <w:rPr>
      <w:rFonts w:ascii="Times New Roman" w:hAnsi="Times New Roman" w:cs="Times New Roman"/>
      <w:sz w:val="16"/>
      <w:szCs w:val="16"/>
      <w:lang w:eastAsia="en-US"/>
    </w:rPr>
  </w:style>
  <w:style w:type="character" w:styleId="af8">
    <w:name w:val="Emphasis"/>
    <w:uiPriority w:val="20"/>
    <w:qFormat/>
    <w:locked/>
    <w:rsid w:val="000729C8"/>
    <w:rPr>
      <w:i/>
      <w:iCs/>
    </w:rPr>
  </w:style>
  <w:style w:type="table" w:customStyle="1" w:styleId="16">
    <w:name w:val="Сетка таблицы1"/>
    <w:basedOn w:val="a1"/>
    <w:next w:val="af6"/>
    <w:rsid w:val="00474DB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s-el-name">
    <w:name w:val="es-el-name"/>
    <w:rsid w:val="002F3067"/>
  </w:style>
  <w:style w:type="paragraph" w:customStyle="1" w:styleId="2">
    <w:name w:val="Абзац списка2"/>
    <w:basedOn w:val="a"/>
    <w:rsid w:val="002C72E1"/>
    <w:pPr>
      <w:spacing w:after="200" w:line="276" w:lineRule="auto"/>
      <w:ind w:left="720" w:firstLine="0"/>
      <w:jc w:val="left"/>
    </w:pPr>
    <w:rPr>
      <w:rFonts w:ascii="Calibri" w:eastAsia="Times New Roman" w:hAnsi="Calibri" w:cs="Calibri"/>
      <w:sz w:val="22"/>
      <w:szCs w:val="22"/>
    </w:rPr>
  </w:style>
  <w:style w:type="paragraph" w:styleId="af9">
    <w:name w:val="Title"/>
    <w:basedOn w:val="a"/>
    <w:link w:val="afa"/>
    <w:qFormat/>
    <w:locked/>
    <w:rsid w:val="00CA4722"/>
    <w:pPr>
      <w:ind w:firstLine="0"/>
      <w:jc w:val="center"/>
    </w:pPr>
    <w:rPr>
      <w:rFonts w:eastAsia="Times New Roman"/>
      <w:szCs w:val="20"/>
      <w:lang w:eastAsia="ru-RU"/>
    </w:rPr>
  </w:style>
  <w:style w:type="character" w:customStyle="1" w:styleId="afa">
    <w:name w:val="Название Знак"/>
    <w:link w:val="af9"/>
    <w:rsid w:val="00CA4722"/>
    <w:rPr>
      <w:rFonts w:ascii="Times New Roman" w:eastAsia="Times New Roman" w:hAnsi="Times New Roman"/>
      <w:sz w:val="28"/>
    </w:rPr>
  </w:style>
  <w:style w:type="paragraph" w:customStyle="1" w:styleId="afb">
    <w:name w:val="Знак Знак"/>
    <w:basedOn w:val="a"/>
    <w:rsid w:val="00D2385A"/>
    <w:pPr>
      <w:widowControl w:val="0"/>
      <w:adjustRightInd w:val="0"/>
      <w:spacing w:after="160" w:line="240" w:lineRule="exact"/>
      <w:ind w:firstLine="0"/>
      <w:jc w:val="right"/>
    </w:pPr>
    <w:rPr>
      <w:rFonts w:eastAsia="Times New Roman"/>
      <w:sz w:val="20"/>
      <w:szCs w:val="20"/>
      <w:lang w:val="en-GB"/>
    </w:rPr>
  </w:style>
  <w:style w:type="paragraph" w:customStyle="1" w:styleId="33">
    <w:name w:val="Абзац списка3"/>
    <w:basedOn w:val="a"/>
    <w:rsid w:val="003E5E45"/>
    <w:pPr>
      <w:spacing w:after="200" w:line="276" w:lineRule="auto"/>
      <w:ind w:left="720" w:firstLine="0"/>
      <w:jc w:val="left"/>
    </w:pPr>
    <w:rPr>
      <w:rFonts w:ascii="Calibri" w:eastAsia="Times New Roman" w:hAnsi="Calibri" w:cs="Calibri"/>
      <w:sz w:val="22"/>
      <w:szCs w:val="22"/>
    </w:rPr>
  </w:style>
  <w:style w:type="character" w:customStyle="1" w:styleId="30">
    <w:name w:val="Заголовок 3 Знак"/>
    <w:link w:val="3"/>
    <w:semiHidden/>
    <w:rsid w:val="000B4663"/>
    <w:rPr>
      <w:rFonts w:ascii="Cambria" w:eastAsia="Times New Roman" w:hAnsi="Cambria" w:cs="Times New Roman"/>
      <w:b/>
      <w:bCs/>
      <w:sz w:val="26"/>
      <w:szCs w:val="26"/>
      <w:lang w:eastAsia="en-US"/>
    </w:rPr>
  </w:style>
  <w:style w:type="paragraph" w:styleId="afc">
    <w:name w:val="Plain Text"/>
    <w:basedOn w:val="a"/>
    <w:link w:val="afd"/>
    <w:rsid w:val="00585E3A"/>
    <w:pPr>
      <w:ind w:firstLine="709"/>
    </w:pPr>
    <w:rPr>
      <w:rFonts w:ascii="Consolas" w:hAnsi="Consolas"/>
      <w:sz w:val="21"/>
      <w:szCs w:val="21"/>
    </w:rPr>
  </w:style>
  <w:style w:type="character" w:customStyle="1" w:styleId="afd">
    <w:name w:val="Текст Знак"/>
    <w:link w:val="afc"/>
    <w:rsid w:val="00585E3A"/>
    <w:rPr>
      <w:rFonts w:ascii="Consolas" w:hAnsi="Consolas"/>
      <w:sz w:val="21"/>
      <w:szCs w:val="21"/>
      <w:lang w:eastAsia="en-US"/>
    </w:rPr>
  </w:style>
  <w:style w:type="character" w:customStyle="1" w:styleId="213pt1">
    <w:name w:val="Основной текст (2) + 13 pt1"/>
    <w:uiPriority w:val="99"/>
    <w:rsid w:val="00FB7438"/>
    <w:rPr>
      <w:rFonts w:ascii="Times New Roman" w:hAnsi="Times New Roman" w:cs="Times New Roman"/>
      <w:b/>
      <w:bCs/>
      <w:sz w:val="26"/>
      <w:szCs w:val="26"/>
      <w:u w:val="none"/>
      <w:shd w:val="clear" w:color="auto" w:fill="FFFFFF"/>
    </w:rPr>
  </w:style>
  <w:style w:type="paragraph" w:customStyle="1" w:styleId="4">
    <w:name w:val="Абзац списка4"/>
    <w:basedOn w:val="a"/>
    <w:rsid w:val="007E13C9"/>
    <w:pPr>
      <w:spacing w:after="200" w:line="276" w:lineRule="auto"/>
      <w:ind w:left="720" w:firstLine="0"/>
      <w:jc w:val="left"/>
    </w:pPr>
    <w:rPr>
      <w:rFonts w:ascii="Calibri" w:eastAsia="Times New Roman" w:hAnsi="Calibri" w:cs="Calibri"/>
      <w:sz w:val="22"/>
      <w:szCs w:val="22"/>
    </w:rPr>
  </w:style>
  <w:style w:type="paragraph" w:customStyle="1" w:styleId="Standard">
    <w:name w:val="Standard"/>
    <w:uiPriority w:val="99"/>
    <w:rsid w:val="00467F9B"/>
    <w:pPr>
      <w:suppressAutoHyphens/>
      <w:autoSpaceDN w:val="0"/>
      <w:spacing w:after="200" w:line="276" w:lineRule="auto"/>
      <w:textAlignment w:val="baseline"/>
    </w:pPr>
    <w:rPr>
      <w:rFonts w:eastAsia="Times New Roman"/>
      <w:kern w:val="3"/>
      <w:sz w:val="22"/>
      <w:szCs w:val="22"/>
    </w:rPr>
  </w:style>
  <w:style w:type="paragraph" w:customStyle="1" w:styleId="Textbody">
    <w:name w:val="Text body"/>
    <w:basedOn w:val="a"/>
    <w:rsid w:val="00BF5002"/>
    <w:pPr>
      <w:widowControl w:val="0"/>
      <w:suppressAutoHyphens/>
      <w:autoSpaceDN w:val="0"/>
      <w:spacing w:after="120"/>
      <w:ind w:firstLine="0"/>
      <w:jc w:val="left"/>
      <w:textAlignment w:val="baseline"/>
    </w:pPr>
    <w:rPr>
      <w:rFonts w:eastAsia="SimSun" w:cs="Mangal"/>
      <w:kern w:val="3"/>
      <w:sz w:val="24"/>
      <w:szCs w:val="24"/>
      <w:lang w:eastAsia="zh-CN" w:bidi="hi-IN"/>
    </w:rPr>
  </w:style>
  <w:style w:type="character" w:customStyle="1" w:styleId="Bodytext">
    <w:name w:val="Body text_"/>
    <w:link w:val="40"/>
    <w:rsid w:val="000B4B58"/>
    <w:rPr>
      <w:shd w:val="clear" w:color="auto" w:fill="FFFFFF"/>
    </w:rPr>
  </w:style>
  <w:style w:type="paragraph" w:customStyle="1" w:styleId="40">
    <w:name w:val="Основной текст4"/>
    <w:basedOn w:val="a"/>
    <w:link w:val="Bodytext"/>
    <w:rsid w:val="000B4B58"/>
    <w:pPr>
      <w:widowControl w:val="0"/>
      <w:shd w:val="clear" w:color="auto" w:fill="FFFFFF"/>
      <w:spacing w:before="480" w:after="420" w:line="0" w:lineRule="atLeast"/>
      <w:ind w:firstLine="0"/>
      <w:jc w:val="center"/>
    </w:pPr>
    <w:rPr>
      <w:rFonts w:ascii="Calibri" w:hAnsi="Calibri"/>
      <w:sz w:val="20"/>
      <w:szCs w:val="20"/>
      <w:lang w:eastAsia="ru-RU"/>
    </w:rPr>
  </w:style>
  <w:style w:type="paragraph" w:customStyle="1" w:styleId="Default">
    <w:name w:val="Default"/>
    <w:rsid w:val="00063C95"/>
    <w:pPr>
      <w:autoSpaceDE w:val="0"/>
      <w:autoSpaceDN w:val="0"/>
      <w:adjustRightInd w:val="0"/>
    </w:pPr>
    <w:rPr>
      <w:rFonts w:ascii="Times New Roman" w:eastAsiaTheme="minorHAnsi" w:hAnsi="Times New Roman"/>
      <w:color w:val="000000"/>
      <w:sz w:val="24"/>
      <w:szCs w:val="24"/>
      <w:lang w:eastAsia="en-US"/>
    </w:rPr>
  </w:style>
  <w:style w:type="character" w:customStyle="1" w:styleId="s3">
    <w:name w:val="s3"/>
    <w:rsid w:val="00DF766D"/>
  </w:style>
  <w:style w:type="paragraph" w:customStyle="1" w:styleId="20">
    <w:name w:val="Без интервала2"/>
    <w:link w:val="NoSpacingChar"/>
    <w:rsid w:val="00DF766D"/>
    <w:rPr>
      <w:rFonts w:eastAsia="Times New Roman"/>
      <w:sz w:val="22"/>
      <w:szCs w:val="22"/>
      <w:lang w:eastAsia="en-US"/>
    </w:rPr>
  </w:style>
  <w:style w:type="character" w:customStyle="1" w:styleId="NoSpacingChar">
    <w:name w:val="No Spacing Char"/>
    <w:link w:val="20"/>
    <w:locked/>
    <w:rsid w:val="00DF766D"/>
    <w:rPr>
      <w:rFonts w:eastAsia="Times New Roman"/>
      <w:sz w:val="22"/>
      <w:szCs w:val="22"/>
      <w:lang w:eastAsia="en-US"/>
    </w:rPr>
  </w:style>
  <w:style w:type="paragraph" w:customStyle="1" w:styleId="Noparagraphstyle">
    <w:name w:val="[No paragraph style]"/>
    <w:uiPriority w:val="99"/>
    <w:rsid w:val="00E35CBE"/>
    <w:pPr>
      <w:autoSpaceDE w:val="0"/>
      <w:autoSpaceDN w:val="0"/>
      <w:adjustRightInd w:val="0"/>
      <w:spacing w:line="288" w:lineRule="auto"/>
      <w:textAlignment w:val="center"/>
    </w:pPr>
    <w:rPr>
      <w:rFonts w:ascii="Times New Roman" w:eastAsia="Times New Roman" w:hAnsi="Times New Roman"/>
      <w:color w:val="000000"/>
      <w:sz w:val="24"/>
      <w:szCs w:val="24"/>
    </w:rPr>
  </w:style>
  <w:style w:type="character" w:customStyle="1" w:styleId="ad">
    <w:name w:val="Обычный (веб) Знак"/>
    <w:basedOn w:val="a0"/>
    <w:link w:val="ac"/>
    <w:uiPriority w:val="99"/>
    <w:locked/>
    <w:rsid w:val="00AD5136"/>
    <w:rPr>
      <w:rFonts w:ascii="Times New Roman" w:eastAsia="Times New Roman" w:hAnsi="Times New Roman"/>
      <w:sz w:val="24"/>
      <w:szCs w:val="24"/>
    </w:rPr>
  </w:style>
  <w:style w:type="paragraph" w:customStyle="1" w:styleId="1c">
    <w:name w:val="Абзац1 c отступом"/>
    <w:basedOn w:val="a"/>
    <w:rsid w:val="00281F16"/>
    <w:pPr>
      <w:spacing w:after="60" w:line="360" w:lineRule="exact"/>
      <w:ind w:firstLine="709"/>
    </w:pPr>
    <w:rPr>
      <w:rFonts w:eastAsia="Times New Roman"/>
      <w:szCs w:val="20"/>
      <w:lang w:eastAsia="ru-RU"/>
    </w:rPr>
  </w:style>
  <w:style w:type="character" w:customStyle="1" w:styleId="normaltextrun">
    <w:name w:val="normaltextrun"/>
    <w:rsid w:val="000724C0"/>
  </w:style>
  <w:style w:type="paragraph" w:customStyle="1" w:styleId="afe">
    <w:basedOn w:val="a"/>
    <w:next w:val="ac"/>
    <w:rsid w:val="007117D3"/>
    <w:pPr>
      <w:spacing w:before="144" w:after="288" w:line="300" w:lineRule="atLeast"/>
      <w:ind w:firstLine="0"/>
      <w:jc w:val="left"/>
    </w:pPr>
    <w:rPr>
      <w:rFonts w:eastAsia="Times New Roman"/>
      <w:sz w:val="24"/>
      <w:szCs w:val="24"/>
      <w:lang w:eastAsia="ru-RU"/>
    </w:rPr>
  </w:style>
  <w:style w:type="character" w:customStyle="1" w:styleId="10">
    <w:name w:val="Заголовок 1 Знак"/>
    <w:basedOn w:val="a0"/>
    <w:link w:val="1"/>
    <w:rsid w:val="00387B32"/>
    <w:rPr>
      <w:rFonts w:asciiTheme="majorHAnsi" w:eastAsiaTheme="majorEastAsia" w:hAnsiTheme="majorHAnsi" w:cstheme="majorBidi"/>
      <w:b/>
      <w:bCs/>
      <w:color w:val="365F91" w:themeColor="accent1" w:themeShade="BF"/>
      <w:sz w:val="28"/>
      <w:szCs w:val="28"/>
      <w:lang w:eastAsia="en-US"/>
    </w:rPr>
  </w:style>
  <w:style w:type="character" w:customStyle="1" w:styleId="aff">
    <w:name w:val="Основной текст_"/>
    <w:basedOn w:val="a0"/>
    <w:link w:val="21"/>
    <w:uiPriority w:val="99"/>
    <w:locked/>
    <w:rsid w:val="00387B32"/>
    <w:rPr>
      <w:spacing w:val="-4"/>
      <w:sz w:val="27"/>
      <w:szCs w:val="27"/>
      <w:shd w:val="clear" w:color="auto" w:fill="FFFFFF"/>
    </w:rPr>
  </w:style>
  <w:style w:type="paragraph" w:customStyle="1" w:styleId="21">
    <w:name w:val="Основной текст2"/>
    <w:basedOn w:val="a"/>
    <w:link w:val="aff"/>
    <w:uiPriority w:val="99"/>
    <w:rsid w:val="00387B32"/>
    <w:pPr>
      <w:widowControl w:val="0"/>
      <w:shd w:val="clear" w:color="auto" w:fill="FFFFFF"/>
      <w:spacing w:before="180" w:line="293" w:lineRule="exact"/>
      <w:ind w:firstLine="0"/>
      <w:jc w:val="center"/>
    </w:pPr>
    <w:rPr>
      <w:rFonts w:ascii="Calibri" w:hAnsi="Calibri"/>
      <w:spacing w:val="-4"/>
      <w:sz w:val="27"/>
      <w:szCs w:val="27"/>
      <w:shd w:val="clear" w:color="auto" w:fill="FFFFFF"/>
      <w:lang w:eastAsia="ru-RU"/>
    </w:rPr>
  </w:style>
  <w:style w:type="character" w:customStyle="1" w:styleId="FontStyle17">
    <w:name w:val="Font Style17"/>
    <w:basedOn w:val="a0"/>
    <w:uiPriority w:val="99"/>
    <w:rsid w:val="00387B32"/>
    <w:rPr>
      <w:rFonts w:ascii="Times New Roman" w:hAnsi="Times New Roman" w:cs="Times New Roman"/>
      <w:sz w:val="26"/>
      <w:szCs w:val="26"/>
    </w:rPr>
  </w:style>
  <w:style w:type="paragraph" w:customStyle="1" w:styleId="Style2">
    <w:name w:val="Style2"/>
    <w:basedOn w:val="a"/>
    <w:uiPriority w:val="99"/>
    <w:rsid w:val="00387B32"/>
    <w:pPr>
      <w:widowControl w:val="0"/>
      <w:autoSpaceDE w:val="0"/>
      <w:autoSpaceDN w:val="0"/>
      <w:adjustRightInd w:val="0"/>
      <w:ind w:firstLine="0"/>
      <w:jc w:val="left"/>
    </w:pPr>
    <w:rPr>
      <w:rFonts w:eastAsia="Arial Unicode MS"/>
      <w:sz w:val="24"/>
      <w:szCs w:val="24"/>
      <w:lang w:eastAsia="ru-RU"/>
    </w:rPr>
  </w:style>
  <w:style w:type="character" w:customStyle="1" w:styleId="extendedtext-shortextended-textshort">
    <w:name w:val="extendedtext-short extended-text__short"/>
    <w:basedOn w:val="a0"/>
    <w:rsid w:val="000220DD"/>
  </w:style>
  <w:style w:type="character" w:customStyle="1" w:styleId="extendedtext-short">
    <w:name w:val="extendedtext-short"/>
    <w:basedOn w:val="a0"/>
    <w:rsid w:val="000038DB"/>
  </w:style>
  <w:style w:type="paragraph" w:customStyle="1" w:styleId="p14">
    <w:name w:val="p14"/>
    <w:basedOn w:val="a"/>
    <w:rsid w:val="002924A4"/>
    <w:pPr>
      <w:spacing w:before="100" w:beforeAutospacing="1" w:after="100" w:afterAutospacing="1"/>
      <w:ind w:firstLine="0"/>
      <w:jc w:val="left"/>
    </w:pPr>
    <w:rPr>
      <w:rFonts w:eastAsia="Times New Roman"/>
      <w:sz w:val="24"/>
      <w:szCs w:val="24"/>
      <w:lang w:eastAsia="ru-RU"/>
    </w:rPr>
  </w:style>
  <w:style w:type="paragraph" w:customStyle="1" w:styleId="paragraph">
    <w:name w:val="paragraph"/>
    <w:basedOn w:val="a"/>
    <w:rsid w:val="00D26120"/>
    <w:pPr>
      <w:spacing w:before="100" w:beforeAutospacing="1" w:after="100" w:afterAutospacing="1"/>
      <w:ind w:firstLine="0"/>
      <w:jc w:val="left"/>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6073343">
      <w:bodyDiv w:val="1"/>
      <w:marLeft w:val="0"/>
      <w:marRight w:val="0"/>
      <w:marTop w:val="0"/>
      <w:marBottom w:val="0"/>
      <w:divBdr>
        <w:top w:val="none" w:sz="0" w:space="0" w:color="auto"/>
        <w:left w:val="none" w:sz="0" w:space="0" w:color="auto"/>
        <w:bottom w:val="none" w:sz="0" w:space="0" w:color="auto"/>
        <w:right w:val="none" w:sz="0" w:space="0" w:color="auto"/>
      </w:divBdr>
    </w:div>
    <w:div w:id="1026097756">
      <w:marLeft w:val="0"/>
      <w:marRight w:val="0"/>
      <w:marTop w:val="0"/>
      <w:marBottom w:val="0"/>
      <w:divBdr>
        <w:top w:val="none" w:sz="0" w:space="0" w:color="auto"/>
        <w:left w:val="none" w:sz="0" w:space="0" w:color="auto"/>
        <w:bottom w:val="none" w:sz="0" w:space="0" w:color="auto"/>
        <w:right w:val="none" w:sz="0" w:space="0" w:color="auto"/>
      </w:divBdr>
    </w:div>
    <w:div w:id="121500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feed?section=search&amp;q=%23%D0%9C%D0%AB%D0%92%D0%9C%D0%95%D0%A1%D0%A2%D0%95" TargetMode="External"/><Relationship Id="rId13" Type="http://schemas.openxmlformats.org/officeDocument/2006/relationships/hyperlink" Target="consultantplus://offline/ref=4F5AB5F4A8485872F52FF0484505EDD8C1674F4AAA5E87EE6EFB28CE1797A28B3B6DEC7655B8C493GBH1J"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k.com/id11816907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lusnikov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k.com/varyalyc" TargetMode="External"/><Relationship Id="rId4" Type="http://schemas.openxmlformats.org/officeDocument/2006/relationships/settings" Target="settings.xml"/><Relationship Id="rId9" Type="http://schemas.openxmlformats.org/officeDocument/2006/relationships/hyperlink" Target="https://vk.com/alinka_korshu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E91AB-0721-45B4-8F52-9EB898BC3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2088</TotalTime>
  <Pages>65</Pages>
  <Words>19602</Words>
  <Characters>133626</Characters>
  <Application>Microsoft Office Word</Application>
  <DocSecurity>0</DocSecurity>
  <Lines>1113</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Омутнинского района</Company>
  <LinksUpToDate>false</LinksUpToDate>
  <CharactersWithSpaces>152923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Шорина</dc:creator>
  <cp:lastModifiedBy>ucom01</cp:lastModifiedBy>
  <cp:revision>53</cp:revision>
  <cp:lastPrinted>2023-04-18T06:20:00Z</cp:lastPrinted>
  <dcterms:created xsi:type="dcterms:W3CDTF">2023-02-14T07:56:00Z</dcterms:created>
  <dcterms:modified xsi:type="dcterms:W3CDTF">2023-04-25T13:11:00Z</dcterms:modified>
</cp:coreProperties>
</file>