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0" w:rsidRPr="00796396" w:rsidRDefault="00F62CA0" w:rsidP="00F62CA0">
      <w:pPr>
        <w:ind w:firstLine="432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40055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0" w:rsidRDefault="00F62CA0" w:rsidP="00F62CA0">
      <w:pPr>
        <w:jc w:val="center"/>
        <w:rPr>
          <w:b/>
          <w:sz w:val="28"/>
          <w:szCs w:val="28"/>
        </w:rPr>
      </w:pPr>
      <w:r w:rsidRPr="00796396">
        <w:rPr>
          <w:b/>
          <w:sz w:val="28"/>
          <w:szCs w:val="28"/>
        </w:rPr>
        <w:t>ОМУТНИНСКАЯ РАЙОННАЯ ДУМА</w:t>
      </w:r>
    </w:p>
    <w:p w:rsidR="00F62CA0" w:rsidRPr="00796396" w:rsidRDefault="00F62CA0" w:rsidP="00F62CA0">
      <w:pPr>
        <w:jc w:val="center"/>
        <w:rPr>
          <w:b/>
          <w:sz w:val="28"/>
          <w:szCs w:val="28"/>
        </w:rPr>
      </w:pPr>
      <w:r w:rsidRPr="00796396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796396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62CA0" w:rsidRPr="00796396" w:rsidRDefault="00F62CA0" w:rsidP="00F62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796396">
        <w:rPr>
          <w:b/>
          <w:sz w:val="28"/>
          <w:szCs w:val="28"/>
        </w:rPr>
        <w:t xml:space="preserve"> СОЗЫВА</w:t>
      </w:r>
    </w:p>
    <w:p w:rsidR="00F62CA0" w:rsidRDefault="00F62CA0" w:rsidP="00F62CA0">
      <w:pPr>
        <w:overflowPunct w:val="0"/>
        <w:spacing w:before="360" w:after="280"/>
        <w:jc w:val="center"/>
        <w:textAlignment w:val="baseline"/>
        <w:rPr>
          <w:b/>
          <w:sz w:val="32"/>
          <w:szCs w:val="32"/>
          <w:lang w:eastAsia="zh-CN"/>
        </w:rPr>
      </w:pPr>
      <w:r w:rsidRPr="00B037B0">
        <w:rPr>
          <w:b/>
          <w:sz w:val="32"/>
          <w:szCs w:val="32"/>
          <w:lang w:eastAsia="zh-CN"/>
        </w:rPr>
        <w:t>РЕШЕНИЕ</w:t>
      </w:r>
    </w:p>
    <w:p w:rsidR="00F62CA0" w:rsidRDefault="00F62CA0" w:rsidP="00F62CA0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29.03.2023                                                                                                          № 12</w:t>
      </w:r>
    </w:p>
    <w:p w:rsidR="00F62CA0" w:rsidRPr="007E1A74" w:rsidRDefault="00F62CA0" w:rsidP="00F62CA0">
      <w:pPr>
        <w:pStyle w:val="a5"/>
        <w:rPr>
          <w:b w:val="0"/>
          <w:szCs w:val="28"/>
        </w:rPr>
      </w:pPr>
      <w:r>
        <w:rPr>
          <w:b w:val="0"/>
          <w:szCs w:val="28"/>
        </w:rPr>
        <w:t>г. Омутнинск</w:t>
      </w:r>
    </w:p>
    <w:p w:rsidR="00F62CA0" w:rsidRDefault="00F62CA0" w:rsidP="00F62CA0">
      <w:pPr>
        <w:pStyle w:val="Default"/>
        <w:spacing w:before="480"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  <w:t xml:space="preserve">в решение Омутнинской районной Думы </w:t>
      </w:r>
      <w:r>
        <w:rPr>
          <w:b/>
          <w:bCs/>
          <w:sz w:val="28"/>
          <w:szCs w:val="28"/>
        </w:rPr>
        <w:br/>
        <w:t xml:space="preserve">от 11.12.2013 № 79 </w:t>
      </w:r>
    </w:p>
    <w:p w:rsidR="00F62CA0" w:rsidRDefault="00F62CA0" w:rsidP="00F62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pacing w:val="1"/>
          <w:sz w:val="28"/>
          <w:szCs w:val="28"/>
        </w:rPr>
        <w:t xml:space="preserve">статьи </w:t>
      </w:r>
      <w:r w:rsidRPr="00450BA6">
        <w:rPr>
          <w:spacing w:val="1"/>
          <w:sz w:val="28"/>
          <w:szCs w:val="28"/>
        </w:rPr>
        <w:t>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Омутнинский муниципальный район Кировской области, Омутнинская районная Дума Кировской области РЕШИЛА: </w:t>
      </w:r>
    </w:p>
    <w:p w:rsidR="00F62CA0" w:rsidRDefault="00F62CA0" w:rsidP="00F62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 бюджетном процессе в муниципальном образовании Омутнинский муниципальный район Кировской области, утвержденное решением Омутнинской районной Думы от 11.12.2013 №79                 (с изменениями, внесенными решениями Омутнинской районной Думы                    </w:t>
      </w:r>
      <w:r w:rsidRPr="002445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44547">
        <w:rPr>
          <w:sz w:val="28"/>
          <w:szCs w:val="28"/>
        </w:rPr>
        <w:t xml:space="preserve">30.12.2014 </w:t>
      </w:r>
      <w:hyperlink r:id="rId6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74</w:t>
        </w:r>
      </w:hyperlink>
      <w:r w:rsidRPr="00244547">
        <w:rPr>
          <w:sz w:val="28"/>
          <w:szCs w:val="28"/>
        </w:rPr>
        <w:t xml:space="preserve">, от 25.02.2015 </w:t>
      </w:r>
      <w:hyperlink r:id="rId7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3</w:t>
        </w:r>
      </w:hyperlink>
      <w:r w:rsidRPr="00244547">
        <w:rPr>
          <w:sz w:val="28"/>
          <w:szCs w:val="28"/>
        </w:rPr>
        <w:t xml:space="preserve">, от 22.04.2015 </w:t>
      </w:r>
      <w:hyperlink r:id="rId8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9</w:t>
        </w:r>
      </w:hyperlink>
      <w:r w:rsidRPr="002445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547">
        <w:rPr>
          <w:sz w:val="28"/>
          <w:szCs w:val="28"/>
        </w:rPr>
        <w:t xml:space="preserve">от 25.11.2015 </w:t>
      </w:r>
      <w:hyperlink r:id="rId9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78</w:t>
        </w:r>
      </w:hyperlink>
      <w:r>
        <w:rPr>
          <w:sz w:val="28"/>
          <w:szCs w:val="28"/>
        </w:rPr>
        <w:t>, от 26.10.2016 №</w:t>
      </w:r>
      <w:r w:rsidRPr="00244547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, </w:t>
      </w:r>
      <w:r w:rsidRPr="00244547">
        <w:rPr>
          <w:sz w:val="28"/>
          <w:szCs w:val="28"/>
        </w:rPr>
        <w:t xml:space="preserve">от 28.12.2016 </w:t>
      </w:r>
      <w:hyperlink r:id="rId10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38</w:t>
        </w:r>
      </w:hyperlink>
      <w:r w:rsidRPr="00244547">
        <w:rPr>
          <w:sz w:val="28"/>
          <w:szCs w:val="28"/>
        </w:rPr>
        <w:t xml:space="preserve">, от 26.04.2017 </w:t>
      </w:r>
      <w:hyperlink r:id="rId11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27</w:t>
        </w:r>
      </w:hyperlink>
      <w:r w:rsidRPr="002445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547">
        <w:rPr>
          <w:sz w:val="28"/>
          <w:szCs w:val="28"/>
        </w:rPr>
        <w:t xml:space="preserve">от 27.09.2017 </w:t>
      </w:r>
      <w:hyperlink r:id="rId12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70</w:t>
        </w:r>
      </w:hyperlink>
      <w:r w:rsidRPr="00244547">
        <w:rPr>
          <w:sz w:val="28"/>
          <w:szCs w:val="28"/>
        </w:rPr>
        <w:t>, от 11.12.2017</w:t>
      </w:r>
      <w:proofErr w:type="gramEnd"/>
      <w:r w:rsidRPr="00244547">
        <w:rPr>
          <w:sz w:val="28"/>
          <w:szCs w:val="28"/>
        </w:rPr>
        <w:t xml:space="preserve"> </w:t>
      </w:r>
      <w:hyperlink r:id="rId13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93</w:t>
        </w:r>
      </w:hyperlink>
      <w:r w:rsidRPr="00244547">
        <w:rPr>
          <w:sz w:val="28"/>
          <w:szCs w:val="28"/>
        </w:rPr>
        <w:t xml:space="preserve">, от 07.03.2018 </w:t>
      </w:r>
      <w:hyperlink r:id="rId14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18</w:t>
        </w:r>
      </w:hyperlink>
      <w:r w:rsidRPr="002445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547">
        <w:rPr>
          <w:sz w:val="28"/>
          <w:szCs w:val="28"/>
        </w:rPr>
        <w:t xml:space="preserve">от 31.10.2018 </w:t>
      </w:r>
      <w:hyperlink r:id="rId15" w:history="1">
        <w:r>
          <w:rPr>
            <w:sz w:val="28"/>
            <w:szCs w:val="28"/>
          </w:rPr>
          <w:t>№</w:t>
        </w:r>
        <w:r w:rsidRPr="00244547">
          <w:rPr>
            <w:sz w:val="28"/>
            <w:szCs w:val="28"/>
          </w:rPr>
          <w:t xml:space="preserve"> 65</w:t>
        </w:r>
      </w:hyperlink>
      <w:r>
        <w:rPr>
          <w:sz w:val="28"/>
          <w:szCs w:val="28"/>
        </w:rPr>
        <w:t>, от 29.01.2020 № 3, от 25.11.2020 № 59, от 24.02.2021 № 4, от 25.08.2021 № 42, от 10.11.2021 № 20) (далее – Положение) следующие изменения:</w:t>
      </w:r>
    </w:p>
    <w:p w:rsidR="00F62CA0" w:rsidRDefault="00F62CA0" w:rsidP="00F62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12 изложить в следующей редакции:</w:t>
      </w:r>
    </w:p>
    <w:p w:rsidR="00F62CA0" w:rsidRDefault="00F62CA0" w:rsidP="00F62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«Размер резервного фонда администрации Омутнинского района  устанавливается решением Омутнинской районной Думы Кировской области о бюджете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F62CA0" w:rsidRDefault="00F62CA0" w:rsidP="00F62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13 статьи 17 изложить в следующей редакции: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осуществляет иные бюджетные полномочия в соответствии с Бюджетным </w:t>
      </w:r>
      <w:hyperlink r:id="rId16" w:history="1">
        <w:r>
          <w:rPr>
            <w:rFonts w:eastAsia="Calibri"/>
            <w:color w:val="0000FF"/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7" w:history="1">
        <w:r>
          <w:rPr>
            <w:rFonts w:eastAsia="Calibri"/>
            <w:color w:val="0000FF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иными нормативными правовыми актами Российской Федерации, а также </w:t>
      </w:r>
      <w:hyperlink r:id="rId18" w:history="1">
        <w:r>
          <w:rPr>
            <w:rFonts w:eastAsia="Calibri"/>
            <w:color w:val="0000FF"/>
            <w:sz w:val="28"/>
            <w:szCs w:val="28"/>
          </w:rPr>
          <w:t>Уставом</w:t>
        </w:r>
      </w:hyperlink>
      <w:r>
        <w:rPr>
          <w:rFonts w:eastAsia="Calibri"/>
          <w:sz w:val="28"/>
          <w:szCs w:val="28"/>
        </w:rPr>
        <w:t xml:space="preserve"> муниципального образования Омутнинский муниципальный район Кировской области;».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Статью 18 изложить в следующей редакции:</w:t>
      </w:r>
    </w:p>
    <w:p w:rsidR="00F62CA0" w:rsidRPr="00414628" w:rsidRDefault="00F62CA0" w:rsidP="00F62CA0">
      <w:pPr>
        <w:spacing w:line="360" w:lineRule="auto"/>
        <w:ind w:left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414628">
        <w:rPr>
          <w:sz w:val="28"/>
          <w:szCs w:val="28"/>
        </w:rPr>
        <w:t>Статья 18. Бюджетные полномочия администрации</w:t>
      </w:r>
      <w:r>
        <w:rPr>
          <w:sz w:val="28"/>
          <w:szCs w:val="28"/>
        </w:rPr>
        <w:t xml:space="preserve"> Омутнинского района</w:t>
      </w:r>
    </w:p>
    <w:p w:rsidR="00F62CA0" w:rsidRPr="00414628" w:rsidRDefault="00F62CA0" w:rsidP="00F62CA0">
      <w:pPr>
        <w:spacing w:line="360" w:lineRule="auto"/>
        <w:jc w:val="both"/>
        <w:rPr>
          <w:sz w:val="28"/>
          <w:szCs w:val="28"/>
        </w:rPr>
      </w:pPr>
      <w:r w:rsidRPr="00414628">
        <w:rPr>
          <w:sz w:val="28"/>
          <w:szCs w:val="28"/>
        </w:rPr>
        <w:t>Администрация Омутнинского района:</w:t>
      </w:r>
    </w:p>
    <w:p w:rsidR="00F62CA0" w:rsidRPr="00414628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t>устанавливает порядок и ср</w:t>
      </w:r>
      <w:r>
        <w:rPr>
          <w:sz w:val="28"/>
          <w:szCs w:val="28"/>
        </w:rPr>
        <w:t xml:space="preserve">оки составления проекта бюджета </w:t>
      </w:r>
      <w:r w:rsidRPr="00414628">
        <w:rPr>
          <w:sz w:val="28"/>
          <w:szCs w:val="28"/>
        </w:rPr>
        <w:t>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t>обеспечивает составление проекта бюджета муниципального района;</w:t>
      </w:r>
    </w:p>
    <w:p w:rsidR="00F62CA0" w:rsidRPr="0076485B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485B">
        <w:rPr>
          <w:sz w:val="28"/>
          <w:szCs w:val="28"/>
        </w:rPr>
        <w:t>вносит в Омутнинскую районную Думу</w:t>
      </w:r>
      <w:r>
        <w:rPr>
          <w:sz w:val="28"/>
          <w:szCs w:val="28"/>
        </w:rPr>
        <w:t xml:space="preserve"> Кировской области</w:t>
      </w:r>
      <w:r w:rsidRPr="0076485B">
        <w:rPr>
          <w:sz w:val="28"/>
          <w:szCs w:val="28"/>
        </w:rPr>
        <w:t xml:space="preserve"> проект решения о бюджете муниципального района, о внесении изменений в решение о бюджете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t>обеспечивает исполнение бюджета муниципального района;</w:t>
      </w:r>
    </w:p>
    <w:p w:rsidR="00F62CA0" w:rsidRPr="0076485B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485B">
        <w:rPr>
          <w:sz w:val="28"/>
          <w:szCs w:val="28"/>
        </w:rPr>
        <w:t>представляет на утверждение Омутнинской районной Дум</w:t>
      </w:r>
      <w:r>
        <w:rPr>
          <w:sz w:val="28"/>
          <w:szCs w:val="28"/>
        </w:rPr>
        <w:t>е Кировской</w:t>
      </w:r>
      <w:r w:rsidRPr="00764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76485B">
        <w:rPr>
          <w:sz w:val="28"/>
          <w:szCs w:val="28"/>
        </w:rPr>
        <w:t>годовой отчет об исполнении бюджета муниципального района;</w:t>
      </w:r>
    </w:p>
    <w:p w:rsidR="00F62CA0" w:rsidRPr="00414628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t>обеспечивает составление отчета об исполнении бюджета муниципального района, консолидированного бюджета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t xml:space="preserve">утверждает отчеты об исполнении бюджета муниципального района за I квартал, полугодие и девять месяцев текущего финансового года и направляет их в Омутнинскую районную Думу </w:t>
      </w:r>
      <w:r>
        <w:rPr>
          <w:sz w:val="28"/>
          <w:szCs w:val="28"/>
        </w:rPr>
        <w:t>Кировской области и в Контрольно-счетную комиссию Омутнинского района</w:t>
      </w:r>
      <w:r w:rsidRPr="00414628">
        <w:rPr>
          <w:sz w:val="28"/>
          <w:szCs w:val="28"/>
        </w:rPr>
        <w:t>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lastRenderedPageBreak/>
        <w:t>устанавливает порядок разработки прогноза социально-экономического развития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628">
        <w:rPr>
          <w:sz w:val="28"/>
          <w:szCs w:val="28"/>
        </w:rPr>
        <w:t>устанавливает расходные обязательства Омутнинского района и обеспечивает их исполнение;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ведения реестра расходных обязательств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финансового обеспечения муниципальных заданий, включающий в том числе порядок утверждения нормативных затрат на оказание муниципальных услуг;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предоставления средств бюджета муниципального района, по которым решением о бюджете муниципального района установлены условия их предоставления;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предоставления субсидий из бюджета муниципального района муниципальным бюджетным и автономным учреждениям на финансовое обеспечение выполнения ими муниципального задания;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определения объема и условия предоставления субсидий (за исключением субсидий, предоставляемых в соответствии со статьей 78.4 Бюджетного кодекса Российской Федерации) из бюджета муниципального района муниципальным бюджетным и автономным учреждениям на иные цели в соответствии с общими требованиями, установленными Правительством Российской Федерации;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определения объема и предоставления субсидий из бюджета муниципального района некоммерческим организациям, не являющимся муниципальными учреждениями;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обеспечивает управление муниципальным долгом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 xml:space="preserve">устанавливает порядок ведения муниципальной долговой книги </w:t>
      </w:r>
      <w:r w:rsidRPr="00414628">
        <w:rPr>
          <w:sz w:val="28"/>
          <w:szCs w:val="28"/>
        </w:rPr>
        <w:lastRenderedPageBreak/>
        <w:t>муниципального образования Омутнинский муниципальный район Кировской области;</w:t>
      </w:r>
    </w:p>
    <w:p w:rsidR="00F62CA0" w:rsidRPr="0076485B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85B">
        <w:rPr>
          <w:sz w:val="28"/>
          <w:szCs w:val="28"/>
        </w:rPr>
        <w:t>осуществляет муниципальные заимствования от имени муниципального образования О</w:t>
      </w:r>
      <w:r>
        <w:rPr>
          <w:sz w:val="28"/>
          <w:szCs w:val="28"/>
        </w:rPr>
        <w:t>мутнинский муниципальный район</w:t>
      </w:r>
      <w:r w:rsidRPr="0076485B">
        <w:rPr>
          <w:sz w:val="28"/>
          <w:szCs w:val="28"/>
        </w:rPr>
        <w:t>, путем привлечения кредитов от кредитных организаций, бюджетного кредита из других бюджетов бюджетной системы Российской Федерации, в том числе бюджетных кредитов из федерального бюджета на пополнение остатка средств на едином счете бюджета;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 xml:space="preserve">предоставляет муниципальные гарантии Омутнинского района в пределах общей суммы предоставляемых гарантий, указанной в решении Омутнинской районной Думы </w:t>
      </w:r>
      <w:r>
        <w:rPr>
          <w:sz w:val="28"/>
          <w:szCs w:val="28"/>
        </w:rPr>
        <w:t xml:space="preserve">Кировской области </w:t>
      </w:r>
      <w:r w:rsidRPr="00414628">
        <w:rPr>
          <w:sz w:val="28"/>
          <w:szCs w:val="28"/>
        </w:rPr>
        <w:t>о бюджете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заключает договоры о предоставлении муниципальной гарантии Омутнинского района,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утверждает перечень документов, представляемых принципалом и (или) бенефициаром в администрацию Омутнинского района для предоставления муниципальной гарантии Омутнинского района, и порядок их рассмотрения;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принимает меры по принудительному взысканию с заемщика - юридического лица, гаранта или поручителя просроченной задолженности, в том числе по обращению взыскания на предмет залога, при невыполнении заемщиком - юридическим лицом,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использования бюджетных ассигнований резервного фонда администрации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утверждает муниципальные программы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14628">
        <w:rPr>
          <w:sz w:val="28"/>
          <w:szCs w:val="28"/>
        </w:rPr>
        <w:t xml:space="preserve">принимает решение о необходимости прекращения или об изменении </w:t>
      </w:r>
      <w:r w:rsidRPr="00414628">
        <w:rPr>
          <w:sz w:val="28"/>
          <w:szCs w:val="28"/>
        </w:rPr>
        <w:lastRenderedPageBreak/>
        <w:t>начиная</w:t>
      </w:r>
      <w:proofErr w:type="gramEnd"/>
      <w:r w:rsidRPr="00414628">
        <w:rPr>
          <w:sz w:val="28"/>
          <w:szCs w:val="28"/>
        </w:rPr>
        <w:t xml:space="preserve"> с очередного финансового года ранее утвержденных муниципальных программ Омутнинского района, в том числе необходимости изменения объема бюджетных ассигнований на финансовое обеспечение реализации мероприятий муниципальных программ Омутнинского района, по результатам оценки эффективности реализации указанных программ;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принимает решения о подготовке и реализации бюджетных инвестиций в объекты капитального строительства муниципальной собственности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предоставления бюджетных инвестиций муниципальным унитарным предприятиям, основанным на праве оперативного управления, муниципальным автономным и бюджетным учреждениям;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определяет порядок принятия решений и принимает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>устанавливает порядок осуществления бюджетных полномочий главными администраторами доходов бюджета муниципального района и (или) находящимися в их ведении казенными учреждениями;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628">
        <w:rPr>
          <w:sz w:val="28"/>
          <w:szCs w:val="28"/>
        </w:rPr>
        <w:t xml:space="preserve">устанавливает порядок предоставления субсидий из бюджета муниципального образования юридическим лицам (за исключением субсидий муниципальным учреждениям, а также субсидий, указанных в пункте 7 </w:t>
      </w:r>
      <w:r>
        <w:rPr>
          <w:sz w:val="28"/>
          <w:szCs w:val="28"/>
        </w:rPr>
        <w:t xml:space="preserve">               </w:t>
      </w:r>
      <w:r w:rsidRPr="00414628">
        <w:rPr>
          <w:sz w:val="28"/>
          <w:szCs w:val="28"/>
        </w:rPr>
        <w:t>статьи 78 Бюджетного кодекса Российской Федерации), индивидуальным предпринимателям, а также физическим лицам - производителям товаров, работ, услуг в случаях, предусмотренных решением о бюджете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4628">
        <w:rPr>
          <w:sz w:val="28"/>
          <w:szCs w:val="28"/>
        </w:rPr>
        <w:t xml:space="preserve">устанавливает порядок разработки и утверждения, период действия, а также требования к составу и содержанию бюджетного прогноза Омутнинского района с соблюдением требований Бюджетного кодекса </w:t>
      </w:r>
      <w:r w:rsidRPr="00414628">
        <w:rPr>
          <w:sz w:val="28"/>
          <w:szCs w:val="28"/>
        </w:rPr>
        <w:lastRenderedPageBreak/>
        <w:t>Российской Федерации;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4628">
        <w:rPr>
          <w:sz w:val="28"/>
          <w:szCs w:val="28"/>
        </w:rPr>
        <w:t>устанавливает порядок разработки и утверждения, период действия, а также требования к составу и содержанию бюджетного прогноза муниципального образования Омутнинский муниципальный район Кировской области на долгосрочный период с соблюдением требований Бюджетного кодекса Российской Федерации;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4628">
        <w:rPr>
          <w:sz w:val="28"/>
          <w:szCs w:val="28"/>
        </w:rPr>
        <w:t>утверждает бюджетный прогноз (изменения бюджетного прогноза) муниципального образования Омутнинский муниципальный район Кировской области на долгосрочный период;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14628">
        <w:rPr>
          <w:sz w:val="28"/>
          <w:szCs w:val="28"/>
        </w:rPr>
        <w:t>утверждает бюджетный прогноз (изменения бюджетного прогноза)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4628">
        <w:rPr>
          <w:sz w:val="28"/>
          <w:szCs w:val="28"/>
        </w:rPr>
        <w:t>осуществляет иные бюджетные полномочия,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14628">
        <w:rPr>
          <w:sz w:val="28"/>
          <w:szCs w:val="28"/>
        </w:rPr>
        <w:t>устанавливает порядок проведения анализа финансового состояния принципала, проверки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муниципального района, а также мониторинга финансового состояния принципала, контроля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муниципального района;</w:t>
      </w:r>
      <w:proofErr w:type="gramEnd"/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4628">
        <w:rPr>
          <w:sz w:val="28"/>
          <w:szCs w:val="28"/>
        </w:rPr>
        <w:t>устанавливает порядок определения минимального объема (суммы) обеспечения исполнения обязатель</w:t>
      </w:r>
      <w:proofErr w:type="gramStart"/>
      <w:r w:rsidRPr="00414628">
        <w:rPr>
          <w:sz w:val="28"/>
          <w:szCs w:val="28"/>
        </w:rPr>
        <w:t>ств пр</w:t>
      </w:r>
      <w:proofErr w:type="gramEnd"/>
      <w:r w:rsidRPr="00414628">
        <w:rPr>
          <w:sz w:val="28"/>
          <w:szCs w:val="28"/>
        </w:rPr>
        <w:t>инципала по удовлетворению регрессного требования гаранта к принципалу по муниципальной гарантии муниципального района и в зависимости от степени удовлетворительности финансового состояния принципала;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414628">
        <w:rPr>
          <w:sz w:val="28"/>
          <w:szCs w:val="28"/>
        </w:rPr>
        <w:t>устанавливает порядок оценки надежности банковской гарантии, поручительства в связи с предоставлением бюджетного кредита, муниципальной гарантии муниципального района;</w:t>
      </w:r>
    </w:p>
    <w:p w:rsidR="00F62CA0" w:rsidRPr="00973723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723">
        <w:rPr>
          <w:sz w:val="28"/>
          <w:szCs w:val="28"/>
        </w:rPr>
        <w:t>утверждает основные направления муниципальной долговой политики муниципального района на очередной финансовый год и плановый период;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723">
        <w:rPr>
          <w:sz w:val="28"/>
          <w:szCs w:val="28"/>
        </w:rPr>
        <w:t>устанавливает порядок предоставления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723">
        <w:rPr>
          <w:sz w:val="28"/>
          <w:szCs w:val="28"/>
        </w:rPr>
        <w:t>определяет порядок принятия решений администрации муниципального района, предусматривающих случаи заключения договоров (соглашений) о предоставлении субсидий, предусмотренных абзацем вторым пункта 1, пунктами 2 и 4 статьи 78.1 Бюджетного кодекса Российской Федерации, из бюджета муниципального района на срок, превышающий срок действия утвержденных лимитов бюджетных обязательств;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973723">
        <w:rPr>
          <w:sz w:val="28"/>
          <w:szCs w:val="28"/>
        </w:rPr>
        <w:t>устанавливает с учетом общих требований, установленных Правительством Российской Федерации, порядок привлечения на единый счет бюджета муниципального района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муниципальных бюджетных и автономных учреждений, открытых финансовому управлению Омутнинского района, казначейских счетах</w:t>
      </w:r>
      <w:proofErr w:type="gramEnd"/>
      <w:r w:rsidRPr="00973723">
        <w:rPr>
          <w:sz w:val="28"/>
          <w:szCs w:val="28"/>
        </w:rPr>
        <w:t xml:space="preserve"> для осуществления и отражения операций с денежными средствами получателей средств из бюджета и казначейских </w:t>
      </w:r>
      <w:proofErr w:type="gramStart"/>
      <w:r w:rsidRPr="00973723">
        <w:rPr>
          <w:sz w:val="28"/>
          <w:szCs w:val="28"/>
        </w:rPr>
        <w:t>счетах</w:t>
      </w:r>
      <w:proofErr w:type="gramEnd"/>
      <w:r w:rsidRPr="00973723">
        <w:rPr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открытых финансовому управлению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723">
        <w:rPr>
          <w:sz w:val="28"/>
          <w:szCs w:val="28"/>
        </w:rPr>
        <w:t xml:space="preserve">устанавливает порядок возврата привлеченных средств с единого счета </w:t>
      </w:r>
      <w:r w:rsidRPr="00973723">
        <w:rPr>
          <w:sz w:val="28"/>
          <w:szCs w:val="28"/>
        </w:rPr>
        <w:lastRenderedPageBreak/>
        <w:t>бюджета муниципального района на казначейские счета, с которых они были ранее перечислены, в соответствии с пунктом 11 статьи 236.1 Бюджетного кодекса Российской Федерации, с учетом общих требований, установленных Правительством Российской Федерации;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723">
        <w:rPr>
          <w:sz w:val="28"/>
          <w:szCs w:val="28"/>
        </w:rPr>
        <w:t>утверждает перечень главных администраторов доходов бюджета муниципального района и закрепляемых за ними видов (подвидов) доходов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3723">
        <w:rPr>
          <w:sz w:val="28"/>
          <w:szCs w:val="28"/>
        </w:rPr>
        <w:t xml:space="preserve">утверждает перечень главных </w:t>
      </w:r>
      <w:proofErr w:type="gramStart"/>
      <w:r w:rsidRPr="00973723">
        <w:rPr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Pr="00973723">
        <w:rPr>
          <w:sz w:val="28"/>
          <w:szCs w:val="28"/>
        </w:rPr>
        <w:t xml:space="preserve"> и закрепляемые за ними источники финансирования дефицита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3723">
        <w:rPr>
          <w:sz w:val="28"/>
          <w:szCs w:val="28"/>
        </w:rPr>
        <w:t>устанавливает порядок осуществления финансовым управлением Омутнинского района казначейского сопровождения в отношении средств, определенных в соответствии со статьей 242.26 Бюджетного кодекса Российской Федерации, в соответствии с общими требованиями, установленными Правительством Российской Федерации</w:t>
      </w:r>
      <w:r>
        <w:rPr>
          <w:sz w:val="28"/>
          <w:szCs w:val="28"/>
        </w:rPr>
        <w:t>.</w:t>
      </w:r>
    </w:p>
    <w:p w:rsidR="00F62CA0" w:rsidRDefault="00F62CA0" w:rsidP="00F62CA0">
      <w:pPr>
        <w:pStyle w:val="a7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Утверждает порядок предоставления, использования и возврата поселениям Омутнинского района бюджетных кредитов, полученных из бюджета Омутнинского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="Calibri"/>
          <w:sz w:val="28"/>
          <w:szCs w:val="28"/>
        </w:rPr>
        <w:t>Статью 19 изложить в следующей редакции:</w:t>
      </w:r>
    </w:p>
    <w:p w:rsidR="00F62CA0" w:rsidRPr="006358D4" w:rsidRDefault="00F62CA0" w:rsidP="00F62CA0">
      <w:pPr>
        <w:spacing w:line="360" w:lineRule="auto"/>
        <w:jc w:val="both"/>
        <w:outlineLvl w:val="2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358D4">
        <w:rPr>
          <w:bCs/>
          <w:sz w:val="28"/>
          <w:szCs w:val="28"/>
        </w:rPr>
        <w:t>Статья 19. Бюджетные полномочия</w:t>
      </w:r>
      <w:r>
        <w:rPr>
          <w:bCs/>
          <w:sz w:val="28"/>
          <w:szCs w:val="28"/>
        </w:rPr>
        <w:t xml:space="preserve"> </w:t>
      </w:r>
      <w:r w:rsidRPr="006358D4">
        <w:rPr>
          <w:bCs/>
          <w:sz w:val="28"/>
          <w:szCs w:val="28"/>
        </w:rPr>
        <w:t>финансового управления Омутнинского района</w:t>
      </w:r>
    </w:p>
    <w:p w:rsidR="00F62CA0" w:rsidRPr="006358D4" w:rsidRDefault="00F62CA0" w:rsidP="00F62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58D4">
        <w:rPr>
          <w:sz w:val="28"/>
          <w:szCs w:val="28"/>
        </w:rPr>
        <w:t>Финансовое управление Омутнинского района: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устанавливает порядок и методику планирования бюджетных ассигнований;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разрабатывает и представляет в администрацию Омутнинского района основные направления бюджетной и налоговой политики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составляет проект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 xml:space="preserve">представляет проект бюджета муниципального района с необходимыми </w:t>
      </w:r>
      <w:r w:rsidRPr="006358D4">
        <w:rPr>
          <w:sz w:val="28"/>
          <w:szCs w:val="28"/>
        </w:rPr>
        <w:lastRenderedPageBreak/>
        <w:t>документами и материалами в администрацию Омутнинского района для внесения его в Омутнинскую районную Думу</w:t>
      </w:r>
      <w:r>
        <w:rPr>
          <w:sz w:val="28"/>
          <w:szCs w:val="28"/>
        </w:rPr>
        <w:t xml:space="preserve"> Кировской области</w:t>
      </w:r>
      <w:r w:rsidRPr="006358D4">
        <w:rPr>
          <w:sz w:val="28"/>
          <w:szCs w:val="28"/>
        </w:rPr>
        <w:t>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ведет реестр источников доходов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представляет в министерство финансов Кировской области в установленном им порядке реестр источников доходов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организует исполнение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3137F9">
        <w:rPr>
          <w:sz w:val="28"/>
          <w:szCs w:val="28"/>
        </w:rPr>
        <w:t>устанавливает порядок исполнения бюджета муниципального района по расходам и по источникам финансирования дефицита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 w:rsidRPr="003137F9">
        <w:rPr>
          <w:sz w:val="28"/>
          <w:szCs w:val="28"/>
        </w:rPr>
        <w:t>устанавливает порядок составления и ведения сводной бюджетной росписи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составляет и ведет сводную бюджетную роспись бюджета муниципального района, доводит показатели указанной росписи до главных распорядителей бюджетных средств;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составления и ведения бюджетных росписей главных распорядителей (распорядителей) средств бюджета муниципального района и внесения изменений в них;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доведения бюджетных ассигнований и (или) лимитов бюджетных обязательств до главных распорядителей средств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составления и ведения кассового плана;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устанавливает состав и сроки представления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</w:t>
      </w:r>
      <w:proofErr w:type="gramStart"/>
      <w:r w:rsidRPr="003137F9">
        <w:rPr>
          <w:sz w:val="28"/>
          <w:szCs w:val="28"/>
        </w:rPr>
        <w:t>источников финансирования дефицита бюджета муниципального района</w:t>
      </w:r>
      <w:proofErr w:type="gramEnd"/>
      <w:r w:rsidRPr="003137F9">
        <w:rPr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устанавливает случай и порядок утверждения и доведения до главных распорядителей, распорядителей и получателей </w:t>
      </w:r>
      <w:proofErr w:type="gramStart"/>
      <w:r w:rsidRPr="003137F9">
        <w:rPr>
          <w:sz w:val="28"/>
          <w:szCs w:val="28"/>
        </w:rPr>
        <w:t>средств бюджета муниципального района предельного объема оплаты денежных обязательств</w:t>
      </w:r>
      <w:proofErr w:type="gramEnd"/>
      <w:r w:rsidRPr="003137F9"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lastRenderedPageBreak/>
        <w:t>в соответствующем периоде текущего финансового года (предельные объемы финансирования);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осуществляет составление и ведение кассового плана;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осуществляет управление средствами на едином счете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открытия и ведения в финансовом управлении Омутнинского района лицевых счетов участников бюджетного процесса, а также муниципальных бюджетных и автономных учреждений, юридических лиц, не являющихся участниками бюджетного процесса, в соответствии с общими требованиями, установленными Федеральным казначейством;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учета бюджетных и денежных обязательств, подлежащих исполнению за счет средств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предоставляет межбюджетные трансферты из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ведет реестр расходных обязательств Омутнинского района и формирует свод реестров расходных обязательств поселений;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представляет в министерство финансов Кировской области реестр расходных обязательств;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составления бюджетной отчетности;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устанавливает в соответствии с общими требованиями, определяемыми Министерством финансов Российской Федерации, порядок взыскания </w:t>
      </w:r>
      <w:proofErr w:type="gramStart"/>
      <w:r w:rsidRPr="003137F9">
        <w:rPr>
          <w:sz w:val="28"/>
          <w:szCs w:val="28"/>
        </w:rPr>
        <w:t>остатков</w:t>
      </w:r>
      <w:proofErr w:type="gramEnd"/>
      <w:r w:rsidRPr="003137F9">
        <w:rPr>
          <w:sz w:val="28"/>
          <w:szCs w:val="28"/>
        </w:rPr>
        <w:t xml:space="preserve"> не погашенных муниципальными образованиями района бюджетных кредитов, включая проценты, штрафы и пени;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проверяет целевое использование бюджетных кредитов;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осуществляет оценку надежности банковской гарантии, поручительства в связи с предоставлением бюджетного кредита, муниципальной гарантии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137F9">
        <w:rPr>
          <w:sz w:val="28"/>
          <w:szCs w:val="28"/>
        </w:rPr>
        <w:t xml:space="preserve">проводит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регрессного требования гаранта </w:t>
      </w:r>
      <w:r w:rsidRPr="003137F9">
        <w:rPr>
          <w:sz w:val="28"/>
          <w:szCs w:val="28"/>
        </w:rPr>
        <w:lastRenderedPageBreak/>
        <w:t>к принципалу при предоставлении муниципальной гарантии муниципального района, а также 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муниципального района;</w:t>
      </w:r>
      <w:proofErr w:type="gramEnd"/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ведет муниципальную долговую книгу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ведет учет выданных муниципальных гарантий Омутнинского района, исполнения обязатель</w:t>
      </w:r>
      <w:proofErr w:type="gramStart"/>
      <w:r w:rsidRPr="003137F9">
        <w:rPr>
          <w:sz w:val="28"/>
          <w:szCs w:val="28"/>
        </w:rPr>
        <w:t>ств пр</w:t>
      </w:r>
      <w:proofErr w:type="gramEnd"/>
      <w:r w:rsidRPr="003137F9">
        <w:rPr>
          <w:sz w:val="28"/>
          <w:szCs w:val="28"/>
        </w:rPr>
        <w:t>инципала, обеспеченных муниципальными гарантиями Омутнинского района, а также учет осуществления гарантом платежей по выданным муниципальным гарантиям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передает в министерство финансов Кировской области информацию о долговых обязательствах Омутнинского района, отраженных в муниципальной долговой книге, в порядке и сроки, установленные министерством финансов Кировской области;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доводит до бюджетополучателей порядок составления бюджетной отчетности;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устанавливает сроки представления в финансовое управление Омутнинского района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</w:t>
      </w:r>
      <w:proofErr w:type="gramStart"/>
      <w:r w:rsidRPr="003137F9">
        <w:rPr>
          <w:sz w:val="28"/>
          <w:szCs w:val="28"/>
        </w:rPr>
        <w:t>источников финансирования дефицита бюджета муниципального района бюджетной отчетности</w:t>
      </w:r>
      <w:proofErr w:type="gramEnd"/>
      <w:r w:rsidRPr="003137F9">
        <w:rPr>
          <w:sz w:val="28"/>
          <w:szCs w:val="28"/>
        </w:rPr>
        <w:t>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представляет в министерство финансов Кировской области утвержденный бюджет муниципального района, отчеты об исполнении бюджета муниципального района и иную бюджетную отчетность, установленную органами государственной власти;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составляет и представляет в министерство финансов Кировской области бюджетную отчетность об исполнении консолидированного бюджета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37F9">
        <w:rPr>
          <w:sz w:val="28"/>
          <w:szCs w:val="28"/>
        </w:rPr>
        <w:t>представляет в администрацию Омутнинского района отчет об исполнении бюджета муниципального района за первый квартал, полугодие и девять месяцев текущего финансового года;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завершения операций по исполнению бюджета муниципального района в текущем году;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устанавливает порядок </w:t>
      </w:r>
      <w:proofErr w:type="gramStart"/>
      <w:r w:rsidRPr="003137F9">
        <w:rPr>
          <w:sz w:val="28"/>
          <w:szCs w:val="28"/>
        </w:rPr>
        <w:t>обеспечения получателей средств бюджета муниципального района</w:t>
      </w:r>
      <w:proofErr w:type="gramEnd"/>
      <w:r w:rsidRPr="003137F9">
        <w:rPr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учета и хранения исполнительных документов и иных документов, связанных с их исполнением;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ведет учет и осуществляет хранение исполнительных документов и иных документов, связанных с их исполнением;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утверждает перечень </w:t>
      </w:r>
      <w:proofErr w:type="gramStart"/>
      <w:r w:rsidRPr="003137F9">
        <w:rPr>
          <w:sz w:val="28"/>
          <w:szCs w:val="28"/>
        </w:rPr>
        <w:t>кодов видов источников финансирования дефицитов</w:t>
      </w:r>
      <w:proofErr w:type="gramEnd"/>
      <w:r w:rsidRPr="003137F9">
        <w:rPr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перечень и коды целевых статей расходов бюджета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детализирует и определяет порядок применения бюджетной классификации Российской Федерации в части, относящейся к бюджету муниципального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осуществляет внутренний муниципальный финансовый контроль в рамках полномочий;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принимает решения о применении бюджетных мер принуждения, решения об изменении (отмене) указанных решений или решения об отказе в </w:t>
      </w:r>
      <w:r w:rsidRPr="003137F9">
        <w:rPr>
          <w:sz w:val="28"/>
          <w:szCs w:val="28"/>
        </w:rPr>
        <w:lastRenderedPageBreak/>
        <w:t>применении бюджетных мер принуждения;</w:t>
      </w:r>
    </w:p>
    <w:p w:rsidR="00F62CA0" w:rsidRPr="00E46E61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устанавливает порядок исполнения решения о применении бюджетных мер принуждения, предусмотренных </w:t>
      </w:r>
      <w:hyperlink r:id="rId19" w:history="1">
        <w:r w:rsidRPr="003137F9">
          <w:rPr>
            <w:color w:val="0000FF"/>
            <w:sz w:val="28"/>
            <w:szCs w:val="28"/>
          </w:rPr>
          <w:t>главой 30</w:t>
        </w:r>
      </w:hyperlink>
      <w:r w:rsidRPr="003137F9">
        <w:rPr>
          <w:sz w:val="28"/>
          <w:szCs w:val="28"/>
        </w:rPr>
        <w:t xml:space="preserve"> Бюджетного кодекса Российской Федерации, решения об изменении (отмене) указанного решения;</w:t>
      </w:r>
    </w:p>
    <w:p w:rsidR="00F62CA0" w:rsidRPr="00E46E61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осуществляет иные бюджетные полномочия,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>устанавливает порядок направления уведомлений о предоставлении субсидий, субвенций, иных межбюджетных трансфертов, имеющих целевое назначение, бюджетам муниципальных образований Омутнинского района;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137F9">
        <w:rPr>
          <w:sz w:val="28"/>
          <w:szCs w:val="28"/>
        </w:rPr>
        <w:t>заключает соглашения, предусматривающие меры по социально-экономическому развитию и оздоровлению муниципальных финансов муниципальных образований Омутнинского района, с главами местных администраций поселений, получающих дотации на выравнивание бюджетной обеспеченности из бюджета муниципального района и (или) доходы по заменяющим указанные дотации дополнительным нормативам отчислений от налога на доходы физических лиц;</w:t>
      </w:r>
      <w:proofErr w:type="gramEnd"/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7F9">
        <w:rPr>
          <w:sz w:val="28"/>
          <w:szCs w:val="28"/>
        </w:rPr>
        <w:t xml:space="preserve">утверждает порядок проведения мониторинга и проводит мониторинг </w:t>
      </w:r>
      <w:proofErr w:type="gramStart"/>
      <w:r w:rsidRPr="003137F9">
        <w:rPr>
          <w:sz w:val="28"/>
          <w:szCs w:val="28"/>
        </w:rPr>
        <w:t>качества финансового менеджмента главных администраторов средств бюджета муниципального района</w:t>
      </w:r>
      <w:proofErr w:type="gramEnd"/>
      <w:r w:rsidRPr="003137F9">
        <w:rPr>
          <w:sz w:val="28"/>
          <w:szCs w:val="28"/>
        </w:rPr>
        <w:t>;</w:t>
      </w:r>
    </w:p>
    <w:p w:rsidR="00F62CA0" w:rsidRPr="00E46E61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E61">
        <w:rPr>
          <w:sz w:val="28"/>
          <w:szCs w:val="28"/>
        </w:rPr>
        <w:t>направляет решения о применении бюджетных мер принуждения, решения об изменении (отмене) указанных решений Федеральному казначейству, муниципальным образованиям района, копии соответствующих решений - органам муниципального финансового контроля и объектам контроля, указанным в решениях о применении бюджетных мер принуждения;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E61">
        <w:rPr>
          <w:sz w:val="28"/>
          <w:szCs w:val="28"/>
        </w:rPr>
        <w:t xml:space="preserve">осуществляет в установленном администрацией Омутнинского района порядке возврат привлеченных средств с единого счета бюджета муниципального района на казначейские счета, с которых они были ранее </w:t>
      </w:r>
      <w:r w:rsidRPr="00E46E61">
        <w:rPr>
          <w:sz w:val="28"/>
          <w:szCs w:val="28"/>
        </w:rPr>
        <w:lastRenderedPageBreak/>
        <w:t xml:space="preserve">перечислены, в соответствии с </w:t>
      </w:r>
      <w:hyperlink r:id="rId20" w:history="1">
        <w:r w:rsidRPr="00E46E61">
          <w:rPr>
            <w:color w:val="0000FF"/>
            <w:sz w:val="28"/>
            <w:szCs w:val="28"/>
          </w:rPr>
          <w:t>пунктом 11 статьи 236.1</w:t>
        </w:r>
      </w:hyperlink>
      <w:r w:rsidRPr="00E46E61">
        <w:rPr>
          <w:sz w:val="28"/>
          <w:szCs w:val="28"/>
        </w:rPr>
        <w:t xml:space="preserve"> Бюджетного кодекса Российской Федерации;</w:t>
      </w:r>
    </w:p>
    <w:p w:rsidR="00F62C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E61">
        <w:rPr>
          <w:sz w:val="28"/>
          <w:szCs w:val="28"/>
        </w:rPr>
        <w:t>утверждает типовую форму соглашения о предоставлении субсидий муниципальным бюджетным и автономным учреждениям, если иное не установлено законодательством Российской Федерации;</w:t>
      </w:r>
    </w:p>
    <w:p w:rsidR="00F62CA0" w:rsidRPr="00DB71A0" w:rsidRDefault="00F62CA0" w:rsidP="00F62CA0">
      <w:pPr>
        <w:pStyle w:val="a7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46E61">
        <w:rPr>
          <w:sz w:val="28"/>
          <w:szCs w:val="28"/>
        </w:rPr>
        <w:t>привлекает в установленном администрацией Омутнинского района порядке на единый счет бюджета муниципального района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муниципального района, казначейских счетах для осуществления и отражения операций с денежными средствами муниципальных бюджетных и автономных учреждений, открытых финансовому управлению Омутнинского района, казначейских счетах для осуществления и</w:t>
      </w:r>
      <w:proofErr w:type="gramEnd"/>
      <w:r w:rsidRPr="00E46E61">
        <w:rPr>
          <w:sz w:val="28"/>
          <w:szCs w:val="28"/>
        </w:rPr>
        <w:t xml:space="preserve"> отражения операций с денежными средствами получателей средств из бюджета муниципального района и </w:t>
      </w:r>
      <w:proofErr w:type="gramStart"/>
      <w:r w:rsidRPr="00E46E61">
        <w:rPr>
          <w:sz w:val="28"/>
          <w:szCs w:val="28"/>
        </w:rPr>
        <w:t>казначейский</w:t>
      </w:r>
      <w:proofErr w:type="gramEnd"/>
      <w:r w:rsidRPr="00E46E61">
        <w:rPr>
          <w:sz w:val="28"/>
          <w:szCs w:val="28"/>
        </w:rPr>
        <w:t xml:space="preserve"> счетах для осуществления и отражения операций с денежными средствами участников казначейского сопровождения, открытых финансовому</w:t>
      </w:r>
      <w:r>
        <w:rPr>
          <w:sz w:val="28"/>
          <w:szCs w:val="28"/>
        </w:rPr>
        <w:t xml:space="preserve"> управлению Омутнинского района.</w:t>
      </w:r>
      <w:r w:rsidRPr="00DB71A0">
        <w:rPr>
          <w:sz w:val="28"/>
          <w:szCs w:val="28"/>
        </w:rPr>
        <w:t>».</w:t>
      </w:r>
    </w:p>
    <w:p w:rsidR="00F62CA0" w:rsidRPr="006358D4" w:rsidRDefault="00F62CA0" w:rsidP="00F62CA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6358D4">
        <w:rPr>
          <w:sz w:val="28"/>
          <w:szCs w:val="28"/>
        </w:rPr>
        <w:t>2. В целях своевременного и качественного составления проекта бюджета муниципального района финансовое управление Омутнинского района имеет право получать необходимые сведения от органов местного самоуправления Омутнинского района</w:t>
      </w:r>
      <w:proofErr w:type="gramStart"/>
      <w:r w:rsidRPr="006358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Пункт 12 части 1 статьи 29 признать утратившим силу.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 статью 35 внести следующие изменения: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1.6.1. Абзац 7 части 1 изложить в следующей редакции: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в случае получения целевых межбюджетных трансфертов из областного бюджета сверх объемов, утвержденных решением о бюджете муниципального района, на увеличение (уменьшение) соответствующих межбюджетных трансфертов бюджетам поселений из бюджета района;»;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1.6.2. Абзац 11 части 1 изложить в следующей редакции:</w:t>
      </w:r>
    </w:p>
    <w:p w:rsidR="00F62CA0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«в  случае распределения правовыми актами Российской Федерации и (или) правовыми актами Кировской области целевых межбюджетных трансфертов из областного бюджета сверх объемов, утвержденных решением Омутнинской районной Думы Кировской области о бюджете муниципального района,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бюджетам поселений из бюджета муниципального района;»;</w:t>
      </w:r>
      <w:proofErr w:type="gramEnd"/>
    </w:p>
    <w:p w:rsidR="00F62CA0" w:rsidRPr="00A37822" w:rsidRDefault="00F62CA0" w:rsidP="00F62CA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1.6.3. Часть 1 дополнить абзацем следующего содержания:</w:t>
      </w:r>
    </w:p>
    <w:p w:rsidR="00F62CA0" w:rsidRPr="00A37822" w:rsidRDefault="00F62CA0" w:rsidP="00F62C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5B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решением Омутнинской районной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95B0F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95B0F">
        <w:rPr>
          <w:rFonts w:ascii="Times New Roman" w:hAnsi="Times New Roman" w:cs="Times New Roman"/>
          <w:sz w:val="28"/>
          <w:szCs w:val="28"/>
        </w:rPr>
        <w:t xml:space="preserve"> дополнительных оснований для внесения изменений в сводную бюджетную роспись без вн</w:t>
      </w:r>
      <w:r>
        <w:rPr>
          <w:rFonts w:ascii="Times New Roman" w:hAnsi="Times New Roman" w:cs="Times New Roman"/>
          <w:sz w:val="28"/>
          <w:szCs w:val="28"/>
        </w:rPr>
        <w:t>есения изменений в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Омутнинской районной Думы Кировской области о</w:t>
      </w:r>
      <w:r w:rsidRPr="00695B0F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95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2CA0" w:rsidRDefault="00F62CA0" w:rsidP="00F62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2CA0" w:rsidRPr="006D55E5" w:rsidRDefault="00F62CA0" w:rsidP="00F62CA0">
      <w:pPr>
        <w:pStyle w:val="Default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Омутнинский муниципальный район Кировской области и разместить </w:t>
      </w:r>
      <w:r w:rsidRPr="00BC2249">
        <w:rPr>
          <w:sz w:val="28"/>
          <w:szCs w:val="28"/>
        </w:rPr>
        <w:t>на официальном Интернет-сайте муниципального образования Омутнинский муниц</w:t>
      </w:r>
      <w:r w:rsidRPr="00BC2249">
        <w:rPr>
          <w:sz w:val="28"/>
          <w:szCs w:val="28"/>
        </w:rPr>
        <w:t>и</w:t>
      </w:r>
      <w:r w:rsidRPr="00BC2249">
        <w:rPr>
          <w:sz w:val="28"/>
          <w:szCs w:val="28"/>
        </w:rPr>
        <w:t>пальный район Кировской области</w:t>
      </w:r>
      <w:r>
        <w:rPr>
          <w:sz w:val="28"/>
          <w:szCs w:val="28"/>
        </w:rPr>
        <w:t>.</w:t>
      </w:r>
    </w:p>
    <w:p w:rsidR="00F62CA0" w:rsidRPr="00B037B0" w:rsidRDefault="00F62CA0" w:rsidP="00F62CA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B037B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037B0">
        <w:rPr>
          <w:sz w:val="28"/>
          <w:szCs w:val="28"/>
        </w:rPr>
        <w:t xml:space="preserve"> </w:t>
      </w:r>
    </w:p>
    <w:p w:rsidR="00F62CA0" w:rsidRDefault="00F62CA0" w:rsidP="00F62CA0">
      <w:pPr>
        <w:jc w:val="both"/>
        <w:rPr>
          <w:sz w:val="28"/>
          <w:szCs w:val="28"/>
        </w:rPr>
      </w:pPr>
      <w:r w:rsidRPr="00B037B0">
        <w:rPr>
          <w:sz w:val="28"/>
          <w:szCs w:val="28"/>
        </w:rPr>
        <w:t>Омутнинской районной Думы</w:t>
      </w:r>
    </w:p>
    <w:p w:rsidR="00F62CA0" w:rsidRPr="00B037B0" w:rsidRDefault="00F62CA0" w:rsidP="00F62CA0">
      <w:pPr>
        <w:rPr>
          <w:sz w:val="28"/>
          <w:szCs w:val="28"/>
        </w:rPr>
      </w:pPr>
      <w:r>
        <w:rPr>
          <w:sz w:val="28"/>
          <w:szCs w:val="28"/>
        </w:rPr>
        <w:t>Кировской области    С.А. Бердников</w:t>
      </w:r>
    </w:p>
    <w:p w:rsidR="00F62CA0" w:rsidRDefault="00F62CA0" w:rsidP="00F62CA0">
      <w:pPr>
        <w:rPr>
          <w:sz w:val="28"/>
          <w:szCs w:val="28"/>
        </w:rPr>
      </w:pPr>
    </w:p>
    <w:p w:rsidR="00F62CA0" w:rsidRDefault="00F62CA0" w:rsidP="00F62C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037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037B0">
        <w:rPr>
          <w:sz w:val="28"/>
          <w:szCs w:val="28"/>
        </w:rPr>
        <w:t xml:space="preserve"> </w:t>
      </w:r>
    </w:p>
    <w:p w:rsidR="00F62CA0" w:rsidRDefault="00F62CA0" w:rsidP="00F62CA0">
      <w:pPr>
        <w:rPr>
          <w:sz w:val="28"/>
          <w:szCs w:val="28"/>
        </w:rPr>
      </w:pPr>
      <w:r>
        <w:rPr>
          <w:sz w:val="28"/>
          <w:szCs w:val="28"/>
        </w:rPr>
        <w:t>Омутнинского района    А.В. Ма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</w:t>
      </w:r>
    </w:p>
    <w:p w:rsidR="00563F15" w:rsidRDefault="00563F15"/>
    <w:sectPr w:rsidR="00563F15" w:rsidSect="005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543D"/>
    <w:multiLevelType w:val="hybridMultilevel"/>
    <w:tmpl w:val="9B268FA4"/>
    <w:lvl w:ilvl="0" w:tplc="9F6EA6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D54296"/>
    <w:multiLevelType w:val="hybridMultilevel"/>
    <w:tmpl w:val="81C8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CA0"/>
    <w:rsid w:val="00563F15"/>
    <w:rsid w:val="008F42A3"/>
    <w:rsid w:val="00C64340"/>
    <w:rsid w:val="00D63F38"/>
    <w:rsid w:val="00F6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A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3F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63F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F62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Subtitle"/>
    <w:basedOn w:val="a"/>
    <w:link w:val="a6"/>
    <w:qFormat/>
    <w:rsid w:val="00F62CA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62CA0"/>
    <w:rPr>
      <w:rFonts w:eastAsia="Times New Roman"/>
      <w:b/>
      <w:sz w:val="28"/>
    </w:rPr>
  </w:style>
  <w:style w:type="paragraph" w:styleId="a7">
    <w:name w:val="List Paragraph"/>
    <w:basedOn w:val="a"/>
    <w:uiPriority w:val="34"/>
    <w:qFormat/>
    <w:rsid w:val="00F62CA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62CA0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2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C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FD1C045E802E05C6823016D3431C9F9DAF57B171049083A0F2054BF9C9563F65E41D0ED4BEA0788A115D9560B452702E02335088B7116A389099DWFA4O" TargetMode="External"/><Relationship Id="rId13" Type="http://schemas.openxmlformats.org/officeDocument/2006/relationships/hyperlink" Target="consultantplus://offline/ref=F21FD1C045E802E05C6823016D3431C9F9DAF57B17124E0C3A0A2054BF9C9563F65E41D0ED4BEA0788A115D9560B452702E02335088B7116A389099DWFA4O" TargetMode="External"/><Relationship Id="rId18" Type="http://schemas.openxmlformats.org/officeDocument/2006/relationships/hyperlink" Target="consultantplus://offline/ref=4B042C95E7ECDF5209A21F960CF04D60EA4916E82EE0B70C2A6E7B6F64516FBEC5ACF3DBCC96F74738448C66525200D651C6b5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21FD1C045E802E05C6823016D3431C9F9DAF57B1F164A0F38017D5EB7C59961F1511EC7EA02E60688A115DC5854403213B82E361594720ABF8B08W9A5O" TargetMode="External"/><Relationship Id="rId12" Type="http://schemas.openxmlformats.org/officeDocument/2006/relationships/hyperlink" Target="consultantplus://offline/ref=F21FD1C045E802E05C6823016D3431C9F9DAF57B17124E0E3E0E2054BF9C9563F65E41D0ED4BEA0788A115D9560B452702E02335088B7116A389099DWFA4O" TargetMode="External"/><Relationship Id="rId17" Type="http://schemas.openxmlformats.org/officeDocument/2006/relationships/hyperlink" Target="consultantplus://offline/ref=4B042C95E7ECDF5209A21F800F9C1169EE4141E426ECB85E753F7D383B0169EB97ECAD829CD5BC4A3A5D906653C4b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042C95E7ECDF5209A21F800F9C1169EE424AE727EAB85E753F7D383B0169EB97ECAD829CD5BC4A3A5D906653C4bFF" TargetMode="External"/><Relationship Id="rId20" Type="http://schemas.openxmlformats.org/officeDocument/2006/relationships/hyperlink" Target="https://login.consultant.ru/link/?req=doc&amp;base=LAW&amp;n=402282&amp;dst=606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1FD1C045E802E05C6823016D3431C9F9DAF57B1E19400A3D017D5EB7C59961F1511EC7EA02E60688A115DC5854403213B82E361594720ABF8B08W9A5O" TargetMode="External"/><Relationship Id="rId11" Type="http://schemas.openxmlformats.org/officeDocument/2006/relationships/hyperlink" Target="consultantplus://offline/ref=F21FD1C045E802E05C6823016D3431C9F9DAF57B17114E0935022054BF9C9563F65E41D0ED4BEA0788A115D9560B452702E02335088B7116A389099DWFA4O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21FD1C045E802E05C6823016D3431C9F9DAF57B1714490A38022054BF9C9563F65E41D0ED4BEA0788A115D9560B452702E02335088B7116A389099DWFA4O" TargetMode="External"/><Relationship Id="rId10" Type="http://schemas.openxmlformats.org/officeDocument/2006/relationships/hyperlink" Target="consultantplus://offline/ref=F21FD1C045E802E05C6823016D3431C9F9DAF57B17114D0B3F032054BF9C9563F65E41D0ED4BEA0788A115D9560B452702E02335088B7116A389099DWFA4O" TargetMode="External"/><Relationship Id="rId19" Type="http://schemas.openxmlformats.org/officeDocument/2006/relationships/hyperlink" Target="https://login.consultant.ru/link/?req=doc&amp;base=LAW&amp;n=402282&amp;dst=3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FD1C045E802E05C6823016D3431C9F9DAF57B17104D093F022054BF9C9563F65E41D0ED4BEA0788A115D9560B452702E02335088B7116A389099DWFA4O" TargetMode="External"/><Relationship Id="rId14" Type="http://schemas.openxmlformats.org/officeDocument/2006/relationships/hyperlink" Target="consultantplus://offline/ref=F21FD1C045E802E05C6823016D3431C9F9DAF57B171349063E082054BF9C9563F65E41D0ED4BEA0788A115D9560B452702E02335088B7116A389099DWFA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4034</Words>
  <Characters>22998</Characters>
  <Application>Microsoft Office Word</Application>
  <DocSecurity>0</DocSecurity>
  <Lines>191</Lines>
  <Paragraphs>53</Paragraphs>
  <ScaleCrop>false</ScaleCrop>
  <Company/>
  <LinksUpToDate>false</LinksUpToDate>
  <CharactersWithSpaces>26979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ucom01</dc:creator>
  <cp:lastModifiedBy>ucom01</cp:lastModifiedBy>
  <cp:revision>1</cp:revision>
  <cp:lastPrinted>2023-03-29T13:22:00Z</cp:lastPrinted>
  <dcterms:created xsi:type="dcterms:W3CDTF">2023-03-29T13:20:00Z</dcterms:created>
  <dcterms:modified xsi:type="dcterms:W3CDTF">2023-03-29T13:24:00Z</dcterms:modified>
</cp:coreProperties>
</file>